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71350" w:rsidRPr="00795BCD" w:rsidRDefault="00A71350" w:rsidP="00795BCD">
      <w:pPr>
        <w:pStyle w:val="Bodytext20"/>
        <w:shd w:val="clear" w:color="auto" w:fill="auto"/>
        <w:spacing w:after="220" w:line="300" w:lineRule="exact"/>
        <w:ind w:left="400"/>
        <w:jc w:val="center"/>
        <w:rPr>
          <w:sz w:val="28"/>
          <w:szCs w:val="28"/>
        </w:rPr>
      </w:pPr>
      <w:bookmarkStart w:id="0" w:name="_GoBack"/>
      <w:r w:rsidRPr="00795BCD">
        <w:rPr>
          <w:color w:val="000000"/>
          <w:sz w:val="28"/>
          <w:szCs w:val="28"/>
          <w:lang w:eastAsia="ru-RU" w:bidi="ru-RU"/>
        </w:rPr>
        <w:t>Социально-психологические особенности современного международного</w:t>
      </w:r>
    </w:p>
    <w:p w:rsidR="00A71350" w:rsidRPr="00795BCD" w:rsidRDefault="00A71350" w:rsidP="00795BCD">
      <w:pPr>
        <w:jc w:val="center"/>
        <w:rPr>
          <w:rFonts w:ascii="Times New Roman" w:hAnsi="Times New Roman" w:cs="Times New Roman"/>
          <w:sz w:val="28"/>
          <w:szCs w:val="28"/>
        </w:rPr>
      </w:pPr>
      <w:r w:rsidRPr="00795BCD">
        <w:rPr>
          <w:rFonts w:ascii="Times New Roman" w:hAnsi="Times New Roman" w:cs="Times New Roman"/>
          <w:sz w:val="28"/>
          <w:szCs w:val="28"/>
          <w:lang w:eastAsia="ru-RU" w:bidi="ru-RU"/>
        </w:rPr>
        <w:t>туризма.</w:t>
      </w:r>
    </w:p>
    <w:bookmarkEnd w:id="0"/>
    <w:p w:rsidR="00A71350" w:rsidRPr="00795BCD" w:rsidRDefault="00A71350" w:rsidP="00795BCD">
      <w:pPr>
        <w:rPr>
          <w:rFonts w:ascii="Times New Roman" w:hAnsi="Times New Roman" w:cs="Times New Roman"/>
          <w:sz w:val="28"/>
          <w:szCs w:val="28"/>
          <w:lang w:eastAsia="ru-RU" w:bidi="ru-RU"/>
        </w:rPr>
      </w:pPr>
      <w:r w:rsidRPr="00795BCD">
        <w:rPr>
          <w:rFonts w:ascii="Times New Roman" w:hAnsi="Times New Roman" w:cs="Times New Roman"/>
          <w:sz w:val="28"/>
          <w:szCs w:val="28"/>
          <w:lang w:eastAsia="ru-RU" w:bidi="ru-RU"/>
        </w:rPr>
        <w:t>Первоначально туризм имел локальное, внутригосударственное значение и не играл существенной социальной роли в жизни общества. Однако начиная со второй половины XX в. туристский бизнес, достигший глобальных масштабов и вовлекший в процесс своего производства и потребления огромные людские ресурсы, затронул многие стороны общественной жизни, оказывая значительное влияние на ее социальные аспекты. Становлению массовою туризма как одного из наиболее динамично развивающихся феноменов современности способствовал целый ряд факторов, среди которых можно выделить демографические, этнокультурные, жономическис (развитие производственной и непроизводственной сфер), досуговые (увеличение объемов свободного времени населения и качественные изменения в условиях проведения досуга).</w:t>
      </w:r>
    </w:p>
    <w:p w:rsidR="00A71350" w:rsidRPr="00795BCD" w:rsidRDefault="00A71350" w:rsidP="00795BCD">
      <w:pPr>
        <w:rPr>
          <w:rFonts w:ascii="Times New Roman" w:hAnsi="Times New Roman" w:cs="Times New Roman"/>
          <w:sz w:val="28"/>
          <w:szCs w:val="28"/>
          <w:lang w:eastAsia="ru-RU" w:bidi="ru-RU"/>
        </w:rPr>
      </w:pPr>
      <w:r w:rsidRPr="00795BCD">
        <w:rPr>
          <w:rFonts w:ascii="Times New Roman" w:hAnsi="Times New Roman" w:cs="Times New Roman"/>
          <w:sz w:val="28"/>
          <w:szCs w:val="28"/>
          <w:lang w:eastAsia="ru-RU" w:bidi="ru-RU"/>
        </w:rPr>
        <w:t xml:space="preserve">в </w:t>
      </w:r>
      <w:r w:rsidRPr="00795BCD">
        <w:rPr>
          <w:rFonts w:ascii="Times New Roman" w:hAnsi="Times New Roman" w:cs="Times New Roman"/>
          <w:sz w:val="28"/>
          <w:szCs w:val="28"/>
          <w:lang w:eastAsia="ru-RU" w:bidi="ru-RU"/>
        </w:rPr>
        <w:t xml:space="preserve">XXI в. международный туризм - это сложный, высокодоходный межотраслевой комплекс и один из основных секторов мировой экономики, функционирующий на базе экономического единства и культурного разнообразия государств и регионов мира, способствующий обеспечению высокого уровня занятости, социального благосостояния и качества жизни людей. Будучи порождением массовой культуры в XX в., туризм в своей основе соответствует базовым характеристикам культурных форм данного феномена. При этом философско-этическую базу массовой культуры составляет мораль гедонизма, согласно которой удовольствие является высшим благом и </w:t>
      </w:r>
      <w:r w:rsidRPr="00795BCD">
        <w:rPr>
          <w:rFonts w:ascii="Times New Roman" w:hAnsi="Times New Roman" w:cs="Times New Roman"/>
          <w:b/>
          <w:bCs/>
          <w:sz w:val="28"/>
          <w:szCs w:val="28"/>
        </w:rPr>
        <w:t xml:space="preserve">целью </w:t>
      </w:r>
      <w:r w:rsidRPr="00795BCD">
        <w:rPr>
          <w:rFonts w:ascii="Times New Roman" w:hAnsi="Times New Roman" w:cs="Times New Roman"/>
          <w:sz w:val="28"/>
          <w:szCs w:val="28"/>
          <w:lang w:eastAsia="ru-RU" w:bidi="ru-RU"/>
        </w:rPr>
        <w:t>в жизни. Опираясь на те же принципы функционирования, что и массовая культура, современная индустрия туризма ставит своей целью создание таких условий развлечения, которые удовлетворяли бы гедонистические потребностей человека. Воздействуя на подсознательные уровни психики индивида, находящегося в поиске развлечений и испытывающего по пому повод&gt; тоску и беспокойство, индустрия туризма организует ему встречу с наслаждениями, переживания от которых формируют соответствующие эмоции успокоения. 'Здесь производители туристских услуг задействуют стандартный механизм действия массовой культуры, согласно которому эффективность воздействия на потребителей с недостаточно развитым интеллектуальным началом значительно возрастает за счет использования такие пластов человеческой психики, как инстинкты и подсознание.</w:t>
      </w:r>
    </w:p>
    <w:p w:rsidR="00A71350" w:rsidRPr="00795BCD" w:rsidRDefault="00A71350" w:rsidP="00795BCD">
      <w:pPr>
        <w:rPr>
          <w:rFonts w:ascii="Times New Roman" w:hAnsi="Times New Roman" w:cs="Times New Roman"/>
          <w:sz w:val="28"/>
          <w:szCs w:val="28"/>
          <w:lang w:eastAsia="ru-RU" w:bidi="ru-RU"/>
        </w:rPr>
      </w:pPr>
      <w:r w:rsidRPr="00795BCD">
        <w:rPr>
          <w:rFonts w:ascii="Times New Roman" w:hAnsi="Times New Roman" w:cs="Times New Roman"/>
          <w:sz w:val="28"/>
          <w:szCs w:val="28"/>
          <w:lang w:eastAsia="ru-RU" w:bidi="ru-RU"/>
        </w:rPr>
        <w:t xml:space="preserve">При этом туризм выполняет и сходные с массовой культурой функции удовлетворяет потребности людей в восстановлении физических сил, израсходованных в процессе труда, и снятия психического напряжения, накапливающегося в условиях постоянного стресса. Производители </w:t>
      </w:r>
      <w:r w:rsidRPr="00795BCD">
        <w:rPr>
          <w:rFonts w:ascii="Times New Roman" w:hAnsi="Times New Roman" w:cs="Times New Roman"/>
          <w:sz w:val="28"/>
          <w:szCs w:val="28"/>
          <w:lang w:eastAsia="ru-RU" w:bidi="ru-RU"/>
        </w:rPr>
        <w:lastRenderedPageBreak/>
        <w:t>туристских услуг, используя этот механизм, постоянно расширяют сферу предложения, предоставляя потребителю непрерывно обновляемый набор туристических продуктов, и, оперируя базовыми мифами, придают своему продукту символическое значение.</w:t>
      </w:r>
    </w:p>
    <w:p w:rsidR="00A71350" w:rsidRPr="00795BCD" w:rsidRDefault="00A71350" w:rsidP="00795BCD">
      <w:pPr>
        <w:rPr>
          <w:rFonts w:ascii="Times New Roman" w:hAnsi="Times New Roman" w:cs="Times New Roman"/>
          <w:sz w:val="28"/>
          <w:szCs w:val="28"/>
          <w:lang w:eastAsia="ru-RU" w:bidi="ru-RU"/>
        </w:rPr>
      </w:pPr>
      <w:r w:rsidRPr="00795BCD">
        <w:rPr>
          <w:rFonts w:ascii="Times New Roman" w:hAnsi="Times New Roman" w:cs="Times New Roman"/>
          <w:sz w:val="28"/>
          <w:szCs w:val="28"/>
          <w:lang w:eastAsia="ru-RU" w:bidi="ru-RU"/>
        </w:rPr>
        <w:t>Вместе с тем путешествия, являясь определенной моделью восприятия окружающей среды в современном обществе, помогают человеку получить максимум впечатлений за минимальный период времени. Что в значительной мере удовлетворяет потребности современного человека в ускорении темпов смены образов реального мира в его сознании. Однако при этом туристы, являясь не участниками, а, скорее, зрителями, должны испытывать готовность к постоянному проникновению в образы новой культуры и ее смысловую систему.</w:t>
      </w:r>
    </w:p>
    <w:p w:rsidR="00A71350" w:rsidRPr="00795BCD" w:rsidRDefault="00A71350" w:rsidP="00795BCD">
      <w:pPr>
        <w:rPr>
          <w:rFonts w:ascii="Times New Roman" w:hAnsi="Times New Roman" w:cs="Times New Roman"/>
          <w:sz w:val="28"/>
          <w:szCs w:val="28"/>
          <w:lang w:eastAsia="ru-RU" w:bidi="ru-RU"/>
        </w:rPr>
      </w:pPr>
      <w:r w:rsidRPr="00795BCD">
        <w:rPr>
          <w:rFonts w:ascii="Times New Roman" w:hAnsi="Times New Roman" w:cs="Times New Roman"/>
          <w:sz w:val="28"/>
          <w:szCs w:val="28"/>
          <w:lang w:eastAsia="ru-RU" w:bidi="ru-RU"/>
        </w:rPr>
        <w:t>Так, став товаром, выраженным в услуге, массовый туризм, сыграв важную роль в процессе формирования «глобального мирового порядка»,</w:t>
      </w:r>
    </w:p>
    <w:p w:rsidR="00A71350" w:rsidRPr="00795BCD" w:rsidRDefault="00A71350" w:rsidP="00795BCD">
      <w:pPr>
        <w:rPr>
          <w:rFonts w:ascii="Times New Roman" w:hAnsi="Times New Roman" w:cs="Times New Roman"/>
          <w:sz w:val="28"/>
          <w:szCs w:val="28"/>
          <w:lang w:eastAsia="ru-RU" w:bidi="ru-RU"/>
        </w:rPr>
      </w:pPr>
      <w:r w:rsidRPr="00795BCD">
        <w:rPr>
          <w:rFonts w:ascii="Times New Roman" w:hAnsi="Times New Roman" w:cs="Times New Roman"/>
          <w:sz w:val="28"/>
          <w:szCs w:val="28"/>
          <w:lang w:eastAsia="ru-RU" w:bidi="ru-RU"/>
        </w:rPr>
        <w:t xml:space="preserve">приобрел общемировую значимость. Туристические впечатления, отражаясь и сохраняясь в сознании людей в виде пластов различных культур, </w:t>
      </w:r>
      <w:r w:rsidRPr="00795BCD">
        <w:rPr>
          <w:rFonts w:ascii="Times New Roman" w:eastAsia="Times New Roman" w:hAnsi="Times New Roman" w:cs="Times New Roman"/>
          <w:sz w:val="28"/>
          <w:szCs w:val="28"/>
        </w:rPr>
        <w:t xml:space="preserve">в </w:t>
      </w:r>
      <w:r w:rsidRPr="00795BCD">
        <w:rPr>
          <w:rFonts w:ascii="Times New Roman" w:hAnsi="Times New Roman" w:cs="Times New Roman"/>
          <w:sz w:val="28"/>
          <w:szCs w:val="28"/>
          <w:lang w:eastAsia="ru-RU" w:bidi="ru-RU"/>
        </w:rPr>
        <w:t>определенном смысле закрепляют в индивидуальном опыте факт сосуществования различных культур. Однако наличие такого опыта означает лишь готовность человека к взаимодействию и его стремление к плюрализму, но не к единообразию. Гем не менее XX столетие, изменив фундаментальные ценностно-культурные стереотипы многих народов, явилось временем становления единой общечеловеческой культуры. 11ри этом взаимообогащение национальных форм общечеловеческой культуры происходило во многом благодаря обмену социокультурной информацией между путешественниками.</w:t>
      </w:r>
    </w:p>
    <w:p w:rsidR="00A71350" w:rsidRPr="00795BCD" w:rsidRDefault="00A71350" w:rsidP="00795BCD">
      <w:pPr>
        <w:rPr>
          <w:rFonts w:ascii="Times New Roman" w:hAnsi="Times New Roman" w:cs="Times New Roman"/>
          <w:sz w:val="28"/>
          <w:szCs w:val="28"/>
          <w:lang w:eastAsia="ru-RU" w:bidi="ru-RU"/>
        </w:rPr>
      </w:pPr>
      <w:r w:rsidRPr="00795BCD">
        <w:rPr>
          <w:rFonts w:ascii="Times New Roman" w:hAnsi="Times New Roman" w:cs="Times New Roman"/>
          <w:sz w:val="28"/>
          <w:szCs w:val="28"/>
          <w:lang w:eastAsia="ru-RU" w:bidi="ru-RU"/>
        </w:rPr>
        <w:t>Таким образом, туризм сыграл важную роль в формировании социально- психоло! ической модели современной личности, которая, в отличие от замкнутой статичной модели личности человека индустриального общества, стала более мобильной и динамичной, характерной для человека эпохи потребления.</w:t>
      </w:r>
    </w:p>
    <w:p w:rsidR="003F2600" w:rsidRPr="00795BCD" w:rsidRDefault="003F2600" w:rsidP="00795BCD">
      <w:pPr>
        <w:pStyle w:val="Bodytext60"/>
        <w:shd w:val="clear" w:color="auto" w:fill="auto"/>
        <w:ind w:right="620"/>
        <w:jc w:val="left"/>
        <w:rPr>
          <w:color w:val="000000"/>
          <w:lang w:eastAsia="ru-RU" w:bidi="ru-RU"/>
        </w:rPr>
      </w:pPr>
    </w:p>
    <w:sectPr w:rsidR="003F2600" w:rsidRPr="00795BC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rebuchet MS">
    <w:panose1 w:val="020B0603020202020204"/>
    <w:charset w:val="CC"/>
    <w:family w:val="swiss"/>
    <w:pitch w:val="variable"/>
    <w:sig w:usb0="00000287" w:usb1="0000000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A15567B"/>
    <w:multiLevelType w:val="multilevel"/>
    <w:tmpl w:val="CDACF94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32"/>
        <w:szCs w:val="32"/>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7B5E"/>
    <w:rsid w:val="003F2600"/>
    <w:rsid w:val="00795BCD"/>
    <w:rsid w:val="00A71350"/>
    <w:rsid w:val="00B17B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F87F5D-CCC4-4795-8235-09AD39FF8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rsid w:val="00A71350"/>
    <w:rPr>
      <w:rFonts w:ascii="Times New Roman" w:eastAsia="Times New Roman" w:hAnsi="Times New Roman" w:cs="Times New Roman"/>
      <w:sz w:val="30"/>
      <w:szCs w:val="30"/>
      <w:shd w:val="clear" w:color="auto" w:fill="FFFFFF"/>
    </w:rPr>
  </w:style>
  <w:style w:type="character" w:customStyle="1" w:styleId="Bodytext225pt">
    <w:name w:val="Body text (2) + 25 pt"/>
    <w:basedOn w:val="Bodytext2"/>
    <w:rsid w:val="00A71350"/>
    <w:rPr>
      <w:rFonts w:ascii="Times New Roman" w:eastAsia="Times New Roman" w:hAnsi="Times New Roman" w:cs="Times New Roman"/>
      <w:color w:val="000000"/>
      <w:spacing w:val="0"/>
      <w:w w:val="100"/>
      <w:position w:val="0"/>
      <w:sz w:val="50"/>
      <w:szCs w:val="50"/>
      <w:shd w:val="clear" w:color="auto" w:fill="FFFFFF"/>
      <w:lang w:val="ru-RU" w:eastAsia="ru-RU" w:bidi="ru-RU"/>
    </w:rPr>
  </w:style>
  <w:style w:type="character" w:customStyle="1" w:styleId="Bodytext216ptBold">
    <w:name w:val="Body text (2) + 16 pt;Bold"/>
    <w:basedOn w:val="Bodytext2"/>
    <w:rsid w:val="00A71350"/>
    <w:rPr>
      <w:rFonts w:ascii="Times New Roman" w:eastAsia="Times New Roman" w:hAnsi="Times New Roman" w:cs="Times New Roman"/>
      <w:b/>
      <w:bCs/>
      <w:color w:val="000000"/>
      <w:spacing w:val="0"/>
      <w:w w:val="100"/>
      <w:position w:val="0"/>
      <w:sz w:val="32"/>
      <w:szCs w:val="32"/>
      <w:shd w:val="clear" w:color="auto" w:fill="FFFFFF"/>
      <w:lang w:val="ru-RU" w:eastAsia="ru-RU" w:bidi="ru-RU"/>
    </w:rPr>
  </w:style>
  <w:style w:type="paragraph" w:customStyle="1" w:styleId="Bodytext20">
    <w:name w:val="Body text (2)"/>
    <w:basedOn w:val="a"/>
    <w:link w:val="Bodytext2"/>
    <w:rsid w:val="00A71350"/>
    <w:pPr>
      <w:widowControl w:val="0"/>
      <w:shd w:val="clear" w:color="auto" w:fill="FFFFFF"/>
      <w:spacing w:after="360" w:line="510" w:lineRule="exact"/>
      <w:jc w:val="both"/>
    </w:pPr>
    <w:rPr>
      <w:rFonts w:ascii="Times New Roman" w:eastAsia="Times New Roman" w:hAnsi="Times New Roman" w:cs="Times New Roman"/>
      <w:sz w:val="30"/>
      <w:szCs w:val="30"/>
    </w:rPr>
  </w:style>
  <w:style w:type="character" w:customStyle="1" w:styleId="Bodytext216pt">
    <w:name w:val="Body text (2) + 16 pt"/>
    <w:basedOn w:val="Bodytext2"/>
    <w:rsid w:val="00A71350"/>
    <w:rPr>
      <w:rFonts w:ascii="Times New Roman" w:eastAsia="Times New Roman" w:hAnsi="Times New Roman" w:cs="Times New Roman"/>
      <w:b w:val="0"/>
      <w:bCs w:val="0"/>
      <w:i w:val="0"/>
      <w:iCs w:val="0"/>
      <w:smallCaps w:val="0"/>
      <w:strike w:val="0"/>
      <w:color w:val="000000"/>
      <w:spacing w:val="0"/>
      <w:w w:val="100"/>
      <w:position w:val="0"/>
      <w:sz w:val="32"/>
      <w:szCs w:val="32"/>
      <w:u w:val="none"/>
      <w:shd w:val="clear" w:color="auto" w:fill="FFFFFF"/>
      <w:lang w:val="ru-RU" w:eastAsia="ru-RU" w:bidi="ru-RU"/>
    </w:rPr>
  </w:style>
  <w:style w:type="character" w:customStyle="1" w:styleId="Bodytext4">
    <w:name w:val="Body text (4)_"/>
    <w:basedOn w:val="a0"/>
    <w:link w:val="Bodytext40"/>
    <w:rsid w:val="00A71350"/>
    <w:rPr>
      <w:rFonts w:ascii="Times New Roman" w:eastAsia="Times New Roman" w:hAnsi="Times New Roman" w:cs="Times New Roman"/>
      <w:sz w:val="32"/>
      <w:szCs w:val="32"/>
      <w:shd w:val="clear" w:color="auto" w:fill="FFFFFF"/>
    </w:rPr>
  </w:style>
  <w:style w:type="character" w:customStyle="1" w:styleId="Bodytext5">
    <w:name w:val="Body text (5)_"/>
    <w:basedOn w:val="a0"/>
    <w:link w:val="Bodytext50"/>
    <w:rsid w:val="00A71350"/>
    <w:rPr>
      <w:rFonts w:ascii="Trebuchet MS" w:eastAsia="Trebuchet MS" w:hAnsi="Trebuchet MS" w:cs="Trebuchet MS"/>
      <w:sz w:val="32"/>
      <w:szCs w:val="32"/>
      <w:shd w:val="clear" w:color="auto" w:fill="FFFFFF"/>
    </w:rPr>
  </w:style>
  <w:style w:type="character" w:customStyle="1" w:styleId="Bodytext6">
    <w:name w:val="Body text (6)_"/>
    <w:basedOn w:val="a0"/>
    <w:link w:val="Bodytext60"/>
    <w:rsid w:val="00A71350"/>
    <w:rPr>
      <w:rFonts w:ascii="Times New Roman" w:eastAsia="Times New Roman" w:hAnsi="Times New Roman" w:cs="Times New Roman"/>
      <w:sz w:val="28"/>
      <w:szCs w:val="28"/>
      <w:shd w:val="clear" w:color="auto" w:fill="FFFFFF"/>
    </w:rPr>
  </w:style>
  <w:style w:type="paragraph" w:customStyle="1" w:styleId="Bodytext40">
    <w:name w:val="Body text (4)"/>
    <w:basedOn w:val="a"/>
    <w:link w:val="Bodytext4"/>
    <w:rsid w:val="00A71350"/>
    <w:pPr>
      <w:widowControl w:val="0"/>
      <w:shd w:val="clear" w:color="auto" w:fill="FFFFFF"/>
      <w:spacing w:after="0" w:line="530" w:lineRule="exact"/>
      <w:ind w:hanging="380"/>
    </w:pPr>
    <w:rPr>
      <w:rFonts w:ascii="Times New Roman" w:eastAsia="Times New Roman" w:hAnsi="Times New Roman" w:cs="Times New Roman"/>
      <w:sz w:val="32"/>
      <w:szCs w:val="32"/>
    </w:rPr>
  </w:style>
  <w:style w:type="paragraph" w:customStyle="1" w:styleId="Bodytext50">
    <w:name w:val="Body text (5)"/>
    <w:basedOn w:val="a"/>
    <w:link w:val="Bodytext5"/>
    <w:rsid w:val="00A71350"/>
    <w:pPr>
      <w:widowControl w:val="0"/>
      <w:shd w:val="clear" w:color="auto" w:fill="FFFFFF"/>
      <w:spacing w:before="420" w:after="240" w:line="0" w:lineRule="atLeast"/>
      <w:ind w:firstLine="900"/>
      <w:jc w:val="both"/>
    </w:pPr>
    <w:rPr>
      <w:rFonts w:ascii="Trebuchet MS" w:eastAsia="Trebuchet MS" w:hAnsi="Trebuchet MS" w:cs="Trebuchet MS"/>
      <w:sz w:val="32"/>
      <w:szCs w:val="32"/>
    </w:rPr>
  </w:style>
  <w:style w:type="paragraph" w:customStyle="1" w:styleId="Bodytext60">
    <w:name w:val="Body text (6)"/>
    <w:basedOn w:val="a"/>
    <w:link w:val="Bodytext6"/>
    <w:rsid w:val="00A71350"/>
    <w:pPr>
      <w:widowControl w:val="0"/>
      <w:shd w:val="clear" w:color="auto" w:fill="FFFFFF"/>
      <w:spacing w:after="0" w:line="480" w:lineRule="exact"/>
      <w:ind w:firstLine="220"/>
      <w:jc w:val="both"/>
    </w:pPr>
    <w:rPr>
      <w:rFonts w:ascii="Times New Roman" w:eastAsia="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655</Words>
  <Characters>3735</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Demid Smirnov</dc:creator>
  <cp:keywords/>
  <dc:description/>
  <cp:lastModifiedBy>Demid Smirnov</cp:lastModifiedBy>
  <cp:revision>2</cp:revision>
  <dcterms:created xsi:type="dcterms:W3CDTF">2017-02-08T13:06:00Z</dcterms:created>
  <dcterms:modified xsi:type="dcterms:W3CDTF">2017-02-08T13:10:00Z</dcterms:modified>
</cp:coreProperties>
</file>