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61C49" w14:textId="77777777" w:rsidR="00077F40" w:rsidRPr="00F15C88" w:rsidRDefault="00077F40" w:rsidP="00077F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F15C8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МИНИСТЕРСТВО НАУКИ И ВЫСШЕГО ОБРАЗОВАНИЯ </w:t>
      </w:r>
    </w:p>
    <w:p w14:paraId="472804AB" w14:textId="77777777" w:rsidR="00077F40" w:rsidRPr="00F15C88" w:rsidRDefault="00077F40" w:rsidP="00077F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F15C8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РОССИЙСКОЙ ФЕДЕРАЦИИ</w:t>
      </w:r>
    </w:p>
    <w:p w14:paraId="65480064" w14:textId="77777777" w:rsidR="00077F40" w:rsidRPr="00F15C88" w:rsidRDefault="00077F40" w:rsidP="00077F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F15C8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ФЕДЕРАЛЬНОЕ ГОСУДАРСТВЕННОЕ БЮДЖЕТНОЕ ОБРАЗОВАТЕЛЬНОЕ УЧРЕЖДЕНИЕ ВЫСШЕГО ОБРАЗОВАНИЯ</w:t>
      </w:r>
    </w:p>
    <w:p w14:paraId="1643E83A" w14:textId="77777777" w:rsidR="00077F40" w:rsidRPr="00F15C88" w:rsidRDefault="00077F40" w:rsidP="00077F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F15C8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«РОССИЙСКИЙ ЭКОНОМИЧЕСКИЙ УНИВЕРСИТЕТ </w:t>
      </w:r>
      <w:r w:rsidRPr="00F15C8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br/>
        <w:t>ИМЕНИ Г.В. ПЛЕХАНОВА»</w:t>
      </w:r>
    </w:p>
    <w:p w14:paraId="4630C220" w14:textId="77777777" w:rsidR="00077F40" w:rsidRPr="00F15C88" w:rsidRDefault="00077F40" w:rsidP="00077F40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kern w:val="0"/>
          <w:sz w:val="32"/>
          <w:szCs w:val="32"/>
          <w:lang w:eastAsia="ru-RU"/>
          <w14:ligatures w14:val="none"/>
        </w:rPr>
      </w:pPr>
    </w:p>
    <w:p w14:paraId="57942349" w14:textId="77777777" w:rsidR="00077F40" w:rsidRPr="00F15C88" w:rsidRDefault="00077F40" w:rsidP="00077F40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kern w:val="0"/>
          <w:sz w:val="32"/>
          <w:szCs w:val="32"/>
          <w:lang w:eastAsia="ru-RU"/>
          <w14:ligatures w14:val="none"/>
        </w:rPr>
      </w:pPr>
      <w:r w:rsidRPr="00F15C88">
        <w:rPr>
          <w:rFonts w:ascii="Times New Roman" w:eastAsia="Times New Roman" w:hAnsi="Times New Roman" w:cs="Times New Roman"/>
          <w:bCs/>
          <w:kern w:val="0"/>
          <w:sz w:val="32"/>
          <w:szCs w:val="32"/>
          <w:lang w:eastAsia="ru-RU"/>
          <w14:ligatures w14:val="none"/>
        </w:rPr>
        <w:t>Высшая школа креативных индустрий</w:t>
      </w:r>
    </w:p>
    <w:p w14:paraId="691A834E" w14:textId="77777777" w:rsidR="00077F40" w:rsidRPr="00F15C88" w:rsidRDefault="00077F40" w:rsidP="00077F40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bookmarkStart w:id="0" w:name="_Toc413397341"/>
      <w:bookmarkStart w:id="1" w:name="_Toc413401646"/>
      <w:bookmarkStart w:id="2" w:name="_Toc164622568"/>
      <w:r w:rsidRPr="00F15C88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Кафедра </w:t>
      </w:r>
      <w:bookmarkEnd w:id="0"/>
      <w:bookmarkEnd w:id="1"/>
      <w:r w:rsidRPr="00F15C88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маркетинга</w:t>
      </w:r>
      <w:bookmarkEnd w:id="2"/>
    </w:p>
    <w:tbl>
      <w:tblPr>
        <w:tblW w:w="4312" w:type="dxa"/>
        <w:jc w:val="righ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12"/>
      </w:tblGrid>
      <w:tr w:rsidR="00077F40" w:rsidRPr="00F15C88" w14:paraId="6FEFCB43" w14:textId="77777777" w:rsidTr="003B2713">
        <w:trPr>
          <w:trHeight w:val="658"/>
          <w:jc w:val="right"/>
        </w:trPr>
        <w:tc>
          <w:tcPr>
            <w:tcW w:w="4312" w:type="dxa"/>
          </w:tcPr>
          <w:p w14:paraId="392C34BB" w14:textId="77777777" w:rsidR="00077F40" w:rsidRPr="00F15C88" w:rsidRDefault="00077F40" w:rsidP="00077F40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200" w:after="0" w:line="240" w:lineRule="auto"/>
              <w:outlineLvl w:val="5"/>
              <w:rPr>
                <w:rFonts w:ascii="Times New Roman" w:eastAsia="Times New Roman" w:hAnsi="Times New Roman" w:cs="Times New Roman"/>
                <w:i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F15C88">
              <w:rPr>
                <w:rFonts w:ascii="Times New Roman" w:eastAsia="Times New Roman" w:hAnsi="Times New Roman" w:cs="Times New Roman"/>
                <w:iCs/>
                <w:kern w:val="0"/>
                <w:sz w:val="28"/>
                <w:szCs w:val="28"/>
                <w:lang w:eastAsia="ru-RU"/>
                <w14:ligatures w14:val="none"/>
              </w:rPr>
              <w:t>«Допустить к защите»</w:t>
            </w:r>
          </w:p>
        </w:tc>
      </w:tr>
      <w:tr w:rsidR="00077F40" w:rsidRPr="00F15C88" w14:paraId="59F8C207" w14:textId="77777777" w:rsidTr="003B2713">
        <w:trPr>
          <w:trHeight w:val="1226"/>
          <w:jc w:val="right"/>
        </w:trPr>
        <w:tc>
          <w:tcPr>
            <w:tcW w:w="4312" w:type="dxa"/>
          </w:tcPr>
          <w:p w14:paraId="5D55C7AB" w14:textId="77777777" w:rsidR="00077F40" w:rsidRPr="00F15C88" w:rsidRDefault="00077F40" w:rsidP="00077F40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76" w:lineRule="auto"/>
              <w:outlineLvl w:val="5"/>
              <w:rPr>
                <w:rFonts w:ascii="Times New Roman" w:eastAsia="Times New Roman" w:hAnsi="Times New Roman" w:cs="Times New Roman"/>
                <w:i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F15C88">
              <w:rPr>
                <w:rFonts w:ascii="Times New Roman" w:eastAsia="Times New Roman" w:hAnsi="Times New Roman" w:cs="Times New Roman"/>
                <w:iCs/>
                <w:kern w:val="0"/>
                <w:sz w:val="28"/>
                <w:szCs w:val="28"/>
                <w:lang w:eastAsia="ru-RU"/>
                <w14:ligatures w14:val="none"/>
              </w:rPr>
              <w:t xml:space="preserve">И.о. зав. кафедрой </w:t>
            </w:r>
            <w:r w:rsidRPr="00F15C8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маркетинга</w:t>
            </w:r>
          </w:p>
          <w:p w14:paraId="3ED9CE8D" w14:textId="77777777" w:rsidR="00077F40" w:rsidRPr="00F15C88" w:rsidRDefault="00077F40" w:rsidP="00077F40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F15C8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___________________________</w:t>
            </w:r>
          </w:p>
          <w:p w14:paraId="44D5D27C" w14:textId="77777777" w:rsidR="00077F40" w:rsidRPr="00F15C88" w:rsidRDefault="00077F40" w:rsidP="00077F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15C8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«_____»______________2024 г.</w:t>
            </w:r>
          </w:p>
        </w:tc>
      </w:tr>
    </w:tbl>
    <w:p w14:paraId="37385E5C" w14:textId="77777777" w:rsidR="00077F40" w:rsidRPr="00F15C88" w:rsidRDefault="00077F40" w:rsidP="00077F40">
      <w:pPr>
        <w:spacing w:after="0" w:line="360" w:lineRule="auto"/>
        <w:ind w:right="-566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888C4C5" w14:textId="77777777" w:rsidR="00077F40" w:rsidRPr="00F15C88" w:rsidRDefault="00077F40" w:rsidP="00077F40">
      <w:pPr>
        <w:spacing w:after="0" w:line="360" w:lineRule="auto"/>
        <w:ind w:right="-566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1F168C6" w14:textId="77777777" w:rsidR="00077F40" w:rsidRPr="00F15C88" w:rsidRDefault="00077F40" w:rsidP="00077F4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36"/>
          <w:szCs w:val="28"/>
          <w:lang w:eastAsia="ru-RU"/>
          <w14:ligatures w14:val="none"/>
        </w:rPr>
      </w:pPr>
      <w:bookmarkStart w:id="3" w:name="_Toc413397342"/>
      <w:bookmarkStart w:id="4" w:name="_Toc413401647"/>
      <w:bookmarkStart w:id="5" w:name="_Toc164622569"/>
      <w:r w:rsidRPr="00F15C88">
        <w:rPr>
          <w:rFonts w:ascii="Times New Roman" w:eastAsia="Times New Roman" w:hAnsi="Times New Roman" w:cs="Times New Roman"/>
          <w:b/>
          <w:bCs/>
          <w:kern w:val="0"/>
          <w:sz w:val="36"/>
          <w:szCs w:val="28"/>
          <w:lang w:eastAsia="ru-RU"/>
          <w14:ligatures w14:val="none"/>
        </w:rPr>
        <w:t>Выпускная квалификационная работа</w:t>
      </w:r>
      <w:bookmarkEnd w:id="3"/>
      <w:bookmarkEnd w:id="4"/>
      <w:bookmarkEnd w:id="5"/>
    </w:p>
    <w:p w14:paraId="254D380B" w14:textId="77777777" w:rsidR="00077F40" w:rsidRPr="00F15C88" w:rsidRDefault="00077F40" w:rsidP="00077F4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bookmarkStart w:id="6" w:name="_Toc413397343"/>
    </w:p>
    <w:bookmarkEnd w:id="6"/>
    <w:p w14:paraId="1E6BB5BF" w14:textId="77777777" w:rsidR="00077F40" w:rsidRPr="00F15C88" w:rsidRDefault="00077F40" w:rsidP="00077F40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15C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Направление 38.03.02 «Менеджмент»</w:t>
      </w:r>
    </w:p>
    <w:p w14:paraId="25283043" w14:textId="77777777" w:rsidR="00077F40" w:rsidRPr="00F15C88" w:rsidRDefault="00077F40" w:rsidP="00077F40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bookmarkStart w:id="7" w:name="_Toc413397344"/>
    </w:p>
    <w:bookmarkEnd w:id="7"/>
    <w:p w14:paraId="11D045F2" w14:textId="77777777" w:rsidR="00077F40" w:rsidRPr="00F15C88" w:rsidRDefault="00077F40" w:rsidP="00077F40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15C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Профиль «Маркетинг»</w:t>
      </w:r>
    </w:p>
    <w:p w14:paraId="7E1812F4" w14:textId="77777777" w:rsidR="00077F40" w:rsidRPr="00F15C88" w:rsidRDefault="00077F40" w:rsidP="00077F40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C9C03C3" w14:textId="77777777" w:rsidR="00077F40" w:rsidRPr="00F15C88" w:rsidRDefault="00077F40" w:rsidP="00077F40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8" w:name="_Toc413397345"/>
      <w:bookmarkStart w:id="9" w:name="_Toc413401648"/>
      <w:bookmarkStart w:id="10" w:name="_Toc164622570"/>
      <w:r w:rsidRPr="00F15C8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ТЕМА__________________________________________________________</w:t>
      </w:r>
      <w:bookmarkEnd w:id="8"/>
      <w:bookmarkEnd w:id="9"/>
      <w:bookmarkEnd w:id="10"/>
    </w:p>
    <w:p w14:paraId="08494A0D" w14:textId="77777777" w:rsidR="00077F40" w:rsidRPr="00F15C88" w:rsidRDefault="00077F40" w:rsidP="00077F40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11" w:name="_Toc413397346"/>
      <w:bookmarkStart w:id="12" w:name="_Toc413401649"/>
      <w:bookmarkStart w:id="13" w:name="_Toc164622571"/>
      <w:r w:rsidRPr="00F15C8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Выполнил студент________________________________________________</w:t>
      </w:r>
      <w:bookmarkEnd w:id="11"/>
      <w:bookmarkEnd w:id="12"/>
      <w:bookmarkEnd w:id="13"/>
    </w:p>
    <w:p w14:paraId="7EAA9216" w14:textId="77777777" w:rsidR="00077F40" w:rsidRPr="00F15C88" w:rsidRDefault="00077F40" w:rsidP="00077F40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Cs w:val="28"/>
          <w:lang w:eastAsia="ru-RU"/>
          <w14:ligatures w14:val="none"/>
        </w:rPr>
      </w:pPr>
      <w:r w:rsidRPr="00F15C88">
        <w:rPr>
          <w:rFonts w:ascii="Times New Roman" w:eastAsia="Times New Roman" w:hAnsi="Times New Roman" w:cs="Times New Roman"/>
          <w:kern w:val="0"/>
          <w:szCs w:val="28"/>
          <w:lang w:eastAsia="ru-RU"/>
          <w14:ligatures w14:val="none"/>
        </w:rPr>
        <w:t>(Фамилия, имя, отчество)</w:t>
      </w:r>
    </w:p>
    <w:tbl>
      <w:tblPr>
        <w:tblpPr w:leftFromText="180" w:rightFromText="180" w:vertAnchor="text" w:horzAnchor="margin" w:tblpXSpec="right" w:tblpY="566"/>
        <w:tblW w:w="4768" w:type="dxa"/>
        <w:tblLayout w:type="fixed"/>
        <w:tblLook w:val="04A0" w:firstRow="1" w:lastRow="0" w:firstColumn="1" w:lastColumn="0" w:noHBand="0" w:noVBand="1"/>
      </w:tblPr>
      <w:tblGrid>
        <w:gridCol w:w="4768"/>
      </w:tblGrid>
      <w:tr w:rsidR="00077F40" w:rsidRPr="00F15C88" w14:paraId="06E3D88F" w14:textId="77777777" w:rsidTr="003B2713">
        <w:trPr>
          <w:trHeight w:val="638"/>
        </w:trPr>
        <w:tc>
          <w:tcPr>
            <w:tcW w:w="4768" w:type="dxa"/>
            <w:hideMark/>
          </w:tcPr>
          <w:p w14:paraId="70B34D20" w14:textId="77777777" w:rsidR="00077F40" w:rsidRPr="00F15C88" w:rsidRDefault="00077F40" w:rsidP="00077F40">
            <w:pPr>
              <w:keepNext/>
              <w:keepLines/>
              <w:spacing w:before="200"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15C8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Научный руководитель выпускной квалификационной работы</w:t>
            </w:r>
          </w:p>
          <w:p w14:paraId="29A2BDA3" w14:textId="77777777" w:rsidR="00077F40" w:rsidRPr="00F15C88" w:rsidRDefault="00077F40" w:rsidP="00077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15C8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________________________________</w:t>
            </w:r>
          </w:p>
          <w:p w14:paraId="6351D72D" w14:textId="77777777" w:rsidR="00077F40" w:rsidRPr="00F15C88" w:rsidRDefault="00077F40" w:rsidP="00077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15C8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(Ф.И.О., степень, звание, должность)</w:t>
            </w:r>
          </w:p>
          <w:p w14:paraId="55B8C5B1" w14:textId="77777777" w:rsidR="00077F40" w:rsidRPr="00F15C88" w:rsidRDefault="00077F40" w:rsidP="00077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15C8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_____________________</w:t>
            </w:r>
          </w:p>
          <w:p w14:paraId="2C850A2B" w14:textId="77777777" w:rsidR="00077F40" w:rsidRPr="00F15C88" w:rsidRDefault="00077F40" w:rsidP="00077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15C8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(подпись)</w:t>
            </w:r>
          </w:p>
        </w:tc>
      </w:tr>
      <w:tr w:rsidR="00077F40" w:rsidRPr="00F15C88" w14:paraId="323BA67C" w14:textId="77777777" w:rsidTr="003B2713">
        <w:trPr>
          <w:trHeight w:val="580"/>
        </w:trPr>
        <w:tc>
          <w:tcPr>
            <w:tcW w:w="4768" w:type="dxa"/>
          </w:tcPr>
          <w:p w14:paraId="6DF79D9E" w14:textId="77777777" w:rsidR="00077F40" w:rsidRPr="00F15C88" w:rsidRDefault="00077F40" w:rsidP="00077F40">
            <w:pPr>
              <w:keepNext/>
              <w:keepLines/>
              <w:spacing w:before="200"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15C8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Автор_____________________</w:t>
            </w:r>
          </w:p>
          <w:p w14:paraId="4F66B507" w14:textId="77777777" w:rsidR="00077F40" w:rsidRPr="00F15C88" w:rsidRDefault="00077F40" w:rsidP="00077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15C8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(подпись)</w:t>
            </w:r>
          </w:p>
        </w:tc>
      </w:tr>
    </w:tbl>
    <w:p w14:paraId="356EADD4" w14:textId="77777777" w:rsidR="00077F40" w:rsidRPr="00F15C88" w:rsidRDefault="00077F40" w:rsidP="00077F40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20F5C21" w14:textId="77777777" w:rsidR="00077F40" w:rsidRPr="00F15C88" w:rsidRDefault="00077F40" w:rsidP="00077F40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C8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Группа____________</w:t>
      </w:r>
    </w:p>
    <w:p w14:paraId="524E4E15" w14:textId="77777777" w:rsidR="00077F40" w:rsidRPr="00F15C88" w:rsidRDefault="00077F40" w:rsidP="00077F4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1164B48" w14:textId="77777777" w:rsidR="00077F40" w:rsidRPr="00F15C88" w:rsidRDefault="00077F40" w:rsidP="00077F4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F52BFDA" w14:textId="77777777" w:rsidR="00077F40" w:rsidRPr="00F15C88" w:rsidRDefault="00077F40" w:rsidP="00077F4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496FEF6" w14:textId="77777777" w:rsidR="00077F40" w:rsidRPr="00F15C88" w:rsidRDefault="00077F40" w:rsidP="00077F4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FC00B71" w14:textId="77777777" w:rsidR="00077F40" w:rsidRPr="00F15C88" w:rsidRDefault="00077F40" w:rsidP="00077F4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583D35B" w14:textId="77777777" w:rsidR="00077F40" w:rsidRPr="00F15C88" w:rsidRDefault="00077F40" w:rsidP="00077F4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D5013B6" w14:textId="77777777" w:rsidR="00077F40" w:rsidRPr="00F15C88" w:rsidRDefault="00077F40" w:rsidP="00077F4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4111C29" w14:textId="77777777" w:rsidR="00077F40" w:rsidRPr="00F15C88" w:rsidRDefault="00077F40" w:rsidP="00077F4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F72323B" w14:textId="77777777" w:rsidR="00077F40" w:rsidRPr="00F15C88" w:rsidRDefault="00077F40" w:rsidP="00077F4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5C8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      </w:t>
      </w:r>
    </w:p>
    <w:p w14:paraId="2AFDB30A" w14:textId="77777777" w:rsidR="00077F40" w:rsidRPr="00F15C88" w:rsidRDefault="00077F40" w:rsidP="00077F4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1CA438C" w14:textId="77777777" w:rsidR="00077F40" w:rsidRPr="00F15C88" w:rsidRDefault="00077F40" w:rsidP="00077F4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5812C33" w14:textId="278E458D" w:rsidR="00077F40" w:rsidRPr="00F15C88" w:rsidRDefault="00077F40" w:rsidP="00077F4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  <w:sectPr w:rsidR="00077F40" w:rsidRPr="00F15C8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F15C8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Москва – 2024</w:t>
      </w:r>
    </w:p>
    <w:sdt>
      <w:sdtPr>
        <w:rPr>
          <w:rFonts w:ascii="Times New Roman" w:eastAsiaTheme="minorHAnsi" w:hAnsi="Times New Roman" w:cs="Times New Roman"/>
          <w:color w:val="auto"/>
          <w:kern w:val="2"/>
          <w:sz w:val="28"/>
          <w:szCs w:val="28"/>
          <w:lang w:eastAsia="en-US"/>
          <w14:ligatures w14:val="standardContextual"/>
        </w:rPr>
        <w:id w:val="172615679"/>
        <w:docPartObj>
          <w:docPartGallery w:val="Table of Contents"/>
          <w:docPartUnique/>
        </w:docPartObj>
      </w:sdtPr>
      <w:sdtEndPr>
        <w:rPr>
          <w:rFonts w:asciiTheme="minorHAnsi" w:hAnsiTheme="minorHAnsi" w:cstheme="minorBidi"/>
          <w:b/>
          <w:bCs/>
          <w:sz w:val="24"/>
          <w:szCs w:val="24"/>
        </w:rPr>
      </w:sdtEndPr>
      <w:sdtContent>
        <w:p w14:paraId="14282AF3" w14:textId="7F96F9BD" w:rsidR="003B2713" w:rsidRPr="00F15C88" w:rsidRDefault="003B2713" w:rsidP="003B2713">
          <w:pPr>
            <w:pStyle w:val="af7"/>
            <w:spacing w:before="0" w:line="360" w:lineRule="auto"/>
            <w:jc w:val="center"/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</w:pPr>
          <w:r w:rsidRPr="00F15C88"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  <w:t>Оглавление</w:t>
          </w:r>
        </w:p>
        <w:p w14:paraId="2DF1E9A9" w14:textId="25EAD4DE" w:rsidR="003B2713" w:rsidRPr="00F15C88" w:rsidRDefault="003B2713" w:rsidP="003B2713">
          <w:pPr>
            <w:pStyle w:val="12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r w:rsidRPr="00F15C88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F15C88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F15C88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</w:p>
        <w:p w14:paraId="349DBAB5" w14:textId="38B868AF" w:rsidR="003B2713" w:rsidRPr="00F15C88" w:rsidRDefault="00F42E1A" w:rsidP="003B2713">
          <w:pPr>
            <w:pStyle w:val="12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64622572" w:history="1">
            <w:r w:rsidR="003B2713" w:rsidRPr="00F15C88">
              <w:rPr>
                <w:rStyle w:val="ad"/>
                <w:rFonts w:ascii="Times New Roman" w:hAnsi="Times New Roman" w:cs="Times New Roman"/>
                <w:noProof/>
                <w:color w:val="auto"/>
                <w:sz w:val="28"/>
                <w:szCs w:val="28"/>
                <w:u w:val="none"/>
              </w:rPr>
              <w:t>Введение</w:t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_Toc164622572 \h </w:instrText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2108214" w14:textId="32F3C02D" w:rsidR="003B2713" w:rsidRPr="00F15C88" w:rsidRDefault="00F42E1A" w:rsidP="003B2713">
          <w:pPr>
            <w:pStyle w:val="12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64622573" w:history="1">
            <w:r w:rsidR="003B2713" w:rsidRPr="00F15C88">
              <w:rPr>
                <w:rStyle w:val="ad"/>
                <w:rFonts w:ascii="Times New Roman" w:hAnsi="Times New Roman" w:cs="Times New Roman"/>
                <w:noProof/>
                <w:color w:val="auto"/>
                <w:sz w:val="28"/>
                <w:szCs w:val="28"/>
                <w:u w:val="none"/>
              </w:rPr>
              <w:t>Глава 1 Теоретические основы формирования маркетинга взаимоотношений</w:t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_Toc164622573 \h </w:instrText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E5B0850" w14:textId="3C313CE7" w:rsidR="003B2713" w:rsidRPr="00F15C88" w:rsidRDefault="00F42E1A" w:rsidP="003B2713">
          <w:pPr>
            <w:pStyle w:val="24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64622574" w:history="1">
            <w:r w:rsidR="003B2713" w:rsidRPr="00F15C88">
              <w:rPr>
                <w:rStyle w:val="ad"/>
                <w:rFonts w:ascii="Times New Roman" w:hAnsi="Times New Roman" w:cs="Times New Roman"/>
                <w:noProof/>
                <w:color w:val="auto"/>
                <w:sz w:val="28"/>
                <w:szCs w:val="28"/>
                <w:u w:val="none"/>
              </w:rPr>
              <w:t>1.1 Понятие, сущность и роль маркетинговых взаимоотношений</w:t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_Toc164622574 \h </w:instrText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55AD71B" w14:textId="5185B0DE" w:rsidR="003B2713" w:rsidRPr="00F15C88" w:rsidRDefault="00F42E1A" w:rsidP="003B2713">
          <w:pPr>
            <w:pStyle w:val="24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64622575" w:history="1">
            <w:r w:rsidR="003B2713" w:rsidRPr="00F15C88">
              <w:rPr>
                <w:rStyle w:val="ad"/>
                <w:rFonts w:ascii="Times New Roman" w:hAnsi="Times New Roman" w:cs="Times New Roman"/>
                <w:noProof/>
                <w:color w:val="auto"/>
                <w:sz w:val="28"/>
                <w:szCs w:val="28"/>
                <w:u w:val="none"/>
              </w:rPr>
              <w:t>1.2 Особенности формирования долгосрочных взаимоотношений на новых рынках</w:t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_Toc164622575 \h </w:instrText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11</w:t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8FAEBF7" w14:textId="0C6EAA57" w:rsidR="003B2713" w:rsidRPr="00F15C88" w:rsidRDefault="00F42E1A" w:rsidP="003B2713">
          <w:pPr>
            <w:pStyle w:val="24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64622576" w:history="1">
            <w:r w:rsidR="003B2713" w:rsidRPr="00F15C88">
              <w:rPr>
                <w:rStyle w:val="ad"/>
                <w:rFonts w:ascii="Times New Roman" w:hAnsi="Times New Roman" w:cs="Times New Roman"/>
                <w:noProof/>
                <w:color w:val="auto"/>
                <w:sz w:val="28"/>
                <w:szCs w:val="28"/>
                <w:u w:val="none"/>
              </w:rPr>
              <w:t>1.3 Основные методы и процедуры стимулирования, продвижения и лояльности партнёрства</w:t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_Toc164622576 \h </w:instrText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18</w:t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D3B55AC" w14:textId="485D35E3" w:rsidR="003B2713" w:rsidRPr="00F15C88" w:rsidRDefault="00F42E1A" w:rsidP="003B2713">
          <w:pPr>
            <w:pStyle w:val="12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64622577" w:history="1">
            <w:r w:rsidR="003B2713" w:rsidRPr="00F15C88">
              <w:rPr>
                <w:rStyle w:val="ad"/>
                <w:rFonts w:ascii="Times New Roman" w:hAnsi="Times New Roman" w:cs="Times New Roman"/>
                <w:noProof/>
                <w:color w:val="auto"/>
                <w:sz w:val="28"/>
                <w:szCs w:val="28"/>
                <w:u w:val="none"/>
              </w:rPr>
              <w:t>Глава 2 Анализ маркетинговой деятельности компании «ПРОМСТРОЙКОМПЛЕКТ»</w:t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_Toc164622577 \h </w:instrText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23</w:t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8527389" w14:textId="0C52ECA6" w:rsidR="003B2713" w:rsidRPr="00F15C88" w:rsidRDefault="00F42E1A" w:rsidP="003B2713">
          <w:pPr>
            <w:pStyle w:val="24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64622578" w:history="1">
            <w:r w:rsidR="003B2713" w:rsidRPr="00F15C88">
              <w:rPr>
                <w:rStyle w:val="ad"/>
                <w:rFonts w:ascii="Times New Roman" w:hAnsi="Times New Roman" w:cs="Times New Roman"/>
                <w:noProof/>
                <w:color w:val="auto"/>
                <w:sz w:val="28"/>
                <w:szCs w:val="28"/>
                <w:u w:val="none"/>
              </w:rPr>
              <w:t>2.1 Описание текущей деятельности компании и её позиций на рынке</w:t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_Toc164622578 \h </w:instrText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23</w:t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E2736A0" w14:textId="39978F87" w:rsidR="003B2713" w:rsidRPr="00F15C88" w:rsidRDefault="00F42E1A" w:rsidP="003B2713">
          <w:pPr>
            <w:pStyle w:val="24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64622579" w:history="1">
            <w:r w:rsidR="003B2713" w:rsidRPr="00F15C88">
              <w:rPr>
                <w:rStyle w:val="ad"/>
                <w:rFonts w:ascii="Times New Roman" w:hAnsi="Times New Roman" w:cs="Times New Roman"/>
                <w:noProof/>
                <w:color w:val="auto"/>
                <w:sz w:val="28"/>
                <w:szCs w:val="28"/>
                <w:u w:val="none"/>
              </w:rPr>
              <w:t>2.2 Анализ внутренней среды компании</w:t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_Toc164622579 \h </w:instrText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28</w:t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1674250" w14:textId="2C1AB350" w:rsidR="003B2713" w:rsidRPr="00F15C88" w:rsidRDefault="00F42E1A" w:rsidP="003B2713">
          <w:pPr>
            <w:pStyle w:val="24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64622580" w:history="1">
            <w:r w:rsidR="003B2713" w:rsidRPr="00F15C88">
              <w:rPr>
                <w:rStyle w:val="ad"/>
                <w:rFonts w:ascii="Times New Roman" w:hAnsi="Times New Roman" w:cs="Times New Roman"/>
                <w:noProof/>
                <w:color w:val="auto"/>
                <w:sz w:val="28"/>
                <w:szCs w:val="28"/>
                <w:u w:val="none"/>
              </w:rPr>
              <w:t>2.3 Факторы внешней среды, воздействующие на эффективность продвижения</w:t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_Toc164622580 \h </w:instrText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34</w:t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167B4A7" w14:textId="02A85130" w:rsidR="003B2713" w:rsidRPr="00F15C88" w:rsidRDefault="00F42E1A" w:rsidP="003B2713">
          <w:pPr>
            <w:pStyle w:val="12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64622581" w:history="1">
            <w:r w:rsidR="003B2713" w:rsidRPr="00F15C88">
              <w:rPr>
                <w:rStyle w:val="ad"/>
                <w:rFonts w:ascii="Times New Roman" w:hAnsi="Times New Roman" w:cs="Times New Roman"/>
                <w:noProof/>
                <w:color w:val="auto"/>
                <w:sz w:val="28"/>
                <w:szCs w:val="28"/>
                <w:u w:val="none"/>
              </w:rPr>
              <w:t>Глава 3 Разработка практических рекомендаций по формированию системы маркетинга взаимоотношений</w:t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_Toc164622581 \h </w:instrText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42</w:t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28A5059" w14:textId="2F7EE7A0" w:rsidR="003B2713" w:rsidRPr="00F15C88" w:rsidRDefault="00F42E1A" w:rsidP="003B2713">
          <w:pPr>
            <w:pStyle w:val="24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64622582" w:history="1">
            <w:r w:rsidR="003B2713" w:rsidRPr="00F15C88">
              <w:rPr>
                <w:rStyle w:val="ad"/>
                <w:rFonts w:ascii="Times New Roman" w:hAnsi="Times New Roman" w:cs="Times New Roman"/>
                <w:noProof/>
                <w:color w:val="auto"/>
                <w:sz w:val="28"/>
                <w:szCs w:val="28"/>
                <w:u w:val="none"/>
              </w:rPr>
              <w:t>3.1 Предложения по организации долгосрочных взаимоотношений в рамках регионального развития компании</w:t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_Toc164622582 \h </w:instrText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42</w:t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F392C77" w14:textId="6393AF27" w:rsidR="003B2713" w:rsidRPr="00F15C88" w:rsidRDefault="00F42E1A" w:rsidP="003B2713">
          <w:pPr>
            <w:pStyle w:val="24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64622583" w:history="1">
            <w:r w:rsidR="003B2713" w:rsidRPr="00F15C88">
              <w:rPr>
                <w:rStyle w:val="ad"/>
                <w:rFonts w:ascii="Times New Roman" w:hAnsi="Times New Roman" w:cs="Times New Roman"/>
                <w:noProof/>
                <w:color w:val="auto"/>
                <w:sz w:val="28"/>
                <w:szCs w:val="28"/>
                <w:u w:val="none"/>
              </w:rPr>
              <w:t>3.2 Разработка мероприятий для установления взаимовыгодного сотрудничества</w:t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_Toc164622583 \h </w:instrText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46</w:t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F6BABAB" w14:textId="533E6D35" w:rsidR="003B2713" w:rsidRPr="00F15C88" w:rsidRDefault="00F42E1A" w:rsidP="003B2713">
          <w:pPr>
            <w:pStyle w:val="24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64622584" w:history="1">
            <w:r w:rsidR="003B2713" w:rsidRPr="00F15C88">
              <w:rPr>
                <w:rStyle w:val="ad"/>
                <w:rFonts w:ascii="Times New Roman" w:hAnsi="Times New Roman" w:cs="Times New Roman"/>
                <w:noProof/>
                <w:color w:val="auto"/>
                <w:sz w:val="28"/>
                <w:szCs w:val="28"/>
                <w:u w:val="none"/>
              </w:rPr>
              <w:t>3.3 Оценка эффективности разработанных мероприятий</w:t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_Toc164622584 \h </w:instrText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50</w:t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0A5A22D" w14:textId="5D5C7D6D" w:rsidR="003B2713" w:rsidRPr="00F15C88" w:rsidRDefault="00F42E1A" w:rsidP="003B2713">
          <w:pPr>
            <w:pStyle w:val="12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64622585" w:history="1">
            <w:r w:rsidR="003B2713" w:rsidRPr="00F15C88">
              <w:rPr>
                <w:rStyle w:val="ad"/>
                <w:rFonts w:ascii="Times New Roman" w:hAnsi="Times New Roman" w:cs="Times New Roman"/>
                <w:noProof/>
                <w:color w:val="auto"/>
                <w:sz w:val="28"/>
                <w:szCs w:val="28"/>
                <w:u w:val="none"/>
              </w:rPr>
              <w:t>Заключение</w:t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_Toc164622585 \h </w:instrText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56</w:t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3262493" w14:textId="753F3048" w:rsidR="003B2713" w:rsidRPr="00F15C88" w:rsidRDefault="00F42E1A" w:rsidP="003B2713">
          <w:pPr>
            <w:pStyle w:val="12"/>
            <w:tabs>
              <w:tab w:val="right" w:leader="dot" w:pos="9345"/>
            </w:tabs>
            <w:spacing w:after="0" w:line="360" w:lineRule="auto"/>
            <w:jc w:val="both"/>
            <w:rPr>
              <w:rStyle w:val="ad"/>
              <w:rFonts w:ascii="Times New Roman" w:hAnsi="Times New Roman" w:cs="Times New Roman"/>
              <w:noProof/>
              <w:color w:val="auto"/>
              <w:sz w:val="28"/>
              <w:szCs w:val="28"/>
              <w:u w:val="none"/>
            </w:rPr>
          </w:pPr>
          <w:hyperlink w:anchor="_Toc164622586" w:history="1">
            <w:r w:rsidR="003B2713" w:rsidRPr="00F15C88">
              <w:rPr>
                <w:rStyle w:val="ad"/>
                <w:rFonts w:ascii="Times New Roman" w:hAnsi="Times New Roman" w:cs="Times New Roman"/>
                <w:noProof/>
                <w:color w:val="auto"/>
                <w:sz w:val="28"/>
                <w:szCs w:val="28"/>
                <w:u w:val="none"/>
              </w:rPr>
              <w:t>Список использованной литературы</w:t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_Toc164622586 \h </w:instrText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59</w:t>
            </w:r>
            <w:r w:rsidR="003B2713" w:rsidRPr="00F15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857962F" w14:textId="5925EB38" w:rsidR="003B2713" w:rsidRPr="00F15C88" w:rsidRDefault="003B2713" w:rsidP="003B2713">
          <w:pPr>
            <w:spacing w:after="0" w:line="360" w:lineRule="auto"/>
            <w:ind w:left="284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r w:rsidRPr="00F15C88">
            <w:rPr>
              <w:rFonts w:ascii="Times New Roman" w:hAnsi="Times New Roman" w:cs="Times New Roman"/>
              <w:noProof/>
              <w:sz w:val="28"/>
              <w:szCs w:val="28"/>
            </w:rPr>
            <w:t>Приложение А Перечень работ в предпроектном периоде, дни</w:t>
          </w:r>
          <w:r w:rsidR="00735E19" w:rsidRPr="00F15C88">
            <w:rPr>
              <w:rFonts w:ascii="Times New Roman" w:hAnsi="Times New Roman" w:cs="Times New Roman"/>
              <w:noProof/>
              <w:sz w:val="28"/>
              <w:szCs w:val="28"/>
            </w:rPr>
            <w:t>…………...63</w:t>
          </w:r>
        </w:p>
        <w:p w14:paraId="2E478350" w14:textId="01587C64" w:rsidR="003B2713" w:rsidRPr="00F15C88" w:rsidRDefault="003B2713" w:rsidP="003B2713">
          <w:pPr>
            <w:spacing w:after="0" w:line="360" w:lineRule="auto"/>
            <w:ind w:left="284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r w:rsidRPr="00F15C88">
            <w:rPr>
              <w:rFonts w:ascii="Times New Roman" w:hAnsi="Times New Roman" w:cs="Times New Roman"/>
              <w:noProof/>
              <w:sz w:val="28"/>
              <w:szCs w:val="28"/>
            </w:rPr>
            <w:t>Приложение Б Трудовые издержки на проведение предпроектных работ, ч………</w:t>
          </w:r>
          <w:r w:rsidR="00735E19" w:rsidRPr="00F15C88">
            <w:rPr>
              <w:rFonts w:ascii="Times New Roman" w:hAnsi="Times New Roman" w:cs="Times New Roman"/>
              <w:noProof/>
              <w:sz w:val="28"/>
              <w:szCs w:val="28"/>
            </w:rPr>
            <w:t>………………………………………………………………………...64</w:t>
          </w:r>
        </w:p>
        <w:p w14:paraId="64046572" w14:textId="04D87897" w:rsidR="003B2713" w:rsidRPr="00F15C88" w:rsidRDefault="003B2713" w:rsidP="003B2713">
          <w:pPr>
            <w:spacing w:after="0" w:line="360" w:lineRule="auto"/>
            <w:jc w:val="both"/>
          </w:pPr>
          <w:r w:rsidRPr="00F15C88">
            <w:rPr>
              <w:rFonts w:ascii="Times New Roman" w:hAnsi="Times New Roman" w:cs="Times New Roman"/>
              <w:bCs/>
              <w:sz w:val="28"/>
              <w:szCs w:val="28"/>
            </w:rPr>
            <w:fldChar w:fldCharType="end"/>
          </w:r>
        </w:p>
      </w:sdtContent>
    </w:sdt>
    <w:p w14:paraId="75CE18EB" w14:textId="77777777" w:rsidR="00077F40" w:rsidRPr="00F15C88" w:rsidRDefault="00077F40" w:rsidP="00137BB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  <w:sectPr w:rsidR="00077F40" w:rsidRPr="00F15C8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EAFB4AB" w14:textId="7789A00D" w:rsidR="004345BB" w:rsidRPr="00F15C88" w:rsidRDefault="004345BB" w:rsidP="00B712ED">
      <w:pPr>
        <w:pStyle w:val="1"/>
        <w:spacing w:before="0" w:after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4" w:name="_Toc164622572"/>
      <w:r w:rsidRPr="00F15C88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Введение</w:t>
      </w:r>
      <w:bookmarkEnd w:id="14"/>
    </w:p>
    <w:p w14:paraId="25AFFBD4" w14:textId="6B5CAF35" w:rsidR="004345BB" w:rsidRPr="00F15C88" w:rsidRDefault="004345BB" w:rsidP="00137BB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E94461" w14:textId="247AAC82" w:rsidR="00DB391D" w:rsidRPr="00F15C88" w:rsidRDefault="00DB391D" w:rsidP="00DB391D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15C88">
        <w:rPr>
          <w:rFonts w:ascii="Times New Roman" w:hAnsi="Times New Roman" w:cs="Times New Roman"/>
          <w:bCs/>
          <w:sz w:val="28"/>
          <w:szCs w:val="28"/>
        </w:rPr>
        <w:t>В условиях современной рыночной экономики формирование партнёрских взаимоотношений становится одним из ключевых факторов успешного функционирования предприятий, особенно в рамках регионального маркетинга. Партнёрство позволяет компаниям не только расширить свои возможности и ресурсы, но и создать стабильную основу для долгосрочного развития, адаптированного к особенностям конкретного регионального рынка.</w:t>
      </w:r>
    </w:p>
    <w:p w14:paraId="7D4F1952" w14:textId="28EFD0F7" w:rsidR="00DB391D" w:rsidRPr="00F15C88" w:rsidRDefault="00DB391D" w:rsidP="00DB391D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15C88">
        <w:rPr>
          <w:rFonts w:ascii="Times New Roman" w:hAnsi="Times New Roman" w:cs="Times New Roman"/>
          <w:bCs/>
          <w:sz w:val="28"/>
          <w:szCs w:val="28"/>
        </w:rPr>
        <w:t>Объектом исследования выступает общество с ограниченной</w:t>
      </w:r>
      <w:r w:rsidRPr="00F15C88">
        <w:rPr>
          <w:rFonts w:ascii="Times New Roman" w:hAnsi="Times New Roman" w:cs="Times New Roman"/>
          <w:bCs/>
          <w:sz w:val="28"/>
          <w:szCs w:val="28"/>
        </w:rPr>
        <w:br/>
        <w:t>ответственностью «ПРОМСТРОЙКОМПЛЕКТ».</w:t>
      </w:r>
    </w:p>
    <w:p w14:paraId="1330539C" w14:textId="341C721B" w:rsidR="00DF2D43" w:rsidRPr="00F15C88" w:rsidRDefault="00DF2D43" w:rsidP="00DB391D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15C88">
        <w:rPr>
          <w:rFonts w:ascii="Times New Roman" w:hAnsi="Times New Roman" w:cs="Times New Roman"/>
          <w:bCs/>
          <w:sz w:val="28"/>
          <w:szCs w:val="28"/>
        </w:rPr>
        <w:t xml:space="preserve">Цель исследования – ознакомление и практическое применение </w:t>
      </w:r>
      <w:r w:rsidR="00D35D22" w:rsidRPr="00F15C88">
        <w:rPr>
          <w:rFonts w:ascii="Times New Roman" w:hAnsi="Times New Roman" w:cs="Times New Roman"/>
          <w:bCs/>
          <w:sz w:val="28"/>
          <w:szCs w:val="28"/>
        </w:rPr>
        <w:t>методов образования в пределах регионального маркетинга исключительно партнерских взаимоотношений. Исходя из поставленной ц</w:t>
      </w:r>
      <w:r w:rsidR="0058751D" w:rsidRPr="00F15C88">
        <w:rPr>
          <w:rFonts w:ascii="Times New Roman" w:hAnsi="Times New Roman" w:cs="Times New Roman"/>
          <w:bCs/>
          <w:sz w:val="28"/>
          <w:szCs w:val="28"/>
        </w:rPr>
        <w:t>е</w:t>
      </w:r>
      <w:r w:rsidR="00D35D22" w:rsidRPr="00F15C88">
        <w:rPr>
          <w:rFonts w:ascii="Times New Roman" w:hAnsi="Times New Roman" w:cs="Times New Roman"/>
          <w:bCs/>
          <w:sz w:val="28"/>
          <w:szCs w:val="28"/>
        </w:rPr>
        <w:t>ль необходимо решить ряд задач, таких как:</w:t>
      </w:r>
    </w:p>
    <w:p w14:paraId="27702DDF" w14:textId="61AD1734" w:rsidR="00DB391D" w:rsidRPr="00F15C88" w:rsidRDefault="00DB391D" w:rsidP="00DB391D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15C88">
        <w:rPr>
          <w:rFonts w:ascii="Times New Roman" w:hAnsi="Times New Roman" w:cs="Times New Roman"/>
          <w:bCs/>
          <w:sz w:val="28"/>
          <w:szCs w:val="28"/>
        </w:rPr>
        <w:sym w:font="Symbol" w:char="F02D"/>
      </w:r>
      <w:r w:rsidRPr="00F15C8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8751D" w:rsidRPr="00F15C88">
        <w:rPr>
          <w:rFonts w:ascii="Times New Roman" w:hAnsi="Times New Roman" w:cs="Times New Roman"/>
          <w:bCs/>
          <w:sz w:val="28"/>
          <w:szCs w:val="28"/>
        </w:rPr>
        <w:t>ознакомление с основными</w:t>
      </w:r>
      <w:r w:rsidRPr="00F15C88">
        <w:rPr>
          <w:rFonts w:ascii="Times New Roman" w:hAnsi="Times New Roman" w:cs="Times New Roman"/>
          <w:bCs/>
          <w:sz w:val="28"/>
          <w:szCs w:val="28"/>
        </w:rPr>
        <w:t xml:space="preserve"> понятия</w:t>
      </w:r>
      <w:r w:rsidR="0058751D" w:rsidRPr="00F15C88">
        <w:rPr>
          <w:rFonts w:ascii="Times New Roman" w:hAnsi="Times New Roman" w:cs="Times New Roman"/>
          <w:bCs/>
          <w:sz w:val="28"/>
          <w:szCs w:val="28"/>
        </w:rPr>
        <w:t>ми, сущностью, а также</w:t>
      </w:r>
      <w:r w:rsidRPr="00F15C88">
        <w:rPr>
          <w:rFonts w:ascii="Times New Roman" w:hAnsi="Times New Roman" w:cs="Times New Roman"/>
          <w:bCs/>
          <w:sz w:val="28"/>
          <w:szCs w:val="28"/>
        </w:rPr>
        <w:t xml:space="preserve"> роли </w:t>
      </w:r>
      <w:r w:rsidR="0058751D" w:rsidRPr="00F15C88">
        <w:rPr>
          <w:rFonts w:ascii="Times New Roman" w:hAnsi="Times New Roman" w:cs="Times New Roman"/>
          <w:bCs/>
          <w:sz w:val="28"/>
          <w:szCs w:val="28"/>
        </w:rPr>
        <w:t>партнерских</w:t>
      </w:r>
      <w:r w:rsidRPr="00F15C88">
        <w:rPr>
          <w:rFonts w:ascii="Times New Roman" w:hAnsi="Times New Roman" w:cs="Times New Roman"/>
          <w:bCs/>
          <w:sz w:val="28"/>
          <w:szCs w:val="28"/>
        </w:rPr>
        <w:t xml:space="preserve"> взаимоотношений</w:t>
      </w:r>
      <w:r w:rsidR="0058751D" w:rsidRPr="00F15C88">
        <w:rPr>
          <w:rFonts w:ascii="Times New Roman" w:hAnsi="Times New Roman" w:cs="Times New Roman"/>
          <w:bCs/>
          <w:sz w:val="28"/>
          <w:szCs w:val="28"/>
        </w:rPr>
        <w:t xml:space="preserve"> и</w:t>
      </w:r>
      <w:r w:rsidRPr="00F15C88">
        <w:rPr>
          <w:rFonts w:ascii="Times New Roman" w:hAnsi="Times New Roman" w:cs="Times New Roman"/>
          <w:bCs/>
          <w:sz w:val="28"/>
          <w:szCs w:val="28"/>
        </w:rPr>
        <w:t xml:space="preserve"> их значимости в контексте регионального маркетинга. </w:t>
      </w:r>
    </w:p>
    <w:p w14:paraId="33BCAD3D" w14:textId="77777777" w:rsidR="00DB391D" w:rsidRPr="00F15C88" w:rsidRDefault="00DB391D" w:rsidP="00DB391D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15C88">
        <w:rPr>
          <w:rFonts w:ascii="Times New Roman" w:hAnsi="Times New Roman" w:cs="Times New Roman"/>
          <w:bCs/>
          <w:sz w:val="28"/>
          <w:szCs w:val="28"/>
        </w:rPr>
        <w:sym w:font="Symbol" w:char="F02D"/>
      </w:r>
      <w:r w:rsidRPr="00F15C88">
        <w:rPr>
          <w:rFonts w:ascii="Times New Roman" w:hAnsi="Times New Roman" w:cs="Times New Roman"/>
          <w:bCs/>
          <w:sz w:val="28"/>
          <w:szCs w:val="28"/>
        </w:rPr>
        <w:t xml:space="preserve"> Анализ особенностей формирования долгосрочных партнёрских взаимоотношений на новых рынках с учётом региональных</w:t>
      </w:r>
      <w:r w:rsidRPr="00F15C88">
        <w:rPr>
          <w:rFonts w:ascii="Times New Roman" w:hAnsi="Times New Roman" w:cs="Times New Roman"/>
          <w:bCs/>
          <w:sz w:val="28"/>
          <w:szCs w:val="28"/>
        </w:rPr>
        <w:br/>
        <w:t xml:space="preserve">особенностей. </w:t>
      </w:r>
    </w:p>
    <w:p w14:paraId="73FC53C9" w14:textId="159C9995" w:rsidR="00DB391D" w:rsidRPr="00F15C88" w:rsidRDefault="00DB391D" w:rsidP="00DB391D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15C88">
        <w:rPr>
          <w:rFonts w:ascii="Times New Roman" w:hAnsi="Times New Roman" w:cs="Times New Roman"/>
          <w:bCs/>
          <w:sz w:val="28"/>
          <w:szCs w:val="28"/>
        </w:rPr>
        <w:sym w:font="Symbol" w:char="F02D"/>
      </w:r>
      <w:r w:rsidRPr="00F15C88">
        <w:rPr>
          <w:rFonts w:ascii="Times New Roman" w:hAnsi="Times New Roman" w:cs="Times New Roman"/>
          <w:bCs/>
          <w:sz w:val="28"/>
          <w:szCs w:val="28"/>
        </w:rPr>
        <w:t xml:space="preserve"> Изучение основных методов и процедур стимулирования, продвижения и лояльности партнёрства в рамках регионального маркетинга. </w:t>
      </w:r>
    </w:p>
    <w:p w14:paraId="68AD4A28" w14:textId="04D4D00E" w:rsidR="00DB391D" w:rsidRPr="00F15C88" w:rsidRDefault="00DB391D" w:rsidP="00DB391D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15C88">
        <w:rPr>
          <w:rFonts w:ascii="Times New Roman" w:hAnsi="Times New Roman" w:cs="Times New Roman"/>
          <w:bCs/>
          <w:sz w:val="28"/>
          <w:szCs w:val="28"/>
        </w:rPr>
        <w:sym w:font="Symbol" w:char="F02D"/>
      </w:r>
      <w:r w:rsidRPr="00F15C88">
        <w:rPr>
          <w:rFonts w:ascii="Times New Roman" w:hAnsi="Times New Roman" w:cs="Times New Roman"/>
          <w:bCs/>
          <w:sz w:val="28"/>
          <w:szCs w:val="28"/>
        </w:rPr>
        <w:t xml:space="preserve"> Описание текущей деятельности компании и её позиции на рынке, а также анализ существующих партнёрских отношений.</w:t>
      </w:r>
    </w:p>
    <w:p w14:paraId="2ABA4170" w14:textId="000B4EC3" w:rsidR="00DB391D" w:rsidRPr="00F15C88" w:rsidRDefault="00DB391D" w:rsidP="00DB391D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15C88">
        <w:rPr>
          <w:rFonts w:ascii="Times New Roman" w:hAnsi="Times New Roman" w:cs="Times New Roman"/>
          <w:bCs/>
          <w:sz w:val="28"/>
          <w:szCs w:val="28"/>
        </w:rPr>
        <w:sym w:font="Symbol" w:char="F02D"/>
      </w:r>
      <w:r w:rsidRPr="00F15C88">
        <w:rPr>
          <w:rFonts w:ascii="Times New Roman" w:hAnsi="Times New Roman" w:cs="Times New Roman"/>
          <w:bCs/>
          <w:sz w:val="28"/>
          <w:szCs w:val="28"/>
        </w:rPr>
        <w:t xml:space="preserve"> Анализ внутренней и внешней среды компании с точки зрения их компаний, стремящихся укрепить свои позиции на рынке через эффективное партнёрство.</w:t>
      </w:r>
    </w:p>
    <w:p w14:paraId="6C829B8C" w14:textId="5A07AC8A" w:rsidR="0005055F" w:rsidRPr="00F15C88" w:rsidRDefault="001F05F9" w:rsidP="00830434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15C88">
        <w:rPr>
          <w:rFonts w:ascii="Times New Roman" w:hAnsi="Times New Roman" w:cs="Times New Roman"/>
          <w:bCs/>
          <w:sz w:val="28"/>
          <w:szCs w:val="28"/>
        </w:rPr>
        <w:t xml:space="preserve">Теоретической и методологической основой исследования составляют труды отечественных и зарубежных авторов в сфере стратегического </w:t>
      </w:r>
      <w:r w:rsidRPr="00F15C88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управления и менеджмента организации. При изучении теоретических основ исследования организационной культуры использовались труды и работы </w:t>
      </w:r>
      <w:r w:rsidR="00830434" w:rsidRPr="00F15C88">
        <w:rPr>
          <w:rFonts w:ascii="Times New Roman" w:hAnsi="Times New Roman" w:cs="Times New Roman"/>
          <w:bCs/>
          <w:sz w:val="28"/>
          <w:szCs w:val="28"/>
        </w:rPr>
        <w:t>Л.Ю. Ананьева</w:t>
      </w:r>
      <w:r w:rsidR="00441ED1" w:rsidRPr="00F15C88">
        <w:rPr>
          <w:rFonts w:ascii="Times New Roman" w:hAnsi="Times New Roman" w:cs="Times New Roman"/>
          <w:bCs/>
          <w:sz w:val="28"/>
          <w:szCs w:val="28"/>
        </w:rPr>
        <w:t xml:space="preserve"> [4]</w:t>
      </w:r>
      <w:r w:rsidR="00830434" w:rsidRPr="00F15C88">
        <w:rPr>
          <w:rFonts w:ascii="Times New Roman" w:hAnsi="Times New Roman" w:cs="Times New Roman"/>
          <w:bCs/>
          <w:sz w:val="28"/>
          <w:szCs w:val="28"/>
        </w:rPr>
        <w:t>, А.О. Антропова</w:t>
      </w:r>
      <w:r w:rsidR="00441ED1" w:rsidRPr="00F15C88">
        <w:rPr>
          <w:rFonts w:ascii="Times New Roman" w:hAnsi="Times New Roman" w:cs="Times New Roman"/>
          <w:bCs/>
          <w:sz w:val="28"/>
          <w:szCs w:val="28"/>
        </w:rPr>
        <w:t xml:space="preserve"> [5, </w:t>
      </w:r>
      <w:r w:rsidR="00441ED1" w:rsidRPr="00F15C88">
        <w:rPr>
          <w:rFonts w:ascii="Times New Roman" w:hAnsi="Times New Roman" w:cs="Times New Roman"/>
          <w:bCs/>
          <w:sz w:val="28"/>
          <w:szCs w:val="28"/>
          <w:lang w:val="en-US"/>
        </w:rPr>
        <w:t>c</w:t>
      </w:r>
      <w:r w:rsidR="00441ED1" w:rsidRPr="00F15C88">
        <w:rPr>
          <w:rFonts w:ascii="Times New Roman" w:hAnsi="Times New Roman" w:cs="Times New Roman"/>
          <w:bCs/>
          <w:sz w:val="28"/>
          <w:szCs w:val="28"/>
        </w:rPr>
        <w:t>. 85]</w:t>
      </w:r>
      <w:r w:rsidR="00830434" w:rsidRPr="00F15C88">
        <w:rPr>
          <w:rFonts w:ascii="Times New Roman" w:hAnsi="Times New Roman" w:cs="Times New Roman"/>
          <w:bCs/>
          <w:sz w:val="28"/>
          <w:szCs w:val="28"/>
        </w:rPr>
        <w:t>, Н.Ю. Власова</w:t>
      </w:r>
      <w:r w:rsidR="00441ED1" w:rsidRPr="00F15C88">
        <w:rPr>
          <w:rFonts w:ascii="Times New Roman" w:hAnsi="Times New Roman" w:cs="Times New Roman"/>
          <w:bCs/>
          <w:sz w:val="28"/>
          <w:szCs w:val="28"/>
        </w:rPr>
        <w:t xml:space="preserve"> [9, </w:t>
      </w:r>
      <w:r w:rsidR="00441ED1" w:rsidRPr="00F15C88">
        <w:rPr>
          <w:rFonts w:ascii="Times New Roman" w:hAnsi="Times New Roman" w:cs="Times New Roman"/>
          <w:bCs/>
          <w:sz w:val="28"/>
          <w:szCs w:val="28"/>
          <w:lang w:val="en-US"/>
        </w:rPr>
        <w:t>c</w:t>
      </w:r>
      <w:r w:rsidR="00441ED1" w:rsidRPr="00F15C88">
        <w:rPr>
          <w:rFonts w:ascii="Times New Roman" w:hAnsi="Times New Roman" w:cs="Times New Roman"/>
          <w:bCs/>
          <w:sz w:val="28"/>
          <w:szCs w:val="28"/>
        </w:rPr>
        <w:t>. 73]</w:t>
      </w:r>
      <w:r w:rsidR="00830434" w:rsidRPr="00F15C88">
        <w:rPr>
          <w:rFonts w:ascii="Times New Roman" w:hAnsi="Times New Roman" w:cs="Times New Roman"/>
          <w:bCs/>
          <w:sz w:val="28"/>
          <w:szCs w:val="28"/>
        </w:rPr>
        <w:t>, Т.А. Камалова</w:t>
      </w:r>
      <w:r w:rsidR="00441ED1" w:rsidRPr="00F15C88">
        <w:rPr>
          <w:rFonts w:ascii="Times New Roman" w:hAnsi="Times New Roman" w:cs="Times New Roman"/>
          <w:bCs/>
          <w:sz w:val="28"/>
          <w:szCs w:val="28"/>
        </w:rPr>
        <w:t xml:space="preserve"> [15, </w:t>
      </w:r>
      <w:r w:rsidR="00441ED1" w:rsidRPr="00F15C88">
        <w:rPr>
          <w:rFonts w:ascii="Times New Roman" w:hAnsi="Times New Roman" w:cs="Times New Roman"/>
          <w:bCs/>
          <w:sz w:val="28"/>
          <w:szCs w:val="28"/>
          <w:lang w:val="en-US"/>
        </w:rPr>
        <w:t>c</w:t>
      </w:r>
      <w:r w:rsidR="00441ED1" w:rsidRPr="00F15C88">
        <w:rPr>
          <w:rFonts w:ascii="Times New Roman" w:hAnsi="Times New Roman" w:cs="Times New Roman"/>
          <w:bCs/>
          <w:sz w:val="28"/>
          <w:szCs w:val="28"/>
        </w:rPr>
        <w:t>. 698-700]</w:t>
      </w:r>
      <w:r w:rsidR="00830434" w:rsidRPr="00F15C88">
        <w:rPr>
          <w:rFonts w:ascii="Times New Roman" w:hAnsi="Times New Roman" w:cs="Times New Roman"/>
          <w:bCs/>
          <w:sz w:val="28"/>
          <w:szCs w:val="28"/>
        </w:rPr>
        <w:t>, М.А. Комаров</w:t>
      </w:r>
      <w:r w:rsidR="00441ED1" w:rsidRPr="00F15C88">
        <w:rPr>
          <w:rFonts w:ascii="Times New Roman" w:hAnsi="Times New Roman" w:cs="Times New Roman"/>
          <w:bCs/>
          <w:sz w:val="28"/>
          <w:szCs w:val="28"/>
        </w:rPr>
        <w:t xml:space="preserve"> [</w:t>
      </w:r>
      <w:r w:rsidR="00E32CEF" w:rsidRPr="00F15C88">
        <w:rPr>
          <w:rFonts w:ascii="Times New Roman" w:hAnsi="Times New Roman" w:cs="Times New Roman"/>
          <w:bCs/>
          <w:sz w:val="28"/>
          <w:szCs w:val="28"/>
        </w:rPr>
        <w:t>18, c. 89-95]</w:t>
      </w:r>
      <w:r w:rsidR="00830434" w:rsidRPr="00F15C88">
        <w:rPr>
          <w:rFonts w:ascii="Times New Roman" w:hAnsi="Times New Roman" w:cs="Times New Roman"/>
          <w:bCs/>
          <w:sz w:val="28"/>
          <w:szCs w:val="28"/>
        </w:rPr>
        <w:t>, О.Б. Ярош</w:t>
      </w:r>
      <w:r w:rsidR="00E32CEF" w:rsidRPr="00F15C88">
        <w:rPr>
          <w:rFonts w:ascii="Times New Roman" w:hAnsi="Times New Roman" w:cs="Times New Roman"/>
          <w:bCs/>
          <w:sz w:val="28"/>
          <w:szCs w:val="28"/>
        </w:rPr>
        <w:t xml:space="preserve"> [25, </w:t>
      </w:r>
      <w:r w:rsidR="00E32CEF" w:rsidRPr="00F15C88">
        <w:rPr>
          <w:rFonts w:ascii="Times New Roman" w:hAnsi="Times New Roman" w:cs="Times New Roman"/>
          <w:bCs/>
          <w:sz w:val="28"/>
          <w:szCs w:val="28"/>
          <w:lang w:val="en-US"/>
        </w:rPr>
        <w:t>c</w:t>
      </w:r>
      <w:r w:rsidR="00E32CEF" w:rsidRPr="00F15C88">
        <w:rPr>
          <w:rFonts w:ascii="Times New Roman" w:hAnsi="Times New Roman" w:cs="Times New Roman"/>
          <w:bCs/>
          <w:sz w:val="28"/>
          <w:szCs w:val="28"/>
        </w:rPr>
        <w:t>. 3-11]</w:t>
      </w:r>
      <w:r w:rsidR="00830434" w:rsidRPr="00F15C88">
        <w:rPr>
          <w:rFonts w:ascii="Times New Roman" w:hAnsi="Times New Roman" w:cs="Times New Roman"/>
          <w:bCs/>
          <w:sz w:val="28"/>
          <w:szCs w:val="28"/>
        </w:rPr>
        <w:t xml:space="preserve">, А.М. </w:t>
      </w:r>
      <w:r w:rsidR="00830434" w:rsidRPr="00F15C88">
        <w:rPr>
          <w:rFonts w:ascii="Times New Roman" w:hAnsi="Times New Roman" w:cs="Times New Roman"/>
          <w:bCs/>
          <w:sz w:val="28"/>
          <w:szCs w:val="28"/>
          <w:lang w:val="en-US"/>
        </w:rPr>
        <w:t>Malinin</w:t>
      </w:r>
      <w:r w:rsidR="00E32CEF" w:rsidRPr="00F15C88">
        <w:rPr>
          <w:rFonts w:ascii="Times New Roman" w:hAnsi="Times New Roman" w:cs="Times New Roman"/>
          <w:bCs/>
          <w:sz w:val="28"/>
          <w:szCs w:val="28"/>
        </w:rPr>
        <w:t xml:space="preserve"> [28, </w:t>
      </w:r>
      <w:r w:rsidR="00E32CEF" w:rsidRPr="00F15C88">
        <w:rPr>
          <w:rFonts w:ascii="Times New Roman" w:hAnsi="Times New Roman" w:cs="Times New Roman"/>
          <w:bCs/>
          <w:sz w:val="28"/>
          <w:szCs w:val="28"/>
          <w:lang w:val="en-US"/>
        </w:rPr>
        <w:t>c</w:t>
      </w:r>
      <w:r w:rsidR="00E32CEF" w:rsidRPr="00F15C88">
        <w:rPr>
          <w:rFonts w:ascii="Times New Roman" w:hAnsi="Times New Roman" w:cs="Times New Roman"/>
          <w:bCs/>
          <w:sz w:val="28"/>
          <w:szCs w:val="28"/>
        </w:rPr>
        <w:t>. 6-19]</w:t>
      </w:r>
      <w:r w:rsidRPr="00F15C88">
        <w:rPr>
          <w:rFonts w:ascii="Times New Roman" w:hAnsi="Times New Roman" w:cs="Times New Roman"/>
          <w:bCs/>
          <w:sz w:val="28"/>
          <w:szCs w:val="28"/>
        </w:rPr>
        <w:t xml:space="preserve"> и других.</w:t>
      </w:r>
    </w:p>
    <w:p w14:paraId="0663FB4A" w14:textId="78FEB4A8" w:rsidR="0005055F" w:rsidRPr="00F15C88" w:rsidRDefault="0005055F" w:rsidP="0005055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bCs/>
          <w:sz w:val="28"/>
          <w:szCs w:val="28"/>
        </w:rPr>
        <w:t>Информационно-эмпирической базой</w:t>
      </w:r>
      <w:r w:rsidRPr="00F15C88">
        <w:rPr>
          <w:rFonts w:ascii="Times New Roman" w:hAnsi="Times New Roman" w:cs="Times New Roman"/>
          <w:sz w:val="28"/>
          <w:szCs w:val="28"/>
        </w:rPr>
        <w:t> для обоснования и обеспечения научной достоверности выводов и результатов исследования послужили нормативно-правовые документы, регламентирующие деятельность российских финансовых организаций, статистическая отчетность и материалы Госк</w:t>
      </w:r>
      <w:r w:rsidR="005A6B06" w:rsidRPr="00F15C88">
        <w:rPr>
          <w:rFonts w:ascii="Times New Roman" w:hAnsi="Times New Roman" w:cs="Times New Roman"/>
          <w:sz w:val="28"/>
          <w:szCs w:val="28"/>
        </w:rPr>
        <w:t xml:space="preserve">омстата РФ </w:t>
      </w:r>
      <w:r w:rsidRPr="00F15C88">
        <w:rPr>
          <w:rFonts w:ascii="Times New Roman" w:hAnsi="Times New Roman" w:cs="Times New Roman"/>
          <w:sz w:val="28"/>
          <w:szCs w:val="28"/>
        </w:rPr>
        <w:t>за 201</w:t>
      </w:r>
      <w:r w:rsidR="002667EA" w:rsidRPr="00F15C88">
        <w:rPr>
          <w:rFonts w:ascii="Times New Roman" w:hAnsi="Times New Roman" w:cs="Times New Roman"/>
          <w:sz w:val="28"/>
          <w:szCs w:val="28"/>
        </w:rPr>
        <w:t>7</w:t>
      </w:r>
      <w:r w:rsidRPr="00F15C88">
        <w:rPr>
          <w:rFonts w:ascii="Times New Roman" w:hAnsi="Times New Roman" w:cs="Times New Roman"/>
          <w:sz w:val="28"/>
          <w:szCs w:val="28"/>
        </w:rPr>
        <w:t>-2023 гг.</w:t>
      </w:r>
    </w:p>
    <w:p w14:paraId="552AAB4B" w14:textId="2A693CCE" w:rsidR="0005055F" w:rsidRPr="00F15C88" w:rsidRDefault="0005055F" w:rsidP="0005055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bCs/>
          <w:sz w:val="28"/>
          <w:szCs w:val="28"/>
        </w:rPr>
        <w:t>Практическая значимость</w:t>
      </w:r>
      <w:r w:rsidRPr="00F15C88">
        <w:rPr>
          <w:rFonts w:ascii="Times New Roman" w:hAnsi="Times New Roman" w:cs="Times New Roman"/>
          <w:sz w:val="28"/>
          <w:szCs w:val="28"/>
        </w:rPr>
        <w:t> исследования заключается в том, что</w:t>
      </w:r>
      <w:r w:rsidR="00A10942" w:rsidRPr="00F15C88">
        <w:rPr>
          <w:rFonts w:ascii="Times New Roman" w:hAnsi="Times New Roman" w:cs="Times New Roman"/>
          <w:sz w:val="28"/>
          <w:szCs w:val="28"/>
        </w:rPr>
        <w:t xml:space="preserve"> разработанные решения поставленных перед исследованием задач</w:t>
      </w:r>
      <w:r w:rsidRPr="00F15C88">
        <w:rPr>
          <w:rFonts w:ascii="Times New Roman" w:hAnsi="Times New Roman" w:cs="Times New Roman"/>
          <w:sz w:val="28"/>
          <w:szCs w:val="28"/>
        </w:rPr>
        <w:t xml:space="preserve"> </w:t>
      </w:r>
      <w:r w:rsidR="00A10942" w:rsidRPr="00F15C88">
        <w:rPr>
          <w:rFonts w:ascii="Times New Roman" w:hAnsi="Times New Roman" w:cs="Times New Roman"/>
          <w:sz w:val="28"/>
          <w:szCs w:val="28"/>
        </w:rPr>
        <w:t xml:space="preserve">могут поспособствовать укреплению образованию партнерских взаимоотношений для российских предприятий, росту лояльности среди потребителей, вдобавок повышение конкурентоспособности компании на рынке. </w:t>
      </w:r>
    </w:p>
    <w:p w14:paraId="5FE15099" w14:textId="1ADA90A6" w:rsidR="001F05F9" w:rsidRPr="00F15C88" w:rsidRDefault="001F05F9" w:rsidP="0005055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Информационную базу составили Гражданский кодекс Российской Федерации, Федеральные законы, а также соответствующие документы и данные, предоставленные в рамках рассматриваемого предприятия</w:t>
      </w:r>
    </w:p>
    <w:p w14:paraId="55096CA5" w14:textId="6A01DDFA" w:rsidR="0005055F" w:rsidRPr="00F15C88" w:rsidRDefault="0005055F" w:rsidP="005F491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Структура работы</w:t>
      </w:r>
      <w:r w:rsidR="005F4914" w:rsidRPr="00F15C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F4914" w:rsidRPr="00F15C88">
        <w:rPr>
          <w:rFonts w:ascii="Times New Roman" w:hAnsi="Times New Roman" w:cs="Times New Roman"/>
          <w:sz w:val="28"/>
          <w:szCs w:val="28"/>
        </w:rPr>
        <w:t xml:space="preserve">включает в себя введение, три главы, заключение, список используемой </w:t>
      </w:r>
      <w:r w:rsidR="009F0286" w:rsidRPr="00F15C88">
        <w:rPr>
          <w:rFonts w:ascii="Times New Roman" w:hAnsi="Times New Roman" w:cs="Times New Roman"/>
          <w:sz w:val="28"/>
          <w:szCs w:val="28"/>
        </w:rPr>
        <w:t>литературы из 3</w:t>
      </w:r>
      <w:r w:rsidR="00DF1AB1" w:rsidRPr="00F15C88">
        <w:rPr>
          <w:rFonts w:ascii="Times New Roman" w:hAnsi="Times New Roman" w:cs="Times New Roman"/>
          <w:sz w:val="28"/>
          <w:szCs w:val="28"/>
        </w:rPr>
        <w:t>0</w:t>
      </w:r>
      <w:r w:rsidR="005F4914" w:rsidRPr="00F15C88">
        <w:rPr>
          <w:rFonts w:ascii="Times New Roman" w:hAnsi="Times New Roman" w:cs="Times New Roman"/>
          <w:sz w:val="28"/>
          <w:szCs w:val="28"/>
        </w:rPr>
        <w:t xml:space="preserve"> источни</w:t>
      </w:r>
      <w:r w:rsidR="000A3294" w:rsidRPr="00F15C88">
        <w:rPr>
          <w:rFonts w:ascii="Times New Roman" w:hAnsi="Times New Roman" w:cs="Times New Roman"/>
          <w:sz w:val="28"/>
          <w:szCs w:val="28"/>
        </w:rPr>
        <w:t>ков, 18</w:t>
      </w:r>
      <w:r w:rsidR="009F0286" w:rsidRPr="00F15C88">
        <w:rPr>
          <w:rFonts w:ascii="Times New Roman" w:hAnsi="Times New Roman" w:cs="Times New Roman"/>
          <w:sz w:val="28"/>
          <w:szCs w:val="28"/>
        </w:rPr>
        <w:t xml:space="preserve"> таблиц, 16 рисунков и 2</w:t>
      </w:r>
      <w:r w:rsidR="005F4914" w:rsidRPr="00F15C88">
        <w:rPr>
          <w:rFonts w:ascii="Times New Roman" w:hAnsi="Times New Roman" w:cs="Times New Roman"/>
          <w:sz w:val="28"/>
          <w:szCs w:val="28"/>
        </w:rPr>
        <w:t xml:space="preserve"> приложений.</w:t>
      </w:r>
    </w:p>
    <w:p w14:paraId="22B367DC" w14:textId="77777777" w:rsidR="00E32CEF" w:rsidRPr="00F15C88" w:rsidRDefault="00E32CEF" w:rsidP="00B712ED">
      <w:pPr>
        <w:pStyle w:val="1"/>
        <w:spacing w:before="0" w:after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  <w:sectPr w:rsidR="00E32CEF" w:rsidRPr="00F15C8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bookmarkStart w:id="15" w:name="_Toc164622573"/>
    </w:p>
    <w:p w14:paraId="25BA166A" w14:textId="73732084" w:rsidR="001673F2" w:rsidRPr="00F15C88" w:rsidRDefault="00A05612" w:rsidP="00B712ED">
      <w:pPr>
        <w:pStyle w:val="1"/>
        <w:spacing w:before="0" w:after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F15C88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Глава 1</w:t>
      </w:r>
      <w:r w:rsidR="001673F2" w:rsidRPr="00F15C8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Теоретические </w:t>
      </w:r>
      <w:r w:rsidR="00E94D3C" w:rsidRPr="00F15C88">
        <w:rPr>
          <w:rFonts w:ascii="Times New Roman" w:hAnsi="Times New Roman" w:cs="Times New Roman"/>
          <w:b/>
          <w:color w:val="auto"/>
          <w:sz w:val="28"/>
          <w:szCs w:val="28"/>
        </w:rPr>
        <w:t>основы формирования</w:t>
      </w:r>
      <w:r w:rsidR="001673F2" w:rsidRPr="00F15C8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маркетинга</w:t>
      </w:r>
      <w:r w:rsidR="00E94D3C" w:rsidRPr="00F15C8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взаимоотношений</w:t>
      </w:r>
      <w:bookmarkEnd w:id="15"/>
    </w:p>
    <w:p w14:paraId="45B1D415" w14:textId="77777777" w:rsidR="00BA5E72" w:rsidRPr="00F15C88" w:rsidRDefault="00BA5E72" w:rsidP="00B712E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568662" w14:textId="1B8F000C" w:rsidR="001673F2" w:rsidRPr="00F15C88" w:rsidRDefault="00A05612" w:rsidP="00B712ED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6" w:name="_Toc164622574"/>
      <w:r w:rsidRPr="00F15C88">
        <w:rPr>
          <w:rFonts w:ascii="Times New Roman" w:hAnsi="Times New Roman" w:cs="Times New Roman"/>
          <w:b/>
          <w:color w:val="auto"/>
          <w:sz w:val="28"/>
          <w:szCs w:val="28"/>
        </w:rPr>
        <w:t>1.1</w:t>
      </w:r>
      <w:r w:rsidR="00E94D3C" w:rsidRPr="00F15C8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Понятие, сущность и роль маркетинговых взаимоотношений</w:t>
      </w:r>
      <w:bookmarkEnd w:id="16"/>
    </w:p>
    <w:p w14:paraId="06ADE569" w14:textId="77777777" w:rsidR="00BA5E72" w:rsidRPr="00F15C88" w:rsidRDefault="00BA5E72" w:rsidP="00BA5E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B9725C" w14:textId="63F8A664" w:rsidR="00542265" w:rsidRPr="00F15C88" w:rsidRDefault="001F4474" w:rsidP="00BA5E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Маркетинг взаимоотношений – это ничто иное как</w:t>
      </w:r>
      <w:r w:rsidR="008F59E4" w:rsidRPr="00F15C88">
        <w:rPr>
          <w:rFonts w:ascii="Times New Roman" w:hAnsi="Times New Roman" w:cs="Times New Roman"/>
          <w:sz w:val="28"/>
          <w:szCs w:val="28"/>
        </w:rPr>
        <w:t xml:space="preserve"> инструмент для образования взаимовыгодных партнерских отношений с</w:t>
      </w:r>
      <w:r w:rsidRPr="00F15C88">
        <w:rPr>
          <w:rFonts w:ascii="Times New Roman" w:hAnsi="Times New Roman" w:cs="Times New Roman"/>
          <w:sz w:val="28"/>
          <w:szCs w:val="28"/>
        </w:rPr>
        <w:t xml:space="preserve"> так называемыми «стейкхолдерами»</w:t>
      </w:r>
      <w:r w:rsidR="008F59E4" w:rsidRPr="00F15C88">
        <w:rPr>
          <w:rFonts w:ascii="Times New Roman" w:hAnsi="Times New Roman" w:cs="Times New Roman"/>
          <w:sz w:val="28"/>
          <w:szCs w:val="28"/>
        </w:rPr>
        <w:t xml:space="preserve"> на долгий срок</w:t>
      </w:r>
      <w:r w:rsidRPr="00F15C88">
        <w:rPr>
          <w:rFonts w:ascii="Times New Roman" w:hAnsi="Times New Roman" w:cs="Times New Roman"/>
          <w:sz w:val="28"/>
          <w:szCs w:val="28"/>
        </w:rPr>
        <w:t>.</w:t>
      </w:r>
    </w:p>
    <w:p w14:paraId="2FFAC7DD" w14:textId="6539A1BB" w:rsidR="001F4474" w:rsidRPr="00F15C88" w:rsidRDefault="006E2C6C" w:rsidP="004D250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В большинстве своем такие взаимоотношения содержат в себе </w:t>
      </w:r>
      <w:r w:rsidR="0010394E" w:rsidRPr="00F15C88">
        <w:rPr>
          <w:rFonts w:ascii="Times New Roman" w:hAnsi="Times New Roman" w:cs="Times New Roman"/>
          <w:sz w:val="28"/>
          <w:szCs w:val="28"/>
        </w:rPr>
        <w:t>особенную идеолог</w:t>
      </w:r>
      <w:r w:rsidR="004D2509" w:rsidRPr="00F15C88">
        <w:rPr>
          <w:rFonts w:ascii="Times New Roman" w:hAnsi="Times New Roman" w:cs="Times New Roman"/>
          <w:sz w:val="28"/>
          <w:szCs w:val="28"/>
        </w:rPr>
        <w:t xml:space="preserve">ию в ведении бизнеса, в истоке которой стоит создание нового, развитие текущего перечня предоставляемых услуг, а также обмен ценной информацией и ресурсами между заинтересованными партнерскими взаимоотношениями. Заинтересованные лица в партнерстве </w:t>
      </w:r>
      <w:r w:rsidR="001F4474" w:rsidRPr="00F15C88">
        <w:rPr>
          <w:rFonts w:ascii="Times New Roman" w:hAnsi="Times New Roman" w:cs="Times New Roman"/>
          <w:sz w:val="28"/>
          <w:szCs w:val="28"/>
        </w:rPr>
        <w:t>в свою очередь делятся на внутренних и внешних (см. рис. 1)</w:t>
      </w:r>
    </w:p>
    <w:p w14:paraId="6C2CF9E0" w14:textId="27BF7F50" w:rsidR="001F4474" w:rsidRPr="00F15C88" w:rsidRDefault="001F4474" w:rsidP="001F447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5C88">
        <w:rPr>
          <w:noProof/>
          <w:lang w:eastAsia="ru-RU"/>
        </w:rPr>
        <w:drawing>
          <wp:inline distT="0" distB="0" distL="0" distR="0" wp14:anchorId="333FEE8E" wp14:editId="76B610B7">
            <wp:extent cx="6021055" cy="26860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6195" t="39924" r="37627" b="25000"/>
                    <a:stretch/>
                  </pic:blipFill>
                  <pic:spPr bwMode="auto">
                    <a:xfrm>
                      <a:off x="0" y="0"/>
                      <a:ext cx="6033092" cy="26914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83D8B5" w14:textId="663B0CF9" w:rsidR="001F4474" w:rsidRPr="00F15C88" w:rsidRDefault="001F4474" w:rsidP="001F447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Рисунок 1 – Внешние и внутренние «стейкхолдеры»</w:t>
      </w:r>
      <w:r w:rsidR="00901F5C" w:rsidRPr="00F15C88">
        <w:rPr>
          <w:rFonts w:ascii="Times New Roman" w:hAnsi="Times New Roman" w:cs="Times New Roman"/>
          <w:sz w:val="28"/>
          <w:szCs w:val="28"/>
        </w:rPr>
        <w:t xml:space="preserve"> [3, </w:t>
      </w:r>
      <w:r w:rsidR="00901F5C" w:rsidRPr="00F15C88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901F5C" w:rsidRPr="00F15C88">
        <w:rPr>
          <w:rFonts w:ascii="Times New Roman" w:hAnsi="Times New Roman" w:cs="Times New Roman"/>
          <w:sz w:val="28"/>
          <w:szCs w:val="28"/>
        </w:rPr>
        <w:t>. 377]</w:t>
      </w:r>
    </w:p>
    <w:p w14:paraId="18127F8F" w14:textId="18B44CD2" w:rsidR="001F4474" w:rsidRPr="00F15C88" w:rsidRDefault="001F4474" w:rsidP="00BA5E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A871F2" w14:textId="698E99DC" w:rsidR="00262E29" w:rsidRPr="00F15C88" w:rsidRDefault="0021129B" w:rsidP="00BA5E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В истоках маркетинга партн</w:t>
      </w:r>
      <w:r w:rsidR="0005562E" w:rsidRPr="00F15C88">
        <w:rPr>
          <w:rFonts w:ascii="Times New Roman" w:hAnsi="Times New Roman" w:cs="Times New Roman"/>
          <w:sz w:val="28"/>
          <w:szCs w:val="28"/>
        </w:rPr>
        <w:t xml:space="preserve">ерских взаимоотношений ключевой </w:t>
      </w:r>
      <w:r w:rsidR="00DC54B5" w:rsidRPr="00F15C88">
        <w:rPr>
          <w:rFonts w:ascii="Times New Roman" w:hAnsi="Times New Roman" w:cs="Times New Roman"/>
          <w:sz w:val="28"/>
          <w:szCs w:val="28"/>
        </w:rPr>
        <w:t>задачей</w:t>
      </w:r>
      <w:r w:rsidR="0005562E" w:rsidRPr="00F15C88">
        <w:rPr>
          <w:rFonts w:ascii="Times New Roman" w:hAnsi="Times New Roman" w:cs="Times New Roman"/>
          <w:sz w:val="28"/>
          <w:szCs w:val="28"/>
        </w:rPr>
        <w:t xml:space="preserve"> является совершенствование основных показателей, таких как:</w:t>
      </w:r>
    </w:p>
    <w:p w14:paraId="684DAAC3" w14:textId="0FF1EA03" w:rsidR="0005562E" w:rsidRPr="00F15C88" w:rsidRDefault="0005562E" w:rsidP="00BA5E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1) культура компании;</w:t>
      </w:r>
    </w:p>
    <w:p w14:paraId="4EAB38F9" w14:textId="66BDC938" w:rsidR="0005562E" w:rsidRPr="00F15C88" w:rsidRDefault="0005562E" w:rsidP="00BA5E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2) личностный рост персонала;</w:t>
      </w:r>
    </w:p>
    <w:p w14:paraId="704FDDB1" w14:textId="275CB664" w:rsidR="0005562E" w:rsidRPr="00F15C88" w:rsidRDefault="0005562E" w:rsidP="00BA5E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3) </w:t>
      </w:r>
      <w:r w:rsidR="00B12E7C" w:rsidRPr="00F15C88">
        <w:rPr>
          <w:rFonts w:ascii="Times New Roman" w:hAnsi="Times New Roman" w:cs="Times New Roman"/>
          <w:sz w:val="28"/>
          <w:szCs w:val="28"/>
        </w:rPr>
        <w:t xml:space="preserve">продуктивная </w:t>
      </w:r>
      <w:r w:rsidR="009C5E51" w:rsidRPr="00F15C88">
        <w:rPr>
          <w:rFonts w:ascii="Times New Roman" w:hAnsi="Times New Roman" w:cs="Times New Roman"/>
          <w:sz w:val="28"/>
          <w:szCs w:val="28"/>
        </w:rPr>
        <w:t xml:space="preserve">доверительная </w:t>
      </w:r>
      <w:r w:rsidR="00B12E7C" w:rsidRPr="00F15C88">
        <w:rPr>
          <w:rFonts w:ascii="Times New Roman" w:hAnsi="Times New Roman" w:cs="Times New Roman"/>
          <w:sz w:val="28"/>
          <w:szCs w:val="28"/>
        </w:rPr>
        <w:t>атмосфера;</w:t>
      </w:r>
    </w:p>
    <w:p w14:paraId="6722A06D" w14:textId="608DD22B" w:rsidR="00B12E7C" w:rsidRPr="00F15C88" w:rsidRDefault="00B12E7C" w:rsidP="00BA5E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lastRenderedPageBreak/>
        <w:t xml:space="preserve">4) </w:t>
      </w:r>
      <w:r w:rsidR="009C5E51" w:rsidRPr="00F15C88">
        <w:rPr>
          <w:rFonts w:ascii="Times New Roman" w:hAnsi="Times New Roman" w:cs="Times New Roman"/>
          <w:sz w:val="28"/>
          <w:szCs w:val="28"/>
        </w:rPr>
        <w:t>построение контактов с всевозможными будущими партнерами;</w:t>
      </w:r>
    </w:p>
    <w:p w14:paraId="3BC4941D" w14:textId="48E153E1" w:rsidR="009C5E51" w:rsidRPr="00F15C88" w:rsidRDefault="009C5E51" w:rsidP="00BA5E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5) практическое</w:t>
      </w:r>
      <w:r w:rsidR="00E64C4D" w:rsidRPr="00F15C88">
        <w:rPr>
          <w:rFonts w:ascii="Times New Roman" w:hAnsi="Times New Roman" w:cs="Times New Roman"/>
          <w:sz w:val="28"/>
          <w:szCs w:val="28"/>
        </w:rPr>
        <w:t xml:space="preserve"> отработка разрешения возникающих проблем бесконфликтным способом.</w:t>
      </w:r>
    </w:p>
    <w:p w14:paraId="075BC445" w14:textId="4DD79724" w:rsidR="00E64C4D" w:rsidRPr="00F15C88" w:rsidRDefault="00DC54B5" w:rsidP="00BA5E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Первостепенной целью данного взаимодействия является непосредственно сохранение, а также удержание имеющихся клиентов, вдобавок к этому еще и построение на длительный срок взаимоотношения с ключевыми на рыночном сегменте партнерами. </w:t>
      </w:r>
      <w:r w:rsidR="00580941" w:rsidRPr="00F15C88">
        <w:rPr>
          <w:rFonts w:ascii="Times New Roman" w:hAnsi="Times New Roman" w:cs="Times New Roman"/>
          <w:sz w:val="28"/>
          <w:szCs w:val="28"/>
        </w:rPr>
        <w:t>Хотелось бы также отметить, что маркетинг взаимоотношений способствует решению множества задач, таких как:</w:t>
      </w:r>
    </w:p>
    <w:p w14:paraId="62CE2514" w14:textId="1B76781A" w:rsidR="00580941" w:rsidRPr="00F15C88" w:rsidRDefault="00580941" w:rsidP="00BA5E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1) </w:t>
      </w:r>
      <w:r w:rsidR="006B4913" w:rsidRPr="00F15C88">
        <w:rPr>
          <w:rFonts w:ascii="Times New Roman" w:hAnsi="Times New Roman" w:cs="Times New Roman"/>
          <w:sz w:val="28"/>
          <w:szCs w:val="28"/>
        </w:rPr>
        <w:t>поиск новых партнеров, удержание имеющихся и выявление потенциальных клиентов, прекращение сотрудничества с «стейкхолдерами», если есть на то веские причины;</w:t>
      </w:r>
    </w:p>
    <w:p w14:paraId="5C9D5A6B" w14:textId="33AE9B64" w:rsidR="006B4913" w:rsidRPr="00F15C88" w:rsidRDefault="006B4913" w:rsidP="00BA5E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2) </w:t>
      </w:r>
      <w:r w:rsidR="006140D0" w:rsidRPr="00F15C88">
        <w:rPr>
          <w:rFonts w:ascii="Times New Roman" w:hAnsi="Times New Roman" w:cs="Times New Roman"/>
          <w:sz w:val="28"/>
          <w:szCs w:val="28"/>
        </w:rPr>
        <w:t>разработка ценной услуги непосредственно для потребителей;</w:t>
      </w:r>
    </w:p>
    <w:p w14:paraId="4C8C0E9D" w14:textId="2BDCB8A7" w:rsidR="006140D0" w:rsidRPr="00F15C88" w:rsidRDefault="006140D0" w:rsidP="00BA5E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3) </w:t>
      </w:r>
      <w:r w:rsidR="00852E68" w:rsidRPr="00F15C88">
        <w:rPr>
          <w:rFonts w:ascii="Times New Roman" w:hAnsi="Times New Roman" w:cs="Times New Roman"/>
          <w:sz w:val="28"/>
          <w:szCs w:val="28"/>
        </w:rPr>
        <w:t>модернизации и автоматизация технологий трудовой деятельности, а также оптимизация труда сотрудников компании;</w:t>
      </w:r>
    </w:p>
    <w:p w14:paraId="4DA4AB05" w14:textId="7E68D5C4" w:rsidR="00852E68" w:rsidRPr="00F15C88" w:rsidRDefault="00852E68" w:rsidP="00BA5E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4) выстроение взаимовыгодных доверительных отношений внутри компании;</w:t>
      </w:r>
    </w:p>
    <w:p w14:paraId="4D2CB2E8" w14:textId="46A82D79" w:rsidR="00D625EA" w:rsidRPr="00F15C88" w:rsidRDefault="00852E68" w:rsidP="00BA5E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5) </w:t>
      </w:r>
      <w:r w:rsidR="00D625EA" w:rsidRPr="00F15C88">
        <w:rPr>
          <w:rFonts w:ascii="Times New Roman" w:hAnsi="Times New Roman" w:cs="Times New Roman"/>
          <w:sz w:val="28"/>
          <w:szCs w:val="28"/>
        </w:rPr>
        <w:t xml:space="preserve">формирование безостановочного сотрудничества непосредственно </w:t>
      </w:r>
      <w:r w:rsidR="00E12235" w:rsidRPr="00F15C88">
        <w:rPr>
          <w:rFonts w:ascii="Times New Roman" w:hAnsi="Times New Roman" w:cs="Times New Roman"/>
          <w:sz w:val="28"/>
          <w:szCs w:val="28"/>
        </w:rPr>
        <w:t>между компанией и потребителями.</w:t>
      </w:r>
    </w:p>
    <w:p w14:paraId="2B1E7CE0" w14:textId="00DA2E3E" w:rsidR="00043A77" w:rsidRPr="00F15C88" w:rsidRDefault="00FD518C" w:rsidP="00BA5E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585319" w:rsidRPr="00F15C88">
        <w:rPr>
          <w:rFonts w:ascii="Times New Roman" w:hAnsi="Times New Roman" w:cs="Times New Roman"/>
          <w:sz w:val="28"/>
          <w:szCs w:val="28"/>
        </w:rPr>
        <w:t xml:space="preserve">партнерского </w:t>
      </w:r>
      <w:r w:rsidRPr="00F15C88">
        <w:rPr>
          <w:rFonts w:ascii="Times New Roman" w:hAnsi="Times New Roman" w:cs="Times New Roman"/>
          <w:sz w:val="28"/>
          <w:szCs w:val="28"/>
        </w:rPr>
        <w:t xml:space="preserve">маркетинга взаимоотношений </w:t>
      </w:r>
      <w:r w:rsidR="00585319" w:rsidRPr="00F15C88">
        <w:rPr>
          <w:rFonts w:ascii="Times New Roman" w:hAnsi="Times New Roman" w:cs="Times New Roman"/>
          <w:sz w:val="28"/>
          <w:szCs w:val="28"/>
        </w:rPr>
        <w:t>видна грамотно выстроенная</w:t>
      </w:r>
      <w:r w:rsidRPr="00F15C88">
        <w:rPr>
          <w:rFonts w:ascii="Times New Roman" w:hAnsi="Times New Roman" w:cs="Times New Roman"/>
          <w:sz w:val="28"/>
          <w:szCs w:val="28"/>
        </w:rPr>
        <w:t xml:space="preserve"> стратегическая направленность</w:t>
      </w:r>
      <w:r w:rsidR="00AF18E8" w:rsidRPr="00F15C88">
        <w:rPr>
          <w:rFonts w:ascii="Times New Roman" w:hAnsi="Times New Roman" w:cs="Times New Roman"/>
          <w:sz w:val="28"/>
          <w:szCs w:val="28"/>
        </w:rPr>
        <w:t xml:space="preserve"> непосредственно на удержание как потребителей, так и имеющихся партнеров</w:t>
      </w:r>
      <w:r w:rsidRPr="00F15C88">
        <w:rPr>
          <w:rFonts w:ascii="Times New Roman" w:hAnsi="Times New Roman" w:cs="Times New Roman"/>
          <w:sz w:val="28"/>
          <w:szCs w:val="28"/>
        </w:rPr>
        <w:t>.</w:t>
      </w:r>
      <w:r w:rsidR="00E34645" w:rsidRPr="00F15C88">
        <w:rPr>
          <w:rFonts w:ascii="Times New Roman" w:hAnsi="Times New Roman" w:cs="Times New Roman"/>
          <w:sz w:val="28"/>
          <w:szCs w:val="28"/>
        </w:rPr>
        <w:t xml:space="preserve"> Отметим его ключевые особенности, такие как</w:t>
      </w:r>
      <w:r w:rsidR="00602672" w:rsidRPr="00F15C88">
        <w:rPr>
          <w:rFonts w:ascii="Times New Roman" w:hAnsi="Times New Roman" w:cs="Times New Roman"/>
          <w:sz w:val="28"/>
          <w:szCs w:val="28"/>
        </w:rPr>
        <w:t xml:space="preserve"> [10, </w:t>
      </w:r>
      <w:r w:rsidR="00602672" w:rsidRPr="00F15C88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602672" w:rsidRPr="00F15C88">
        <w:rPr>
          <w:rFonts w:ascii="Times New Roman" w:hAnsi="Times New Roman" w:cs="Times New Roman"/>
          <w:sz w:val="28"/>
          <w:szCs w:val="28"/>
        </w:rPr>
        <w:t>. 384]</w:t>
      </w:r>
      <w:r w:rsidRPr="00F15C88">
        <w:rPr>
          <w:rFonts w:ascii="Times New Roman" w:hAnsi="Times New Roman" w:cs="Times New Roman"/>
          <w:sz w:val="28"/>
          <w:szCs w:val="28"/>
        </w:rPr>
        <w:t>:</w:t>
      </w:r>
    </w:p>
    <w:p w14:paraId="1115FE4A" w14:textId="77777777" w:rsidR="007B457E" w:rsidRPr="00F15C88" w:rsidRDefault="00B16D79" w:rsidP="00BA5E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1) </w:t>
      </w:r>
      <w:r w:rsidR="007B457E" w:rsidRPr="00F15C88">
        <w:rPr>
          <w:rFonts w:ascii="Times New Roman" w:hAnsi="Times New Roman" w:cs="Times New Roman"/>
          <w:sz w:val="28"/>
          <w:szCs w:val="28"/>
        </w:rPr>
        <w:t>клиентоориентированность с удержанием беспрерывного контакта постоянных клиентов, а также партнеров;</w:t>
      </w:r>
    </w:p>
    <w:p w14:paraId="553259C0" w14:textId="77777777" w:rsidR="007B457E" w:rsidRPr="00F15C88" w:rsidRDefault="007B457E" w:rsidP="00BA5E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2) концепция прилагаемых усилий для формирования ценности клиентов;</w:t>
      </w:r>
    </w:p>
    <w:p w14:paraId="1AEDFD3F" w14:textId="77777777" w:rsidR="00A34F23" w:rsidRPr="00F15C88" w:rsidRDefault="007B457E" w:rsidP="00BA5E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3) </w:t>
      </w:r>
      <w:r w:rsidR="00A34F23" w:rsidRPr="00F15C88">
        <w:rPr>
          <w:rFonts w:ascii="Times New Roman" w:hAnsi="Times New Roman" w:cs="Times New Roman"/>
          <w:sz w:val="28"/>
          <w:szCs w:val="28"/>
        </w:rPr>
        <w:t>целевая ориентация на длительных период времени;</w:t>
      </w:r>
    </w:p>
    <w:p w14:paraId="237F0C58" w14:textId="77777777" w:rsidR="004D5FDC" w:rsidRPr="00F15C88" w:rsidRDefault="00A34F23" w:rsidP="00BA5E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4) </w:t>
      </w:r>
      <w:r w:rsidR="004D5FDC" w:rsidRPr="00F15C88">
        <w:rPr>
          <w:rFonts w:ascii="Times New Roman" w:hAnsi="Times New Roman" w:cs="Times New Roman"/>
          <w:sz w:val="28"/>
          <w:szCs w:val="28"/>
        </w:rPr>
        <w:t>прерогативой сотрудников компании стоит качество оказываемых услуг.</w:t>
      </w:r>
    </w:p>
    <w:p w14:paraId="2613DE44" w14:textId="29F0F2EE" w:rsidR="001D60EB" w:rsidRPr="00F15C88" w:rsidRDefault="00076148" w:rsidP="00135B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lastRenderedPageBreak/>
        <w:t>Также хотелось бы отметить, что</w:t>
      </w:r>
      <w:r w:rsidR="00135B6F" w:rsidRPr="00F15C88">
        <w:rPr>
          <w:rFonts w:ascii="Times New Roman" w:hAnsi="Times New Roman" w:cs="Times New Roman"/>
          <w:sz w:val="28"/>
          <w:szCs w:val="28"/>
        </w:rPr>
        <w:t xml:space="preserve"> основополагающим звено, а также главной категорией будут исключительно отношения, которые воспринимаются </w:t>
      </w:r>
      <w:r w:rsidR="00BD1E1F" w:rsidRPr="00F15C88">
        <w:rPr>
          <w:rFonts w:ascii="Times New Roman" w:hAnsi="Times New Roman" w:cs="Times New Roman"/>
          <w:sz w:val="28"/>
          <w:szCs w:val="28"/>
        </w:rPr>
        <w:t xml:space="preserve">компанией в качестве одного из важнейших ресурсов, </w:t>
      </w:r>
      <w:r w:rsidR="00604D0E" w:rsidRPr="00F15C88">
        <w:rPr>
          <w:rFonts w:ascii="Times New Roman" w:hAnsi="Times New Roman" w:cs="Times New Roman"/>
          <w:sz w:val="28"/>
          <w:szCs w:val="28"/>
        </w:rPr>
        <w:t>благодаря которому она может</w:t>
      </w:r>
      <w:r w:rsidR="00BD1E1F" w:rsidRPr="00F15C88">
        <w:rPr>
          <w:rFonts w:ascii="Times New Roman" w:hAnsi="Times New Roman" w:cs="Times New Roman"/>
          <w:sz w:val="28"/>
          <w:szCs w:val="28"/>
        </w:rPr>
        <w:t xml:space="preserve"> </w:t>
      </w:r>
      <w:r w:rsidR="00604D0E" w:rsidRPr="00F15C88">
        <w:rPr>
          <w:rFonts w:ascii="Times New Roman" w:hAnsi="Times New Roman" w:cs="Times New Roman"/>
          <w:sz w:val="28"/>
          <w:szCs w:val="28"/>
        </w:rPr>
        <w:t xml:space="preserve">довольно эффективно функционировать, а вдобавок </w:t>
      </w:r>
      <w:r w:rsidR="00BD1E1F" w:rsidRPr="00F15C88">
        <w:rPr>
          <w:rFonts w:ascii="Times New Roman" w:hAnsi="Times New Roman" w:cs="Times New Roman"/>
          <w:sz w:val="28"/>
          <w:szCs w:val="28"/>
        </w:rPr>
        <w:t xml:space="preserve">развиваться </w:t>
      </w:r>
      <w:r w:rsidR="00604D0E" w:rsidRPr="00F15C88">
        <w:rPr>
          <w:rFonts w:ascii="Times New Roman" w:hAnsi="Times New Roman" w:cs="Times New Roman"/>
          <w:sz w:val="28"/>
          <w:szCs w:val="28"/>
        </w:rPr>
        <w:t>согласно требованиям</w:t>
      </w:r>
      <w:r w:rsidR="00BD1E1F" w:rsidRPr="00F15C88">
        <w:rPr>
          <w:rFonts w:ascii="Times New Roman" w:hAnsi="Times New Roman" w:cs="Times New Roman"/>
          <w:sz w:val="28"/>
          <w:szCs w:val="28"/>
        </w:rPr>
        <w:t xml:space="preserve"> современного рынка.</w:t>
      </w:r>
    </w:p>
    <w:p w14:paraId="1169765B" w14:textId="7CCCD68A" w:rsidR="00D00239" w:rsidRPr="00F15C88" w:rsidRDefault="00D00239" w:rsidP="00D002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Концепция маркетинга взаимоотношений предполагает, что он строится по постепенно. Компания проходит пять уровней, чтобы в итоге прийти у цели — устойчивой связи с партнером или клиентом</w:t>
      </w:r>
      <w:r w:rsidR="00C73E6F" w:rsidRPr="00F15C88">
        <w:rPr>
          <w:rFonts w:ascii="Times New Roman" w:hAnsi="Times New Roman" w:cs="Times New Roman"/>
          <w:sz w:val="28"/>
          <w:szCs w:val="28"/>
        </w:rPr>
        <w:t xml:space="preserve"> (см. рис. 2</w:t>
      </w:r>
      <w:r w:rsidRPr="00F15C88">
        <w:rPr>
          <w:rFonts w:ascii="Times New Roman" w:hAnsi="Times New Roman" w:cs="Times New Roman"/>
          <w:sz w:val="28"/>
          <w:szCs w:val="28"/>
        </w:rPr>
        <w:t>).</w:t>
      </w:r>
    </w:p>
    <w:p w14:paraId="15EE31C4" w14:textId="33570A45" w:rsidR="00D00239" w:rsidRPr="00F15C88" w:rsidRDefault="00D00239" w:rsidP="00D0023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3A102FA" wp14:editId="36D92187">
            <wp:extent cx="4938424" cy="3552825"/>
            <wp:effectExtent l="0" t="0" r="0" b="0"/>
            <wp:docPr id="8" name="Рисунок 8" descr="https://lh5.googleusercontent.com/7NfRtt8Azc_hq1Qw3x_j_qaQ9bzlF3yPrPGlksTGtKCxJAXKcWRXvVENSlmYpu6viPfBeQDRWrHb_E9UqjGcrwg4ncnkThrzntC7nFIjsHJUHrXHq7cSs4tym4pbQsC7ewDpRNs52qwr5X4fMpi0r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lh5.googleusercontent.com/7NfRtt8Azc_hq1Qw3x_j_qaQ9bzlF3yPrPGlksTGtKCxJAXKcWRXvVENSlmYpu6viPfBeQDRWrHb_E9UqjGcrwg4ncnkThrzntC7nFIjsHJUHrXHq7cSs4tym4pbQsC7ewDpRNs52qwr5X4fMpi0rgE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49" t="22828" r="21976" b="5834"/>
                    <a:stretch/>
                  </pic:blipFill>
                  <pic:spPr bwMode="auto">
                    <a:xfrm>
                      <a:off x="0" y="0"/>
                      <a:ext cx="4969093" cy="3574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5CFA58" w14:textId="7CFAB16E" w:rsidR="00D00239" w:rsidRPr="00F15C88" w:rsidRDefault="00C73E6F" w:rsidP="00D00239">
      <w:pPr>
        <w:spacing w:after="0" w:line="36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F15C88">
        <w:rPr>
          <w:rFonts w:ascii="Times New Roman" w:hAnsi="Times New Roman" w:cs="Times New Roman"/>
          <w:iCs/>
          <w:sz w:val="28"/>
          <w:szCs w:val="28"/>
        </w:rPr>
        <w:t>Рисунок 2</w:t>
      </w:r>
      <w:r w:rsidR="00D00239" w:rsidRPr="00F15C88">
        <w:rPr>
          <w:rFonts w:ascii="Times New Roman" w:hAnsi="Times New Roman" w:cs="Times New Roman"/>
          <w:iCs/>
          <w:sz w:val="28"/>
          <w:szCs w:val="28"/>
        </w:rPr>
        <w:t xml:space="preserve"> – Уровни маркетинга взаимоотношений</w:t>
      </w:r>
    </w:p>
    <w:p w14:paraId="5DCD5DC8" w14:textId="77777777" w:rsidR="00D00239" w:rsidRPr="00F15C88" w:rsidRDefault="00D00239" w:rsidP="00D00239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6DF7E239" w14:textId="38FD059E" w:rsidR="00D00239" w:rsidRPr="00F15C88" w:rsidRDefault="00D00239" w:rsidP="00D002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iCs/>
          <w:sz w:val="28"/>
          <w:szCs w:val="28"/>
        </w:rPr>
        <w:t>Чем дальше компания ушла от базового уровня, тем лучше у нее отношения с аудиторией</w:t>
      </w:r>
    </w:p>
    <w:p w14:paraId="59AEA37C" w14:textId="77777777" w:rsidR="00D00239" w:rsidRPr="00F15C88" w:rsidRDefault="00D00239" w:rsidP="00D002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Рассмотрим каждый уровень подробнее.</w:t>
      </w:r>
    </w:p>
    <w:p w14:paraId="1BC2B2C7" w14:textId="239917F7" w:rsidR="00D00239" w:rsidRPr="00F15C88" w:rsidRDefault="00D00239" w:rsidP="00D002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bCs/>
          <w:sz w:val="28"/>
          <w:szCs w:val="28"/>
        </w:rPr>
        <w:t>Базовый</w:t>
      </w:r>
      <w:r w:rsidRPr="00F15C88">
        <w:rPr>
          <w:rFonts w:ascii="Times New Roman" w:hAnsi="Times New Roman" w:cs="Times New Roman"/>
          <w:sz w:val="28"/>
          <w:szCs w:val="28"/>
        </w:rPr>
        <w:t>. Здесь работает традиционный маркетинг с классической воронкой продаж, когда главная цель — довести клиента до сделки. Для этого пользователь проделывает примерно такой путь</w:t>
      </w:r>
      <w:r w:rsidR="00602672" w:rsidRPr="00F15C88">
        <w:rPr>
          <w:rFonts w:ascii="Times New Roman" w:hAnsi="Times New Roman" w:cs="Times New Roman"/>
          <w:sz w:val="28"/>
          <w:szCs w:val="28"/>
        </w:rPr>
        <w:t xml:space="preserve"> [7, </w:t>
      </w:r>
      <w:r w:rsidR="00602672" w:rsidRPr="00F15C88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602672" w:rsidRPr="00F15C88">
        <w:rPr>
          <w:rFonts w:ascii="Times New Roman" w:hAnsi="Times New Roman" w:cs="Times New Roman"/>
          <w:sz w:val="28"/>
          <w:szCs w:val="28"/>
        </w:rPr>
        <w:t>. 593]</w:t>
      </w:r>
      <w:r w:rsidRPr="00F15C88">
        <w:rPr>
          <w:rFonts w:ascii="Times New Roman" w:hAnsi="Times New Roman" w:cs="Times New Roman"/>
          <w:sz w:val="28"/>
          <w:szCs w:val="28"/>
        </w:rPr>
        <w:t>: </w:t>
      </w:r>
    </w:p>
    <w:p w14:paraId="74AB47B4" w14:textId="77777777" w:rsidR="00D00239" w:rsidRPr="00F15C88" w:rsidRDefault="00D00239" w:rsidP="00D002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5130E5" w14:textId="69EACA0F" w:rsidR="00D00239" w:rsidRPr="00F15C88" w:rsidRDefault="00D00239" w:rsidP="00D00239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15C88">
        <w:rPr>
          <w:rFonts w:ascii="Times New Roman" w:hAnsi="Times New Roman" w:cs="Times New Roman"/>
          <w:i/>
          <w:sz w:val="28"/>
          <w:szCs w:val="28"/>
        </w:rPr>
        <w:t>реклама → каталог на сайте → корзина → оформление заказа → оплата</w:t>
      </w:r>
    </w:p>
    <w:p w14:paraId="20CD884D" w14:textId="4339374C" w:rsidR="00D00239" w:rsidRPr="00F15C88" w:rsidRDefault="00D00239" w:rsidP="00D002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lastRenderedPageBreak/>
        <w:t>Если бизнес хочет, чтобы потребитель вернулся, нужно переходить на следующий уровень.</w:t>
      </w:r>
    </w:p>
    <w:p w14:paraId="07F2B3EA" w14:textId="77777777" w:rsidR="00D00239" w:rsidRPr="00F15C88" w:rsidRDefault="00D00239" w:rsidP="00D002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bCs/>
          <w:sz w:val="28"/>
          <w:szCs w:val="28"/>
        </w:rPr>
        <w:t>Реактивный</w:t>
      </w:r>
      <w:r w:rsidRPr="00F15C88">
        <w:rPr>
          <w:rFonts w:ascii="Times New Roman" w:hAnsi="Times New Roman" w:cs="Times New Roman"/>
          <w:sz w:val="28"/>
          <w:szCs w:val="28"/>
        </w:rPr>
        <w:t>. На этом этапе бизнес не бросает клиента после оплаты сделки, а продолжает взаимодействовать с ним. Например, спустя несколько дней приходит за обратной связью по заказу, просит оставить отзыв или оценить работу операторов. Так компания дает понять, что готова помочь клиенту, если у него возникли какие-то сложности с продуктом. Например, обнаружился брак или сложно разобраться с настройками.</w:t>
      </w:r>
    </w:p>
    <w:p w14:paraId="04ECC57E" w14:textId="77777777" w:rsidR="00D00239" w:rsidRPr="00F15C88" w:rsidRDefault="00D00239" w:rsidP="00D002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bCs/>
          <w:sz w:val="28"/>
          <w:szCs w:val="28"/>
        </w:rPr>
        <w:t>Ответственный</w:t>
      </w:r>
      <w:r w:rsidRPr="00F15C88">
        <w:rPr>
          <w:rFonts w:ascii="Times New Roman" w:hAnsi="Times New Roman" w:cs="Times New Roman"/>
          <w:sz w:val="28"/>
          <w:szCs w:val="28"/>
        </w:rPr>
        <w:t>. Бренд взаимодействует с аудиторией не только в момент покупки. Он обсуждает с ней продукт, собирает обратную связь, реагирует как на положительные, так и отрицательные отзывы. Задача компании на этом уровне — показать клиенту, что его мнение ценят само по себе, вне зависимости от контекста и тональности.</w:t>
      </w:r>
    </w:p>
    <w:p w14:paraId="4D7DC5FB" w14:textId="77777777" w:rsidR="00D00239" w:rsidRPr="00F15C88" w:rsidRDefault="00D00239" w:rsidP="00D002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iCs/>
          <w:sz w:val="28"/>
          <w:szCs w:val="28"/>
        </w:rPr>
        <w:t>На ответственном уровне бренд собирает обратную связь не только для того, чтобы не получить негатив в сети, но и усовершенствовать продукт и обслуживание</w:t>
      </w:r>
    </w:p>
    <w:p w14:paraId="6D2104CC" w14:textId="77777777" w:rsidR="00D00239" w:rsidRPr="00F15C88" w:rsidRDefault="00D00239" w:rsidP="00D002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bCs/>
          <w:sz w:val="28"/>
          <w:szCs w:val="28"/>
        </w:rPr>
        <w:t>Проактивный</w:t>
      </w:r>
      <w:r w:rsidRPr="00F15C88">
        <w:rPr>
          <w:rFonts w:ascii="Times New Roman" w:hAnsi="Times New Roman" w:cs="Times New Roman"/>
          <w:sz w:val="28"/>
          <w:szCs w:val="28"/>
        </w:rPr>
        <w:t>. На этом уровне бренд анализирует обратную связь от клиентов и партнеров, чтобы выявить узкие места в своей работе. Задача компании сводится к тому, чтобы клиентам было приятнее взаимодействовать с компанией на всех уровнях.</w:t>
      </w:r>
    </w:p>
    <w:p w14:paraId="26C2056A" w14:textId="77777777" w:rsidR="00D00239" w:rsidRPr="00F15C88" w:rsidRDefault="00D00239" w:rsidP="00D002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bCs/>
          <w:sz w:val="28"/>
          <w:szCs w:val="28"/>
        </w:rPr>
        <w:t>Партнерский</w:t>
      </w:r>
      <w:r w:rsidRPr="00F15C88">
        <w:rPr>
          <w:rFonts w:ascii="Times New Roman" w:hAnsi="Times New Roman" w:cs="Times New Roman"/>
          <w:sz w:val="28"/>
          <w:szCs w:val="28"/>
        </w:rPr>
        <w:t>. Чтобы сделать отношения со стейкхолдерами прочнее, компания продумывает систему бонусов, заводит карты лояльности, открывает реферальные программы. На этом уровне бизнес создает комфортные условия для повторных покупок, увеличивает средний чек и LTV.</w:t>
      </w:r>
    </w:p>
    <w:p w14:paraId="678882C5" w14:textId="2603AABC" w:rsidR="00D00239" w:rsidRPr="00F15C88" w:rsidRDefault="00D00239" w:rsidP="00422B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В зависимости от целей, компания может пропускать уровни или фокусироваться на каком-то одном, которые соответствует потребностям бизнеса</w:t>
      </w:r>
      <w:r w:rsidR="00422BCA" w:rsidRPr="00F15C88">
        <w:rPr>
          <w:rFonts w:ascii="Times New Roman" w:hAnsi="Times New Roman" w:cs="Times New Roman"/>
          <w:sz w:val="28"/>
          <w:szCs w:val="28"/>
        </w:rPr>
        <w:t xml:space="preserve"> и вписывается в его стратегию. </w:t>
      </w:r>
      <w:r w:rsidRPr="00F15C88">
        <w:rPr>
          <w:rFonts w:ascii="Times New Roman" w:hAnsi="Times New Roman" w:cs="Times New Roman"/>
          <w:iCs/>
          <w:sz w:val="28"/>
          <w:szCs w:val="28"/>
        </w:rPr>
        <w:t>Если компания совершенствует продукт и работает над качеством обслуживания, покупатели будут возвращаться в магазин снова и снова</w:t>
      </w:r>
      <w:r w:rsidR="009B5D71" w:rsidRPr="00F15C88">
        <w:rPr>
          <w:rFonts w:ascii="Times New Roman" w:hAnsi="Times New Roman" w:cs="Times New Roman"/>
          <w:iCs/>
          <w:sz w:val="28"/>
          <w:szCs w:val="28"/>
        </w:rPr>
        <w:t>.</w:t>
      </w:r>
    </w:p>
    <w:p w14:paraId="11439874" w14:textId="57DE8350" w:rsidR="009B5D71" w:rsidRPr="00F15C88" w:rsidRDefault="009B5D71" w:rsidP="00D00239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15C88">
        <w:rPr>
          <w:rFonts w:ascii="Times New Roman" w:hAnsi="Times New Roman" w:cs="Times New Roman"/>
          <w:iCs/>
          <w:sz w:val="28"/>
          <w:szCs w:val="28"/>
        </w:rPr>
        <w:lastRenderedPageBreak/>
        <w:t>Далее рассмотрим основы формирования стратегии в условиях маркетинга взаимоотношения.</w:t>
      </w:r>
    </w:p>
    <w:p w14:paraId="54611557" w14:textId="4C14C3F8" w:rsidR="00D00239" w:rsidRPr="00F15C88" w:rsidRDefault="00422BCA" w:rsidP="00543D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В большинстве крупных компаний нет возможности работать непосредственно с каждым потребителем на индивидуальной основе. Даже несмотря на </w:t>
      </w:r>
      <w:r w:rsidR="001C5C3B" w:rsidRPr="00F15C88">
        <w:rPr>
          <w:rFonts w:ascii="Times New Roman" w:hAnsi="Times New Roman" w:cs="Times New Roman"/>
          <w:sz w:val="28"/>
          <w:szCs w:val="28"/>
        </w:rPr>
        <w:t>высокие экономические показатели и довольно долгий процесс проведения сделки, не всегда есть возможность организовать персональное предложение каждому отдельному клиенту. В связи с вышеизложенными нюансами</w:t>
      </w:r>
      <w:r w:rsidR="008B7A37" w:rsidRPr="00F15C88">
        <w:rPr>
          <w:rFonts w:ascii="Times New Roman" w:hAnsi="Times New Roman" w:cs="Times New Roman"/>
          <w:sz w:val="28"/>
          <w:szCs w:val="28"/>
        </w:rPr>
        <w:t xml:space="preserve"> компании прибегают к применению одной из таких стратегий, как</w:t>
      </w:r>
      <w:bookmarkStart w:id="17" w:name="h2_2"/>
      <w:bookmarkEnd w:id="17"/>
      <w:r w:rsidR="00543DCB" w:rsidRPr="00F15C88">
        <w:rPr>
          <w:rFonts w:ascii="Times New Roman" w:hAnsi="Times New Roman" w:cs="Times New Roman"/>
          <w:sz w:val="28"/>
          <w:szCs w:val="28"/>
        </w:rPr>
        <w:t xml:space="preserve"> </w:t>
      </w:r>
      <w:r w:rsidR="00F929A8" w:rsidRPr="00F15C88">
        <w:rPr>
          <w:rFonts w:ascii="Times New Roman" w:hAnsi="Times New Roman" w:cs="Times New Roman"/>
          <w:sz w:val="28"/>
          <w:szCs w:val="28"/>
        </w:rPr>
        <w:t xml:space="preserve">[27, </w:t>
      </w:r>
      <w:r w:rsidR="00F929A8" w:rsidRPr="00F15C88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F929A8" w:rsidRPr="00F15C88">
        <w:rPr>
          <w:rFonts w:ascii="Times New Roman" w:hAnsi="Times New Roman" w:cs="Times New Roman"/>
          <w:sz w:val="28"/>
          <w:szCs w:val="28"/>
        </w:rPr>
        <w:t>. 153]</w:t>
      </w:r>
      <w:r w:rsidR="00D00239" w:rsidRPr="00F15C88">
        <w:rPr>
          <w:rFonts w:ascii="Times New Roman" w:hAnsi="Times New Roman" w:cs="Times New Roman"/>
          <w:sz w:val="28"/>
          <w:szCs w:val="28"/>
        </w:rPr>
        <w:t>:</w:t>
      </w:r>
    </w:p>
    <w:p w14:paraId="53AED384" w14:textId="335CD4CD" w:rsidR="005A1B55" w:rsidRPr="00F15C88" w:rsidRDefault="005A1B55" w:rsidP="00543D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1. Персонализация выявления массовых портретов клиентов. </w:t>
      </w:r>
      <w:r w:rsidR="00A25AC0" w:rsidRPr="00F15C88">
        <w:rPr>
          <w:rFonts w:ascii="Times New Roman" w:hAnsi="Times New Roman" w:cs="Times New Roman"/>
          <w:sz w:val="28"/>
          <w:szCs w:val="28"/>
        </w:rPr>
        <w:t xml:space="preserve">Выбирая такую стратегию, компания проводит сбор информации о потребителях и анализирует полученные данные. </w:t>
      </w:r>
      <w:r w:rsidR="00EB192E" w:rsidRPr="00F15C88">
        <w:rPr>
          <w:rFonts w:ascii="Times New Roman" w:hAnsi="Times New Roman" w:cs="Times New Roman"/>
          <w:sz w:val="28"/>
          <w:szCs w:val="28"/>
        </w:rPr>
        <w:t xml:space="preserve">По итогу анализа вырисовываются несколько вариантов образов типичных клиентов, пользующихся услугами компании. </w:t>
      </w:r>
      <w:r w:rsidR="003840AE" w:rsidRPr="00F15C88">
        <w:rPr>
          <w:rFonts w:ascii="Times New Roman" w:hAnsi="Times New Roman" w:cs="Times New Roman"/>
          <w:sz w:val="28"/>
          <w:szCs w:val="28"/>
        </w:rPr>
        <w:t>Далее для каждого из них маркетологи разрабатывают подходящие варианты предложений, таких как скидки на предоставляемый спектр услуг либо же систему лояльности.</w:t>
      </w:r>
    </w:p>
    <w:p w14:paraId="0B5C7F63" w14:textId="62CA9449" w:rsidR="003840AE" w:rsidRPr="00F15C88" w:rsidRDefault="003840AE" w:rsidP="00543D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2. </w:t>
      </w:r>
      <w:r w:rsidR="00531A8F" w:rsidRPr="00F15C88">
        <w:rPr>
          <w:rFonts w:ascii="Times New Roman" w:hAnsi="Times New Roman" w:cs="Times New Roman"/>
          <w:sz w:val="28"/>
          <w:szCs w:val="28"/>
        </w:rPr>
        <w:t xml:space="preserve">Адаптивность предоставляемых услуг в соответствии с потребностями клиентов. </w:t>
      </w:r>
      <w:r w:rsidR="0079352D" w:rsidRPr="00F15C88">
        <w:rPr>
          <w:rFonts w:ascii="Times New Roman" w:hAnsi="Times New Roman" w:cs="Times New Roman"/>
          <w:sz w:val="28"/>
          <w:szCs w:val="28"/>
        </w:rPr>
        <w:t xml:space="preserve">Данную стратегия используют исключительно для информационных продуктов. </w:t>
      </w:r>
      <w:r w:rsidR="006D4ADB" w:rsidRPr="00F15C88">
        <w:rPr>
          <w:rFonts w:ascii="Times New Roman" w:hAnsi="Times New Roman" w:cs="Times New Roman"/>
          <w:sz w:val="28"/>
          <w:szCs w:val="28"/>
        </w:rPr>
        <w:t>Предприятием создается и выпускается некий сервис, который легко подстраивается в соответствии с потребностями абсолютно каждого потребителя</w:t>
      </w:r>
      <w:r w:rsidR="002D041E" w:rsidRPr="00F15C88">
        <w:rPr>
          <w:rFonts w:ascii="Times New Roman" w:hAnsi="Times New Roman" w:cs="Times New Roman"/>
          <w:sz w:val="28"/>
          <w:szCs w:val="28"/>
        </w:rPr>
        <w:t>, в последствии чего клиенты будут готовы заплатить больше, чтобы приобрести так сказать «идеальный» для них продукт.</w:t>
      </w:r>
    </w:p>
    <w:p w14:paraId="5BBD799C" w14:textId="2442AC22" w:rsidR="00DE2F79" w:rsidRPr="00F15C88" w:rsidRDefault="002D041E" w:rsidP="00DE2F7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3. </w:t>
      </w:r>
      <w:r w:rsidR="00DE2F79" w:rsidRPr="00F15C88">
        <w:rPr>
          <w:rFonts w:ascii="Times New Roman" w:hAnsi="Times New Roman" w:cs="Times New Roman"/>
          <w:sz w:val="28"/>
          <w:szCs w:val="28"/>
        </w:rPr>
        <w:t>Управление взаимоотношениями непосредственно с потребителями или же</w:t>
      </w:r>
      <w:r w:rsidR="00D00239" w:rsidRPr="00F15C88">
        <w:rPr>
          <w:rFonts w:ascii="Times New Roman" w:hAnsi="Times New Roman" w:cs="Times New Roman"/>
          <w:sz w:val="28"/>
          <w:szCs w:val="28"/>
        </w:rPr>
        <w:t xml:space="preserve"> Customer Relationship Management. </w:t>
      </w:r>
      <w:r w:rsidR="00662704" w:rsidRPr="00F15C88">
        <w:rPr>
          <w:rFonts w:ascii="Times New Roman" w:hAnsi="Times New Roman" w:cs="Times New Roman"/>
          <w:sz w:val="28"/>
          <w:szCs w:val="28"/>
        </w:rPr>
        <w:t xml:space="preserve">При использовании такой стратегии компания выстраивает свою работу основываясь на то, какую услугу выбираю потребители и что именно является решающим в принятии такого выбора </w:t>
      </w:r>
      <w:r w:rsidR="005A13F6" w:rsidRPr="00F15C88">
        <w:rPr>
          <w:rFonts w:ascii="Times New Roman" w:hAnsi="Times New Roman" w:cs="Times New Roman"/>
          <w:sz w:val="28"/>
          <w:szCs w:val="28"/>
        </w:rPr>
        <w:t>в пользу совершения сделки. Все этого говорит о том, что поведение потребителей в данной стратегии оказывает такое влияние на компнию наравне с экономическими показателями.</w:t>
      </w:r>
    </w:p>
    <w:p w14:paraId="07CE494D" w14:textId="1BB1F58E" w:rsidR="00EE60BF" w:rsidRPr="00F15C88" w:rsidRDefault="003F6031" w:rsidP="00DE2F7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Также хотелось бы обратить внимание на то</w:t>
      </w:r>
      <w:r w:rsidR="00EE60BF" w:rsidRPr="00F15C88">
        <w:rPr>
          <w:rFonts w:ascii="Times New Roman" w:hAnsi="Times New Roman" w:cs="Times New Roman"/>
          <w:sz w:val="28"/>
          <w:szCs w:val="28"/>
        </w:rPr>
        <w:t>, что компании, чтобы построит взаимоотношения с клиентами на длительный период времени, могут применять такие инструменты, как:</w:t>
      </w:r>
    </w:p>
    <w:p w14:paraId="2CD24F3F" w14:textId="0A779351" w:rsidR="005A13F6" w:rsidRPr="00F15C88" w:rsidRDefault="00EE60BF" w:rsidP="00DE2F7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1)  </w:t>
      </w:r>
      <w:r w:rsidR="000A3134" w:rsidRPr="00F15C88">
        <w:rPr>
          <w:rFonts w:ascii="Times New Roman" w:hAnsi="Times New Roman" w:cs="Times New Roman"/>
          <w:sz w:val="28"/>
          <w:szCs w:val="28"/>
        </w:rPr>
        <w:t xml:space="preserve">Рассылки по средствам мессенджеров и почты. </w:t>
      </w:r>
      <w:r w:rsidR="00024478" w:rsidRPr="00F15C88">
        <w:rPr>
          <w:rFonts w:ascii="Times New Roman" w:hAnsi="Times New Roman" w:cs="Times New Roman"/>
          <w:sz w:val="28"/>
          <w:szCs w:val="28"/>
        </w:rPr>
        <w:t>Компания при помощи данного инструмента информирует клиентов о возможных скидках и изменений в ценовом сегменте либо же спектре оказываемых услуг. С его применением появляется</w:t>
      </w:r>
      <w:r w:rsidR="00DE7C54" w:rsidRPr="00F15C88">
        <w:rPr>
          <w:rFonts w:ascii="Times New Roman" w:hAnsi="Times New Roman" w:cs="Times New Roman"/>
          <w:sz w:val="28"/>
          <w:szCs w:val="28"/>
        </w:rPr>
        <w:t xml:space="preserve"> возможность подбора индивидуальных предложений непосредственно для каждой категории потребителей.</w:t>
      </w:r>
    </w:p>
    <w:p w14:paraId="285B4A31" w14:textId="37F0C52E" w:rsidR="00DE7C54" w:rsidRPr="00F15C88" w:rsidRDefault="00DE7C54" w:rsidP="00DE2F7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2) Чаты с консультирование клиентов на официальном сайте. </w:t>
      </w:r>
      <w:r w:rsidR="00DB31BD" w:rsidRPr="00F15C88">
        <w:rPr>
          <w:rFonts w:ascii="Times New Roman" w:hAnsi="Times New Roman" w:cs="Times New Roman"/>
          <w:sz w:val="28"/>
          <w:szCs w:val="28"/>
        </w:rPr>
        <w:t>Данный инструмент сокращает время на принятие решения по выбору услуги, так как клиент может получить ответы на свои вопросы, незамедлительно не выходя из дома.</w:t>
      </w:r>
    </w:p>
    <w:p w14:paraId="043DC590" w14:textId="782AD3F5" w:rsidR="00D00239" w:rsidRPr="00F15C88" w:rsidRDefault="00DB31BD" w:rsidP="003B03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3) </w:t>
      </w:r>
      <w:r w:rsidR="00E2744B" w:rsidRPr="00F15C88">
        <w:rPr>
          <w:rFonts w:ascii="Times New Roman" w:hAnsi="Times New Roman" w:cs="Times New Roman"/>
          <w:sz w:val="28"/>
          <w:szCs w:val="28"/>
        </w:rPr>
        <w:t xml:space="preserve">Использование системы так называемый Customer Relationship Management. </w:t>
      </w:r>
      <w:r w:rsidR="00637B90" w:rsidRPr="00F15C88">
        <w:rPr>
          <w:rFonts w:ascii="Times New Roman" w:hAnsi="Times New Roman" w:cs="Times New Roman"/>
          <w:sz w:val="28"/>
          <w:szCs w:val="28"/>
        </w:rPr>
        <w:t xml:space="preserve">Данная система </w:t>
      </w:r>
      <w:r w:rsidR="0064377C" w:rsidRPr="00F15C88">
        <w:rPr>
          <w:rFonts w:ascii="Times New Roman" w:hAnsi="Times New Roman" w:cs="Times New Roman"/>
          <w:sz w:val="28"/>
          <w:szCs w:val="28"/>
        </w:rPr>
        <w:t>содержит в себе информационную по взаимодействия с клиентами. Она способствует автоматизировать часть работы сотрудников компании, например, выставление предварительных и итоговых счетов за оказание услуг, а также сбор вопросов для дачи обратной связи.</w:t>
      </w:r>
    </w:p>
    <w:p w14:paraId="764A985D" w14:textId="25642CF3" w:rsidR="00D00239" w:rsidRPr="00F15C88" w:rsidRDefault="003B0308" w:rsidP="00E87B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Все вышеперечисленные инструменты </w:t>
      </w:r>
      <w:r w:rsidR="00E84D07" w:rsidRPr="00F15C88">
        <w:rPr>
          <w:rFonts w:ascii="Times New Roman" w:hAnsi="Times New Roman" w:cs="Times New Roman"/>
          <w:sz w:val="28"/>
          <w:szCs w:val="28"/>
        </w:rPr>
        <w:t>способствуют улучшению роста компании на рынке в особенности если она заинтересована и на регулярной основе совершенствует обслуживание, например, отказывается от недобросовестных поставщиков</w:t>
      </w:r>
      <w:r w:rsidR="00E87B8D" w:rsidRPr="00F15C88">
        <w:rPr>
          <w:rFonts w:ascii="Times New Roman" w:hAnsi="Times New Roman" w:cs="Times New Roman"/>
          <w:sz w:val="28"/>
          <w:szCs w:val="28"/>
        </w:rPr>
        <w:t>, по возможности сокращает время оказания услуг и многое другое</w:t>
      </w:r>
      <w:r w:rsidR="00D00239" w:rsidRPr="00F15C88">
        <w:rPr>
          <w:rFonts w:ascii="Times New Roman" w:hAnsi="Times New Roman" w:cs="Times New Roman"/>
          <w:sz w:val="28"/>
          <w:szCs w:val="28"/>
        </w:rPr>
        <w:t xml:space="preserve"> (см. рис. </w:t>
      </w:r>
      <w:r w:rsidR="00C73E6F" w:rsidRPr="00F15C88">
        <w:rPr>
          <w:rFonts w:ascii="Times New Roman" w:hAnsi="Times New Roman" w:cs="Times New Roman"/>
          <w:sz w:val="28"/>
          <w:szCs w:val="28"/>
        </w:rPr>
        <w:t>3</w:t>
      </w:r>
      <w:r w:rsidR="00D00239" w:rsidRPr="00F15C88">
        <w:rPr>
          <w:rFonts w:ascii="Times New Roman" w:hAnsi="Times New Roman" w:cs="Times New Roman"/>
          <w:sz w:val="28"/>
          <w:szCs w:val="28"/>
        </w:rPr>
        <w:t>)</w:t>
      </w:r>
      <w:r w:rsidR="009B5D71" w:rsidRPr="00F15C88">
        <w:rPr>
          <w:rFonts w:ascii="Times New Roman" w:hAnsi="Times New Roman" w:cs="Times New Roman"/>
          <w:sz w:val="28"/>
          <w:szCs w:val="28"/>
        </w:rPr>
        <w:t>.</w:t>
      </w:r>
    </w:p>
    <w:p w14:paraId="26C41D59" w14:textId="55623CDB" w:rsidR="00D00239" w:rsidRPr="00F15C88" w:rsidRDefault="009B5D71" w:rsidP="00D0023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4C57BAB" wp14:editId="17262E5C">
            <wp:extent cx="5761353" cy="1571625"/>
            <wp:effectExtent l="0" t="0" r="0" b="0"/>
            <wp:docPr id="4" name="Рисунок 4" descr="https://lh6.googleusercontent.com/b10ExkY-pUWpOWtSCUq63OwKERtwreyspxiH-aTSKXhr96SV8UlgtI3DAuugfnTruvhoCYdA3ooN2BFAqvvo5Ch-rPsp4FODnRySh5mFg88Xluf10MQWv73v7uqHocSefSYK_5dfs7a4COwofRY9GP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lh6.googleusercontent.com/b10ExkY-pUWpOWtSCUq63OwKERtwreyspxiH-aTSKXhr96SV8UlgtI3DAuugfnTruvhoCYdA3ooN2BFAqvvo5Ch-rPsp4FODnRySh5mFg88Xluf10MQWv73v7uqHocSefSYK_5dfs7a4COwofRY9GPc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005" b="24349"/>
                    <a:stretch/>
                  </pic:blipFill>
                  <pic:spPr bwMode="auto">
                    <a:xfrm>
                      <a:off x="0" y="0"/>
                      <a:ext cx="5786469" cy="1578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00239" w:rsidRPr="00F15C88">
        <w:rPr>
          <w:rFonts w:ascii="Times New Roman" w:hAnsi="Times New Roman" w:cs="Times New Roman"/>
          <w:iCs/>
          <w:sz w:val="28"/>
          <w:szCs w:val="28"/>
        </w:rPr>
        <w:t xml:space="preserve">Рисунок </w:t>
      </w:r>
      <w:r w:rsidR="00C73E6F" w:rsidRPr="00F15C88">
        <w:rPr>
          <w:rFonts w:ascii="Times New Roman" w:hAnsi="Times New Roman" w:cs="Times New Roman"/>
          <w:iCs/>
          <w:sz w:val="28"/>
          <w:szCs w:val="28"/>
        </w:rPr>
        <w:t>3</w:t>
      </w:r>
      <w:r w:rsidR="00D00239" w:rsidRPr="00F15C88">
        <w:rPr>
          <w:rFonts w:ascii="Times New Roman" w:hAnsi="Times New Roman" w:cs="Times New Roman"/>
          <w:iCs/>
          <w:sz w:val="28"/>
          <w:szCs w:val="28"/>
        </w:rPr>
        <w:t xml:space="preserve"> – Инструменты маркетинга взаимоотношений</w:t>
      </w:r>
      <w:r w:rsidR="00FB7C7C" w:rsidRPr="00F15C88">
        <w:rPr>
          <w:rFonts w:ascii="Times New Roman" w:hAnsi="Times New Roman" w:cs="Times New Roman"/>
          <w:iCs/>
          <w:sz w:val="28"/>
          <w:szCs w:val="28"/>
        </w:rPr>
        <w:t xml:space="preserve"> [12, </w:t>
      </w:r>
      <w:r w:rsidR="00FB7C7C" w:rsidRPr="00F15C88">
        <w:rPr>
          <w:rFonts w:ascii="Times New Roman" w:hAnsi="Times New Roman" w:cs="Times New Roman"/>
          <w:iCs/>
          <w:sz w:val="28"/>
          <w:szCs w:val="28"/>
          <w:lang w:val="en-US"/>
        </w:rPr>
        <w:t>c</w:t>
      </w:r>
      <w:r w:rsidR="00FB7C7C" w:rsidRPr="00F15C88">
        <w:rPr>
          <w:rFonts w:ascii="Times New Roman" w:hAnsi="Times New Roman" w:cs="Times New Roman"/>
          <w:iCs/>
          <w:sz w:val="28"/>
          <w:szCs w:val="28"/>
        </w:rPr>
        <w:t>. 599]</w:t>
      </w:r>
    </w:p>
    <w:p w14:paraId="5A79F7DF" w14:textId="545A4311" w:rsidR="00BD1E1F" w:rsidRPr="00F15C88" w:rsidRDefault="00BD1E1F" w:rsidP="00BA5E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CBB956" w14:textId="68AA4B48" w:rsidR="00D00239" w:rsidRPr="00F15C88" w:rsidRDefault="00D00239" w:rsidP="00BA5E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Таким образом, из всего вышесказанного можно резюмировать:</w:t>
      </w:r>
    </w:p>
    <w:p w14:paraId="7C3503D2" w14:textId="0BCE9D86" w:rsidR="00D00239" w:rsidRPr="00F15C88" w:rsidRDefault="00D00239" w:rsidP="00D002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1. Концепция маркетинга взаимоотношений строится на долгосрочном взаимодействии компании и стейкхолдеров. К ним относятся не только покупатели, но и поставщики, общественность, партнеры, инвесторы, руководство и работники. Благодаря такому подходу, компания тратит меньше денег, чтобы привлечь клиентов, повышает LTV и укрепляет свое положение на рынке. </w:t>
      </w:r>
    </w:p>
    <w:p w14:paraId="18E082C2" w14:textId="4B5633A2" w:rsidR="00D00239" w:rsidRPr="00F15C88" w:rsidRDefault="00D00239" w:rsidP="00D002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2. Маркетинг отношений выстраивают на пяти уровнях. На базовом уровне компания доводит клиента только до сделки. На реактивном собирает обратную связь о заказе и обслуживании. На ответственном — интересуется мнением покупателя о продукте, активно общается с ним на разные темы. На проактивном уровне компания решает проблемы, которые влияют на пользовательский опыт, а на партнерском предлагает аудитории программу лояльности. </w:t>
      </w:r>
    </w:p>
    <w:p w14:paraId="7804FC81" w14:textId="57B7B683" w:rsidR="00D00239" w:rsidRPr="00F15C88" w:rsidRDefault="00D00239" w:rsidP="00D002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3. Обычно бизнес использует одну из трех стратегий, чтобы выстроить отношения с клиентов. Аудиторию сегментируют и предлагают каждой группе подходящее предложение, либо создают базовый продукт, который отдельно адаптируют под запросы клиента, либо товар или услугу подстраивают под пользовательское поведение.</w:t>
      </w:r>
    </w:p>
    <w:p w14:paraId="7257CB42" w14:textId="5C66CA8D" w:rsidR="00D00239" w:rsidRPr="00F15C88" w:rsidRDefault="00D00239" w:rsidP="00D002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4. Бренд поддерживает контакт с клиентами с помощью рассылок, чат-ботов и онлайн-консультантов, создает системы лояльности и внедряет CRM-системы, чтобы хранить и анализировать данные.</w:t>
      </w:r>
    </w:p>
    <w:p w14:paraId="681709BB" w14:textId="77777777" w:rsidR="00D00239" w:rsidRPr="00F15C88" w:rsidRDefault="00D00239" w:rsidP="00BA5E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90DED6" w14:textId="77777777" w:rsidR="00BA5E72" w:rsidRPr="00F15C88" w:rsidRDefault="00BA5E72" w:rsidP="00BA5E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1D3AE8" w14:textId="628DB9DC" w:rsidR="001673F2" w:rsidRPr="00F15C88" w:rsidRDefault="00137BB3" w:rsidP="00B712ED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8" w:name="_Toc164622575"/>
      <w:r w:rsidRPr="00F15C88">
        <w:rPr>
          <w:rFonts w:ascii="Times New Roman" w:hAnsi="Times New Roman" w:cs="Times New Roman"/>
          <w:b/>
          <w:color w:val="auto"/>
          <w:sz w:val="28"/>
          <w:szCs w:val="28"/>
        </w:rPr>
        <w:t>1.2</w:t>
      </w:r>
      <w:r w:rsidR="00E94D3C" w:rsidRPr="00F15C8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Особенности формирования долгосрочных взаимоотношений на новых рынках</w:t>
      </w:r>
      <w:bookmarkEnd w:id="18"/>
    </w:p>
    <w:p w14:paraId="275165F1" w14:textId="218131D6" w:rsidR="00BA5E72" w:rsidRPr="00F15C88" w:rsidRDefault="00BA5E72" w:rsidP="00BA5E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61A83E" w14:textId="7C945A47" w:rsidR="00AE06DE" w:rsidRPr="00F15C88" w:rsidRDefault="006102F2" w:rsidP="00BA5E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Ключевой основой видоизменения бизнеса от отдельных предприятий к сетевым компаниям являются изменения </w:t>
      </w:r>
      <w:r w:rsidR="009E1D78" w:rsidRPr="00F15C88">
        <w:rPr>
          <w:rFonts w:ascii="Times New Roman" w:hAnsi="Times New Roman" w:cs="Times New Roman"/>
          <w:sz w:val="28"/>
          <w:szCs w:val="28"/>
        </w:rPr>
        <w:t xml:space="preserve">в долгосрочных взаимоотношениях </w:t>
      </w:r>
      <w:r w:rsidRPr="00F15C88">
        <w:rPr>
          <w:rFonts w:ascii="Times New Roman" w:hAnsi="Times New Roman" w:cs="Times New Roman"/>
          <w:sz w:val="28"/>
          <w:szCs w:val="28"/>
        </w:rPr>
        <w:t xml:space="preserve">между </w:t>
      </w:r>
      <w:r w:rsidR="009E1D78" w:rsidRPr="00F15C88">
        <w:rPr>
          <w:rFonts w:ascii="Times New Roman" w:hAnsi="Times New Roman" w:cs="Times New Roman"/>
          <w:sz w:val="28"/>
          <w:szCs w:val="28"/>
        </w:rPr>
        <w:t xml:space="preserve">непосредственно </w:t>
      </w:r>
      <w:r w:rsidRPr="00F15C88">
        <w:rPr>
          <w:rFonts w:ascii="Times New Roman" w:hAnsi="Times New Roman" w:cs="Times New Roman"/>
          <w:sz w:val="28"/>
          <w:szCs w:val="28"/>
        </w:rPr>
        <w:t>субъектами рыночного сегмента и структурах управления.</w:t>
      </w:r>
    </w:p>
    <w:p w14:paraId="159AD9B7" w14:textId="284A1B16" w:rsidR="006102F2" w:rsidRPr="00F15C88" w:rsidRDefault="0072395D" w:rsidP="00BA5E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Первым шагом </w:t>
      </w:r>
      <w:r w:rsidR="00D369ED" w:rsidRPr="00F15C88">
        <w:rPr>
          <w:rFonts w:ascii="Times New Roman" w:hAnsi="Times New Roman" w:cs="Times New Roman"/>
          <w:sz w:val="28"/>
          <w:szCs w:val="28"/>
        </w:rPr>
        <w:t xml:space="preserve">построения подобных </w:t>
      </w:r>
      <w:r w:rsidR="008E4ED1" w:rsidRPr="00F15C88">
        <w:rPr>
          <w:rFonts w:ascii="Times New Roman" w:hAnsi="Times New Roman" w:cs="Times New Roman"/>
          <w:sz w:val="28"/>
          <w:szCs w:val="28"/>
        </w:rPr>
        <w:t>взаимоотношений будет проведение чистых сделок между компанией</w:t>
      </w:r>
      <w:r w:rsidR="00A51D74" w:rsidRPr="00F15C88">
        <w:rPr>
          <w:rFonts w:ascii="Times New Roman" w:hAnsi="Times New Roman" w:cs="Times New Roman"/>
          <w:sz w:val="28"/>
          <w:szCs w:val="28"/>
        </w:rPr>
        <w:t xml:space="preserve"> и ее партнерами, за которыми будут совершаться идентичные сделки непосредственно уже с потребителями.</w:t>
      </w:r>
    </w:p>
    <w:p w14:paraId="3DFDF37C" w14:textId="634C4CAD" w:rsidR="00A51D74" w:rsidRPr="00F15C88" w:rsidRDefault="008E0D9F" w:rsidP="00BA5E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Вторым шагом выступает построение уже взаимоотношения на длительный период времени, которые пока находятся в зависимости от непосредственного рыночного контроля. </w:t>
      </w:r>
      <w:r w:rsidR="00577DBC" w:rsidRPr="00F15C88">
        <w:rPr>
          <w:rFonts w:ascii="Times New Roman" w:hAnsi="Times New Roman" w:cs="Times New Roman"/>
          <w:sz w:val="28"/>
          <w:szCs w:val="28"/>
        </w:rPr>
        <w:t xml:space="preserve">В последствии происходит вступление в партнерские взаимоотношения, когда наступает этап зависимости друг от друга </w:t>
      </w:r>
      <w:r w:rsidR="0054378E" w:rsidRPr="00F15C88">
        <w:rPr>
          <w:rFonts w:ascii="Times New Roman" w:hAnsi="Times New Roman" w:cs="Times New Roman"/>
          <w:sz w:val="28"/>
          <w:szCs w:val="28"/>
        </w:rPr>
        <w:t>на различных уровнях</w:t>
      </w:r>
      <w:r w:rsidR="00577DBC" w:rsidRPr="00F15C88">
        <w:rPr>
          <w:rFonts w:ascii="Times New Roman" w:hAnsi="Times New Roman" w:cs="Times New Roman"/>
          <w:sz w:val="28"/>
          <w:szCs w:val="28"/>
        </w:rPr>
        <w:t xml:space="preserve"> совершения деятельности, а вдобавок конкуренто</w:t>
      </w:r>
      <w:r w:rsidR="0054378E" w:rsidRPr="00F15C88">
        <w:rPr>
          <w:rFonts w:ascii="Times New Roman" w:hAnsi="Times New Roman" w:cs="Times New Roman"/>
          <w:sz w:val="28"/>
          <w:szCs w:val="28"/>
        </w:rPr>
        <w:t xml:space="preserve">способность уступает место непосредственно доверию двух сторон. </w:t>
      </w:r>
      <w:r w:rsidR="001D7445" w:rsidRPr="00F15C88">
        <w:rPr>
          <w:rFonts w:ascii="Times New Roman" w:hAnsi="Times New Roman" w:cs="Times New Roman"/>
          <w:sz w:val="28"/>
          <w:szCs w:val="28"/>
        </w:rPr>
        <w:t xml:space="preserve">Также в зависимости </w:t>
      </w:r>
      <w:r w:rsidR="00481982" w:rsidRPr="00F15C88">
        <w:rPr>
          <w:rFonts w:ascii="Times New Roman" w:hAnsi="Times New Roman" w:cs="Times New Roman"/>
          <w:sz w:val="28"/>
          <w:szCs w:val="28"/>
        </w:rPr>
        <w:t>от существующих на рынке тенденций формируется ценообразование путем переговоров между партнерами.</w:t>
      </w:r>
    </w:p>
    <w:p w14:paraId="0126757F" w14:textId="65651D45" w:rsidR="00481982" w:rsidRPr="00F15C88" w:rsidRDefault="00054A20" w:rsidP="00BA5E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Третьи и в то же время заключительным шагом представляются «стратегические альянсы», </w:t>
      </w:r>
      <w:r w:rsidR="00D64E73" w:rsidRPr="00F15C88">
        <w:rPr>
          <w:rFonts w:ascii="Times New Roman" w:hAnsi="Times New Roman" w:cs="Times New Roman"/>
          <w:sz w:val="28"/>
          <w:szCs w:val="28"/>
        </w:rPr>
        <w:t>с помощью которые возможно реализовать создание нового вида услуг, не предоставляемых ранее или же не охвачены иными конкурентными предприятиями.</w:t>
      </w:r>
      <w:r w:rsidRPr="00F15C8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165B73" w14:textId="4B04E17A" w:rsidR="00594238" w:rsidRPr="00F15C88" w:rsidRDefault="00A30278" w:rsidP="00594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Далее рассмотрим видоизменения маркетингового взаимоотношения при непосредственном продвижении начиная от совершаемых сделок вплоть до сетевого уровня </w:t>
      </w:r>
      <w:r w:rsidR="00594238" w:rsidRPr="00F15C88">
        <w:rPr>
          <w:rFonts w:ascii="Times New Roman" w:hAnsi="Times New Roman" w:cs="Times New Roman"/>
          <w:sz w:val="28"/>
          <w:szCs w:val="28"/>
        </w:rPr>
        <w:t xml:space="preserve">(см. рис. </w:t>
      </w:r>
      <w:r w:rsidR="00C73E6F" w:rsidRPr="00F15C88">
        <w:rPr>
          <w:rFonts w:ascii="Times New Roman" w:hAnsi="Times New Roman" w:cs="Times New Roman"/>
          <w:sz w:val="28"/>
          <w:szCs w:val="28"/>
        </w:rPr>
        <w:t>4</w:t>
      </w:r>
      <w:r w:rsidR="00594238" w:rsidRPr="00F15C88">
        <w:rPr>
          <w:rFonts w:ascii="Times New Roman" w:hAnsi="Times New Roman" w:cs="Times New Roman"/>
          <w:sz w:val="28"/>
          <w:szCs w:val="28"/>
        </w:rPr>
        <w:t>).</w:t>
      </w:r>
    </w:p>
    <w:p w14:paraId="6C82635D" w14:textId="68A5AAAB" w:rsidR="00594238" w:rsidRPr="00F15C88" w:rsidRDefault="00594238" w:rsidP="0059423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C0B129B" wp14:editId="0F211C66">
            <wp:extent cx="5157470" cy="2633895"/>
            <wp:effectExtent l="0" t="0" r="0" b="0"/>
            <wp:docPr id="2" name="Рисунок 2" descr="https://studfile.net/html/2706/35/html_SFpuZ103PZ.cC_H/htmlconvd-pva1ZX_html_a2f448321667ca5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tudfile.net/html/2706/35/html_SFpuZ103PZ.cC_H/htmlconvd-pva1ZX_html_a2f448321667ca56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2684" cy="2646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886613" w14:textId="31EB9CC0" w:rsidR="00594238" w:rsidRPr="00F15C88" w:rsidRDefault="00C73E6F" w:rsidP="0059423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Рисунок 4</w:t>
      </w:r>
      <w:r w:rsidR="00594238" w:rsidRPr="00F15C88">
        <w:rPr>
          <w:rFonts w:ascii="Times New Roman" w:hAnsi="Times New Roman" w:cs="Times New Roman"/>
          <w:sz w:val="28"/>
          <w:szCs w:val="28"/>
        </w:rPr>
        <w:t xml:space="preserve"> - Диапазон маркетинговых возможностей</w:t>
      </w:r>
    </w:p>
    <w:p w14:paraId="612AD4B4" w14:textId="587A2699" w:rsidR="00594238" w:rsidRPr="00F15C88" w:rsidRDefault="00594238" w:rsidP="003329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Исходный пункт </w:t>
      </w:r>
      <w:r w:rsidR="0093520F" w:rsidRPr="00F15C88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B65CC5" w:rsidRPr="00F15C88">
        <w:rPr>
          <w:rFonts w:ascii="Times New Roman" w:hAnsi="Times New Roman" w:cs="Times New Roman"/>
          <w:sz w:val="28"/>
          <w:szCs w:val="28"/>
        </w:rPr>
        <w:t xml:space="preserve">данного </w:t>
      </w:r>
      <w:r w:rsidRPr="00F15C88">
        <w:rPr>
          <w:rFonts w:ascii="Times New Roman" w:hAnsi="Times New Roman" w:cs="Times New Roman"/>
          <w:sz w:val="28"/>
          <w:szCs w:val="28"/>
        </w:rPr>
        <w:t xml:space="preserve">анализа </w:t>
      </w:r>
      <w:r w:rsidR="0093520F" w:rsidRPr="00F15C88">
        <w:rPr>
          <w:rFonts w:ascii="Times New Roman" w:hAnsi="Times New Roman" w:cs="Times New Roman"/>
          <w:sz w:val="28"/>
          <w:szCs w:val="28"/>
        </w:rPr>
        <w:t>является так называемая</w:t>
      </w:r>
      <w:r w:rsidRPr="00F15C88">
        <w:rPr>
          <w:rFonts w:ascii="Times New Roman" w:hAnsi="Times New Roman" w:cs="Times New Roman"/>
          <w:sz w:val="28"/>
          <w:szCs w:val="28"/>
        </w:rPr>
        <w:t> </w:t>
      </w:r>
      <w:r w:rsidR="0093520F" w:rsidRPr="00F15C88">
        <w:rPr>
          <w:rFonts w:ascii="Times New Roman" w:hAnsi="Times New Roman" w:cs="Times New Roman"/>
          <w:sz w:val="28"/>
          <w:szCs w:val="28"/>
        </w:rPr>
        <w:t>«</w:t>
      </w:r>
      <w:r w:rsidRPr="00F15C88">
        <w:rPr>
          <w:rFonts w:ascii="Times New Roman" w:hAnsi="Times New Roman" w:cs="Times New Roman"/>
          <w:i/>
          <w:iCs/>
          <w:sz w:val="28"/>
          <w:szCs w:val="28"/>
        </w:rPr>
        <w:t>трансакция</w:t>
      </w:r>
      <w:r w:rsidR="0093520F" w:rsidRPr="00F15C88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Pr="00F15C88">
        <w:rPr>
          <w:rFonts w:ascii="Times New Roman" w:hAnsi="Times New Roman" w:cs="Times New Roman"/>
          <w:sz w:val="28"/>
          <w:szCs w:val="28"/>
        </w:rPr>
        <w:t xml:space="preserve">, </w:t>
      </w:r>
      <w:r w:rsidR="00B65CC5" w:rsidRPr="00F15C88">
        <w:rPr>
          <w:rFonts w:ascii="Times New Roman" w:hAnsi="Times New Roman" w:cs="Times New Roman"/>
          <w:sz w:val="28"/>
          <w:szCs w:val="28"/>
        </w:rPr>
        <w:t xml:space="preserve">которая выполняется за счет двух финансовых единиц на торговом рынке непосредственно представляющиеся конкурентоспособными (см. рис. 4).  </w:t>
      </w:r>
      <w:r w:rsidR="00332951" w:rsidRPr="00F15C88">
        <w:rPr>
          <w:rFonts w:ascii="Times New Roman" w:hAnsi="Times New Roman" w:cs="Times New Roman"/>
          <w:sz w:val="28"/>
          <w:szCs w:val="28"/>
        </w:rPr>
        <w:t xml:space="preserve">В чистых трансакциях компания не обладает никакой </w:t>
      </w:r>
      <w:r w:rsidR="00461158" w:rsidRPr="00F15C88">
        <w:rPr>
          <w:rFonts w:ascii="Times New Roman" w:hAnsi="Times New Roman" w:cs="Times New Roman"/>
          <w:sz w:val="28"/>
          <w:szCs w:val="28"/>
        </w:rPr>
        <w:t>информацией касательно потре</w:t>
      </w:r>
      <w:r w:rsidR="001700A1" w:rsidRPr="00F15C88">
        <w:rPr>
          <w:rFonts w:ascii="Times New Roman" w:hAnsi="Times New Roman" w:cs="Times New Roman"/>
          <w:sz w:val="28"/>
          <w:szCs w:val="28"/>
        </w:rPr>
        <w:t>бителей</w:t>
      </w:r>
      <w:r w:rsidR="00461158" w:rsidRPr="00F15C88">
        <w:rPr>
          <w:rFonts w:ascii="Times New Roman" w:hAnsi="Times New Roman" w:cs="Times New Roman"/>
          <w:sz w:val="28"/>
          <w:szCs w:val="28"/>
        </w:rPr>
        <w:t>, не имеют долговых обязательств</w:t>
      </w:r>
      <w:r w:rsidR="00621A1F" w:rsidRPr="00F15C88">
        <w:rPr>
          <w:rFonts w:ascii="Times New Roman" w:hAnsi="Times New Roman" w:cs="Times New Roman"/>
          <w:sz w:val="28"/>
          <w:szCs w:val="28"/>
        </w:rPr>
        <w:t>, а также потребительской лояльности среди потребителей.</w:t>
      </w:r>
    </w:p>
    <w:p w14:paraId="039B6798" w14:textId="7ED2D31A" w:rsidR="00594238" w:rsidRPr="00F15C88" w:rsidRDefault="006842B3" w:rsidP="00594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Повторяющиеся трансакции – это довольно нередкие приобретения предоставляемых услуг компании и некоторых индустриальных комплектующих, покупки объектов предметно – технологического обеспечения и многое другое. В маркетинге подобный продуктов на первом план стоит непосредственно реклама и продвижение, каждая компания сражается за лояльных к ей со стороны потребителей с учетом их предпочтения, а вдобавок за повторные сделки. Значимость маркетинга складывается в задании направления дифференцирования услуг, создании предпочтений и формировании ощущения преданности покупателей к компании, что содействует установлению наиболее возвышенных цен и росту прибыли компании. Прямые контакты среди покупателей и специалистов по маркетингу очень низки и практически приравнены к нулю.</w:t>
      </w:r>
      <w:r w:rsidR="00594238" w:rsidRPr="00F15C8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3A18F0" w14:textId="71B8141A" w:rsidR="00093DA7" w:rsidRPr="00F15C88" w:rsidRDefault="00093DA7" w:rsidP="00093D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Значимость отношений в маркетинге особенно ярко выражается на рынках услуг производственного назначения, </w:t>
      </w:r>
      <w:r w:rsidR="000521B3" w:rsidRPr="00F15C88">
        <w:rPr>
          <w:rFonts w:ascii="Times New Roman" w:hAnsi="Times New Roman" w:cs="Times New Roman"/>
          <w:sz w:val="28"/>
          <w:szCs w:val="28"/>
        </w:rPr>
        <w:t>впрочем,</w:t>
      </w:r>
      <w:r w:rsidRPr="00F15C88">
        <w:rPr>
          <w:rFonts w:ascii="Times New Roman" w:hAnsi="Times New Roman" w:cs="Times New Roman"/>
          <w:sz w:val="28"/>
          <w:szCs w:val="28"/>
        </w:rPr>
        <w:t xml:space="preserve"> в нынешних условиях, когда значимость посредников повышается, а информационные схемы упрощают контакты среди потребителей, </w:t>
      </w:r>
      <w:r w:rsidR="000521B3" w:rsidRPr="00F15C88">
        <w:rPr>
          <w:rFonts w:ascii="Times New Roman" w:hAnsi="Times New Roman" w:cs="Times New Roman"/>
          <w:sz w:val="28"/>
          <w:szCs w:val="28"/>
        </w:rPr>
        <w:t>представителями</w:t>
      </w:r>
      <w:r w:rsidRPr="00F15C88">
        <w:rPr>
          <w:rFonts w:ascii="Times New Roman" w:hAnsi="Times New Roman" w:cs="Times New Roman"/>
          <w:sz w:val="28"/>
          <w:szCs w:val="28"/>
        </w:rPr>
        <w:t xml:space="preserve"> услуг и торговлей, эта важность довольно неоспорима и на потребительских рынках. Диалоговые основы данных содействовали формированию маркетинга взаимоотношений у поставщиков потребителям услуг.</w:t>
      </w:r>
    </w:p>
    <w:p w14:paraId="7F69B87D" w14:textId="536417C7" w:rsidR="00594238" w:rsidRPr="00F15C88" w:rsidRDefault="00093DA7" w:rsidP="00093D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На отраслевых рынках взаимоотношения «покупатель – потребитель» естественно подразумевают довольно долгий промежуток времени условных обязательств, но даже тут взаимоотношения сторон нередко остаются взаимодействиями конкурентов, участвующих в ценовой борьбе за почтение потребителей. Обширное распределение приобрела практика соединения компаниями-покупателями перечня обученных поставщиков, которых подобает звать на торги исключительно с целью совершения обусловленных закупок, что подразумевало их действующую конкуренцию.</w:t>
      </w:r>
    </w:p>
    <w:p w14:paraId="07ACED69" w14:textId="7B67AD9A" w:rsidR="00E40D16" w:rsidRPr="00F15C88" w:rsidRDefault="00E40D16" w:rsidP="00E40D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Оперирующие в критериях массовых рынков соперники поняли, что качество не исключительно используется высоким спросом, но и связано с наименьшими издержками. Разработка и изготовление технологичной первоклассной услуги обходится существенно дешевле, нежели изготовление изделий, требующих в будущем раскрытия и устранения неисправностей и дефектов. Качество и невысокие расходы во многом обусловливаются налаженностью стратегического партнерства с небольшим числом поставщиков, выбираемых на ранних стадиях разработки новой услуги. Компании стали осознавать, что на смену персональным продажам, трансакциям будь то соперничество прибывает стратегия формирования долговременных обоюдовыгодных отношений с потребителями.</w:t>
      </w:r>
    </w:p>
    <w:p w14:paraId="0907AE11" w14:textId="3DE82DC5" w:rsidR="00594238" w:rsidRPr="00F15C88" w:rsidRDefault="00E40D16" w:rsidP="00E40D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В некоторых вариантах партнерские взаимоотношения среди снабженцев и его клиентами приобретают форму абсолютно нового предприятия, оригинального стратегического альянса. Одной из необходимейших его специфик представляется установка всех соучастников единения на достижение какой-либо стратегической цели. Существование долговременной миссии и выделяет предоставленную форму межфирменной кооперации от всех пересмотренных нами образований. Стратегические альянсы появляются в контексте продолжительного стратегического плана фирмы и обладают целью усовершенствование либо резкое усилие ее конкурентоспособности. Это определение стратегических альянсов с его упором на усилении конкурентоспособности компании говорит в пользу того, что они являются, прежде всего, рекламным феноменом. Вторая значительная особенность стратегических альянсов – совместные миссии и совместное применение ресурсов.</w:t>
      </w:r>
    </w:p>
    <w:p w14:paraId="0F30B004" w14:textId="23F740A0" w:rsidR="000521B3" w:rsidRPr="00F15C88" w:rsidRDefault="000521B3" w:rsidP="00E40D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Несмотря на огромные разнообразия всевозможных стратегических альянсов в практическом применении их необходимо рассматривать исключительно с маркетинговой позиции, </w:t>
      </w:r>
      <w:r w:rsidR="00DB5E03" w:rsidRPr="00F15C88">
        <w:rPr>
          <w:rFonts w:ascii="Times New Roman" w:hAnsi="Times New Roman" w:cs="Times New Roman"/>
          <w:sz w:val="28"/>
          <w:szCs w:val="28"/>
        </w:rPr>
        <w:t xml:space="preserve">так как </w:t>
      </w:r>
      <w:r w:rsidR="00FE29A6" w:rsidRPr="00F15C88">
        <w:rPr>
          <w:rFonts w:ascii="Times New Roman" w:hAnsi="Times New Roman" w:cs="Times New Roman"/>
          <w:sz w:val="28"/>
          <w:szCs w:val="28"/>
        </w:rPr>
        <w:t xml:space="preserve">подразумевается построение партнерских взаимоотношения </w:t>
      </w:r>
      <w:r w:rsidR="001A7C18" w:rsidRPr="00F15C88">
        <w:rPr>
          <w:rFonts w:ascii="Times New Roman" w:hAnsi="Times New Roman" w:cs="Times New Roman"/>
          <w:sz w:val="28"/>
          <w:szCs w:val="28"/>
        </w:rPr>
        <w:t>с рыночными посредниками, а также возможными конкурентами для того, чтобы разработать конкурирующую новую услугу для предоставления потенциальным потребителям на новом рынке сбыта.</w:t>
      </w:r>
      <w:r w:rsidR="00324874" w:rsidRPr="00F15C8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8623B8" w14:textId="77777777" w:rsidR="00C55979" w:rsidRPr="00F15C88" w:rsidRDefault="006E454D" w:rsidP="00E40D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Рассматривая такое понятие как совместное предприятия можно констатировать, что оно представляет собой исключительно одну из разновидностей форма так называемых «стратегических альянсов»</w:t>
      </w:r>
      <w:r w:rsidR="00655487" w:rsidRPr="00F15C88">
        <w:rPr>
          <w:rFonts w:ascii="Times New Roman" w:hAnsi="Times New Roman" w:cs="Times New Roman"/>
          <w:sz w:val="28"/>
          <w:szCs w:val="28"/>
        </w:rPr>
        <w:t xml:space="preserve">, отличительной чертой коей </w:t>
      </w:r>
      <w:r w:rsidR="00120296" w:rsidRPr="00F15C88">
        <w:rPr>
          <w:rFonts w:ascii="Times New Roman" w:hAnsi="Times New Roman" w:cs="Times New Roman"/>
          <w:sz w:val="28"/>
          <w:szCs w:val="28"/>
        </w:rPr>
        <w:t>представляется своя сформированная уникальная структура капитала</w:t>
      </w:r>
      <w:r w:rsidR="00591BAE" w:rsidRPr="00F15C88">
        <w:rPr>
          <w:rFonts w:ascii="Times New Roman" w:hAnsi="Times New Roman" w:cs="Times New Roman"/>
          <w:sz w:val="28"/>
          <w:szCs w:val="28"/>
        </w:rPr>
        <w:t xml:space="preserve">, а также совместно применяемых иных ресурсных источников. </w:t>
      </w:r>
      <w:r w:rsidR="000343A4" w:rsidRPr="00F15C88">
        <w:rPr>
          <w:rFonts w:ascii="Times New Roman" w:hAnsi="Times New Roman" w:cs="Times New Roman"/>
          <w:sz w:val="28"/>
          <w:szCs w:val="28"/>
        </w:rPr>
        <w:t xml:space="preserve">Оно создается зачастую </w:t>
      </w:r>
      <w:r w:rsidR="00C55979" w:rsidRPr="00F15C88">
        <w:rPr>
          <w:rFonts w:ascii="Times New Roman" w:hAnsi="Times New Roman" w:cs="Times New Roman"/>
          <w:sz w:val="28"/>
          <w:szCs w:val="28"/>
        </w:rPr>
        <w:t xml:space="preserve">на неограниченной довольно длительный период времени, также в последствии у участников есть такая возможность перерассматривать о долевом распределении данного бизнеса. </w:t>
      </w:r>
    </w:p>
    <w:p w14:paraId="5F76EEDF" w14:textId="3BE21B69" w:rsidR="006E454D" w:rsidRPr="00F15C88" w:rsidRDefault="001917B8" w:rsidP="00E40D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Также хотелось бы отметить еще одну разновидность «стратегических альянсов», а именно </w:t>
      </w:r>
      <w:r w:rsidR="001C38A0" w:rsidRPr="00F15C88">
        <w:rPr>
          <w:rFonts w:ascii="Times New Roman" w:hAnsi="Times New Roman" w:cs="Times New Roman"/>
          <w:sz w:val="28"/>
          <w:szCs w:val="28"/>
        </w:rPr>
        <w:t>создание новой услуги, которая предусмотрена на реализацию в определенный ограниченный период времени</w:t>
      </w:r>
      <w:r w:rsidR="002135BC" w:rsidRPr="00F15C88">
        <w:rPr>
          <w:rFonts w:ascii="Times New Roman" w:hAnsi="Times New Roman" w:cs="Times New Roman"/>
          <w:sz w:val="28"/>
          <w:szCs w:val="28"/>
        </w:rPr>
        <w:t>, что является главным преимуществом именно данной стратегии</w:t>
      </w:r>
      <w:r w:rsidR="00FB6573" w:rsidRPr="00F15C88">
        <w:rPr>
          <w:rFonts w:ascii="Times New Roman" w:hAnsi="Times New Roman" w:cs="Times New Roman"/>
          <w:sz w:val="28"/>
          <w:szCs w:val="28"/>
        </w:rPr>
        <w:t>, так как подобные ограничения придают спрос и гибкость предоставляемой услуги потребителям в отличии от остальных рассмотренных форма выше.</w:t>
      </w:r>
    </w:p>
    <w:p w14:paraId="1B8403E2" w14:textId="0AC0DDAE" w:rsidR="00324874" w:rsidRPr="00F15C88" w:rsidRDefault="00206384" w:rsidP="00E40D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Также рассмотрим понятие деловые се</w:t>
      </w:r>
      <w:r w:rsidR="004D2BA2" w:rsidRPr="00F15C88">
        <w:rPr>
          <w:rFonts w:ascii="Times New Roman" w:hAnsi="Times New Roman" w:cs="Times New Roman"/>
          <w:sz w:val="28"/>
          <w:szCs w:val="28"/>
        </w:rPr>
        <w:t>ти, которое подразумевает под собой некие комплексные с разных сторон сформированные структуры на истоках так называемых «стратегических альянсов»</w:t>
      </w:r>
      <w:r w:rsidR="003C2B47" w:rsidRPr="00F15C88">
        <w:rPr>
          <w:rFonts w:ascii="Times New Roman" w:hAnsi="Times New Roman" w:cs="Times New Roman"/>
          <w:sz w:val="28"/>
          <w:szCs w:val="28"/>
        </w:rPr>
        <w:t xml:space="preserve">. Вдобавок они сопрягаются со всеми </w:t>
      </w:r>
      <w:r w:rsidR="00937C12" w:rsidRPr="00F15C88">
        <w:rPr>
          <w:rFonts w:ascii="Times New Roman" w:hAnsi="Times New Roman" w:cs="Times New Roman"/>
          <w:sz w:val="28"/>
          <w:szCs w:val="28"/>
        </w:rPr>
        <w:t>формами организации, но многие могут ошибочно посчитать схожесть данного понятия с непосредственно «стратегическим альянсом».</w:t>
      </w:r>
    </w:p>
    <w:p w14:paraId="3AB51D6B" w14:textId="77777777" w:rsidR="00EF1C09" w:rsidRPr="00F15C88" w:rsidRDefault="006A5E45" w:rsidP="00E40D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Ключевой характеристикой </w:t>
      </w:r>
      <w:r w:rsidR="004D7803" w:rsidRPr="00F15C88">
        <w:rPr>
          <w:rFonts w:ascii="Times New Roman" w:hAnsi="Times New Roman" w:cs="Times New Roman"/>
          <w:sz w:val="28"/>
          <w:szCs w:val="28"/>
        </w:rPr>
        <w:t xml:space="preserve">данного типа организации сетевого формата считается ее конфедеративное структурное устройство. </w:t>
      </w:r>
      <w:r w:rsidR="00586BDC" w:rsidRPr="00F15C88">
        <w:rPr>
          <w:rFonts w:ascii="Times New Roman" w:hAnsi="Times New Roman" w:cs="Times New Roman"/>
          <w:sz w:val="28"/>
          <w:szCs w:val="28"/>
        </w:rPr>
        <w:t xml:space="preserve">Также хотелось отметить, что она </w:t>
      </w:r>
      <w:r w:rsidR="00123A6C" w:rsidRPr="00F15C88">
        <w:rPr>
          <w:rFonts w:ascii="Times New Roman" w:hAnsi="Times New Roman" w:cs="Times New Roman"/>
          <w:sz w:val="28"/>
          <w:szCs w:val="28"/>
        </w:rPr>
        <w:t xml:space="preserve">позиционирует себя как своего рода «гибкую коалицию», которой руководят </w:t>
      </w:r>
      <w:r w:rsidR="00EF1C09" w:rsidRPr="00F15C88">
        <w:rPr>
          <w:rFonts w:ascii="Times New Roman" w:hAnsi="Times New Roman" w:cs="Times New Roman"/>
          <w:sz w:val="28"/>
          <w:szCs w:val="28"/>
        </w:rPr>
        <w:t>из одной компании несущей ответственность за выполнение таких важных функций, как:</w:t>
      </w:r>
    </w:p>
    <w:p w14:paraId="2405007A" w14:textId="2DA85D6B" w:rsidR="00552646" w:rsidRPr="00F15C88" w:rsidRDefault="00EF1C09" w:rsidP="00E40D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1)  </w:t>
      </w:r>
      <w:r w:rsidR="00921086" w:rsidRPr="00F15C88">
        <w:rPr>
          <w:rFonts w:ascii="Times New Roman" w:hAnsi="Times New Roman" w:cs="Times New Roman"/>
          <w:sz w:val="28"/>
          <w:szCs w:val="28"/>
        </w:rPr>
        <w:t>формирование маркетингового альянса, а также управление непосредственно им;</w:t>
      </w:r>
    </w:p>
    <w:p w14:paraId="2F148F3D" w14:textId="377F3A18" w:rsidR="00921086" w:rsidRPr="00F15C88" w:rsidRDefault="00921086" w:rsidP="00E40D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2) выполнение координационных перенаправление экономических составляющих компании;</w:t>
      </w:r>
    </w:p>
    <w:p w14:paraId="26E4883B" w14:textId="3E9B05B1" w:rsidR="00921086" w:rsidRPr="00F15C88" w:rsidRDefault="00921086" w:rsidP="00E40D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3) </w:t>
      </w:r>
      <w:r w:rsidR="00571368" w:rsidRPr="00F15C88">
        <w:rPr>
          <w:rFonts w:ascii="Times New Roman" w:hAnsi="Times New Roman" w:cs="Times New Roman"/>
          <w:sz w:val="28"/>
          <w:szCs w:val="28"/>
        </w:rPr>
        <w:t>совершенствование обратной связи непосредственно с обращениями клиентов и естественно сбор имеющихся информационных ресурсов в отдельное так сказать «звено»;</w:t>
      </w:r>
    </w:p>
    <w:p w14:paraId="5C362B5E" w14:textId="2E8CB0D2" w:rsidR="00571368" w:rsidRPr="00F15C88" w:rsidRDefault="00571368" w:rsidP="00E40D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4) </w:t>
      </w:r>
      <w:r w:rsidR="008F2EE3" w:rsidRPr="00F15C88">
        <w:rPr>
          <w:rFonts w:ascii="Times New Roman" w:hAnsi="Times New Roman" w:cs="Times New Roman"/>
          <w:sz w:val="28"/>
          <w:szCs w:val="28"/>
        </w:rPr>
        <w:t>выявление необходимых эффективных стратегий по развитию компании, а также рекламе имеющегося спектра предоставляемых услуг.</w:t>
      </w:r>
    </w:p>
    <w:p w14:paraId="666840ED" w14:textId="39E6F412" w:rsidR="00E7389B" w:rsidRPr="00F15C88" w:rsidRDefault="00684933" w:rsidP="00E40D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Помимо всего вышеперечисленного сетевые организации призваны непосредственно оказывать влияние необходимые виды услуг, а также ожидания от них результата для потребителей.</w:t>
      </w:r>
    </w:p>
    <w:p w14:paraId="6C2E29DB" w14:textId="47858AC0" w:rsidR="00684933" w:rsidRPr="00F15C88" w:rsidRDefault="00684933" w:rsidP="00E40D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Таким образом </w:t>
      </w:r>
      <w:r w:rsidR="00C35FE1" w:rsidRPr="00F15C88">
        <w:rPr>
          <w:rFonts w:ascii="Times New Roman" w:hAnsi="Times New Roman" w:cs="Times New Roman"/>
          <w:sz w:val="28"/>
          <w:szCs w:val="28"/>
        </w:rPr>
        <w:t xml:space="preserve">изобразим схематично на рисунке 5 пример деловой сети, которая образуется за счет использования всевозможных разновидностей маркетинговых альянсов. </w:t>
      </w:r>
    </w:p>
    <w:p w14:paraId="33556C0D" w14:textId="77777777" w:rsidR="00594238" w:rsidRPr="00F15C88" w:rsidRDefault="00594238" w:rsidP="0059423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F1EFF1E" wp14:editId="6CDF939D">
            <wp:extent cx="4678045" cy="4240617"/>
            <wp:effectExtent l="0" t="0" r="8255" b="7620"/>
            <wp:docPr id="1" name="Рисунок 1" descr="https://studfile.net/html/2706/35/html_SFpuZ103PZ.cC_H/htmlconvd-pva1ZX_html_66ed439cc9225da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tudfile.net/html/2706/35/html_SFpuZ103PZ.cC_H/htmlconvd-pva1ZX_html_66ed439cc9225da0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2480" cy="4289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61D676" w14:textId="4D18B03B" w:rsidR="00594238" w:rsidRPr="00F15C88" w:rsidRDefault="00C73E6F" w:rsidP="0059423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Рисунок 5</w:t>
      </w:r>
      <w:r w:rsidR="00594238" w:rsidRPr="00F15C88">
        <w:rPr>
          <w:rFonts w:ascii="Times New Roman" w:hAnsi="Times New Roman" w:cs="Times New Roman"/>
          <w:sz w:val="28"/>
          <w:szCs w:val="28"/>
        </w:rPr>
        <w:t xml:space="preserve"> – Сетевые организации</w:t>
      </w:r>
      <w:r w:rsidR="007D5A42" w:rsidRPr="00F15C88">
        <w:rPr>
          <w:rFonts w:ascii="Times New Roman" w:hAnsi="Times New Roman" w:cs="Times New Roman"/>
          <w:sz w:val="28"/>
          <w:szCs w:val="28"/>
        </w:rPr>
        <w:t xml:space="preserve"> [8]</w:t>
      </w:r>
    </w:p>
    <w:p w14:paraId="5CC43575" w14:textId="77777777" w:rsidR="007D5A42" w:rsidRPr="00F15C88" w:rsidRDefault="007D5A42" w:rsidP="00594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61B16E" w14:textId="7D309656" w:rsidR="00594238" w:rsidRPr="00F15C88" w:rsidRDefault="00D65E66" w:rsidP="00594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В «ступице» колеса продемонстрирован набор подобных функций, как разговоры касательно контрактов, адвокатское обеспечение и экономическая координация, обеспечивающая взаимосвязи на технологическом, экономическом и ресурсном уровне. Центр несет ответственность вдобавок за избрание приоритетов и управление связями, устанавливающими структуру сети; информационное руководство представляется центральной стратегической функцией, а информационные схемы – ключевым катализатором формирования новых организационных форм. Другая же значимая функция центра находится в определении, разработке и установке главных компетенций, «военной тайны», дозволяющей компании благополучно конкурировать с другими участниками массового рынка. Главнейшей первостепенный компетенцией сетевой организации представляется способность совершенствовать и контролировать стратегическое партнерство с потребителями, поставщиками, дистрибьюторами и прочее.</w:t>
      </w:r>
    </w:p>
    <w:p w14:paraId="5700B0C2" w14:textId="3206AB28" w:rsidR="003B5EE0" w:rsidRPr="00F15C88" w:rsidRDefault="003B5EE0" w:rsidP="003B5E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Здесь спрятан серьезный парадокс: при движении к созданию стратегических альянсов даже наикрупнейшие компании прибывают к осознанию потребности увеличения уровня специализации своей деятельности. Они осознают, что наиболее значимые их стороны сопряжены со вполне поставленными аспектами деятельности. Главное – отрешиться от «всеядности», не хвататься за то, в чем ты не слишком силен. Нужно обнаружить подобные фирмы, которые необходимы бизнес партнеры, умеющие действовать именно на то, в чем сильна большая компания. Стратегические альянсы становятся, подобным образом, средством увеличения уровня специализации и конкурентоспособности фирмы.</w:t>
      </w:r>
    </w:p>
    <w:p w14:paraId="5421458C" w14:textId="00884FAD" w:rsidR="00594238" w:rsidRPr="00F15C88" w:rsidRDefault="003B5EE0" w:rsidP="003B5E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Сетевая парадигма истекает из предположения, что наименьшее всегда подобает выбирать большему, что любая часть движения либо функций обязана пребывать в компетенции специализированной, внезависимости от структуры, плодотворно устроенной и управляемой, что позволяет ей находиться на мировом уровне. Всеобщая – поскольку она затрагивает непосредственно все услуги и ремонт, высококлассный рекламный сервис, включая рекламные исследования, отдельный функции по продажам и большинство сортировочных функций. Ключевая установка выражается в смещении упора со «сделай» на «купи»; владение уступает пространство партнерству, зафиксированная стоимость – плавающей стоимости в контексте устойчивых долговременных отношений. Компания обязана установить первенствующие сферы изучений и разработок, направления назначенной доли своих ресурсов. Во всех иных сферах деятельности она обязана рассчитывать на конкурентоспособных стратегических партнеров, каждый из коих вдобавок будет специализироваться в той или иной области.</w:t>
      </w:r>
    </w:p>
    <w:p w14:paraId="63A49DFD" w14:textId="3D4DD5F7" w:rsidR="00AE06DE" w:rsidRPr="00F15C88" w:rsidRDefault="00AE06DE" w:rsidP="00594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164383" w14:textId="77777777" w:rsidR="00AE06DE" w:rsidRPr="00F15C88" w:rsidRDefault="00AE06DE" w:rsidP="00594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B28CDA" w14:textId="52098E91" w:rsidR="00E94D3C" w:rsidRPr="00F15C88" w:rsidRDefault="00137BB3" w:rsidP="00B712ED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9" w:name="_Toc164622576"/>
      <w:r w:rsidRPr="00F15C88">
        <w:rPr>
          <w:rFonts w:ascii="Times New Roman" w:hAnsi="Times New Roman" w:cs="Times New Roman"/>
          <w:b/>
          <w:color w:val="auto"/>
          <w:sz w:val="28"/>
          <w:szCs w:val="28"/>
        </w:rPr>
        <w:t>1.3</w:t>
      </w:r>
      <w:r w:rsidR="00E94D3C" w:rsidRPr="00F15C8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Основные методы и процедуры стимулирования, продвижения и лояльности партнёрства</w:t>
      </w:r>
      <w:bookmarkEnd w:id="19"/>
    </w:p>
    <w:p w14:paraId="2B93474E" w14:textId="468D1996" w:rsidR="00BA5E72" w:rsidRPr="00F15C88" w:rsidRDefault="00BA5E72" w:rsidP="00BA5E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2BD0F9" w14:textId="77777777" w:rsidR="00171A1C" w:rsidRPr="00F15C88" w:rsidRDefault="00171A1C" w:rsidP="003B1E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Для строительной компании, специализирующейся на услугах по</w:t>
      </w:r>
      <w:r w:rsidRPr="00F15C88">
        <w:rPr>
          <w:rFonts w:ascii="Times New Roman" w:hAnsi="Times New Roman" w:cs="Times New Roman"/>
          <w:sz w:val="28"/>
          <w:szCs w:val="28"/>
        </w:rPr>
        <w:br/>
        <w:t>водоотведению, есть несколько эффективных мероприятий по</w:t>
      </w:r>
      <w:r w:rsidRPr="00F15C88">
        <w:rPr>
          <w:rFonts w:ascii="Times New Roman" w:hAnsi="Times New Roman" w:cs="Times New Roman"/>
          <w:sz w:val="28"/>
          <w:szCs w:val="28"/>
        </w:rPr>
        <w:br/>
        <w:t>стимулированию сбыта.</w:t>
      </w:r>
    </w:p>
    <w:p w14:paraId="36FF89B4" w14:textId="1EE1BD88" w:rsidR="00171A1C" w:rsidRPr="00F15C88" w:rsidRDefault="00171A1C" w:rsidP="00171A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Активное продвижение услуг</w:t>
      </w:r>
      <w:r w:rsidR="00776639" w:rsidRPr="00F15C88">
        <w:rPr>
          <w:rFonts w:ascii="Times New Roman" w:hAnsi="Times New Roman" w:cs="Times New Roman"/>
          <w:sz w:val="28"/>
          <w:szCs w:val="28"/>
        </w:rPr>
        <w:t xml:space="preserve"> [30, </w:t>
      </w:r>
      <w:r w:rsidR="00776639" w:rsidRPr="00F15C88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776639" w:rsidRPr="00F15C88">
        <w:rPr>
          <w:rFonts w:ascii="Times New Roman" w:hAnsi="Times New Roman" w:cs="Times New Roman"/>
          <w:sz w:val="28"/>
          <w:szCs w:val="28"/>
        </w:rPr>
        <w:t>. 61]</w:t>
      </w:r>
      <w:r w:rsidRPr="00F15C88">
        <w:rPr>
          <w:rFonts w:ascii="Times New Roman" w:hAnsi="Times New Roman" w:cs="Times New Roman"/>
          <w:sz w:val="28"/>
          <w:szCs w:val="28"/>
        </w:rPr>
        <w:t>:</w:t>
      </w:r>
    </w:p>
    <w:p w14:paraId="732279C6" w14:textId="397D82F6" w:rsidR="00171A1C" w:rsidRPr="00F15C88" w:rsidRDefault="00B712ED" w:rsidP="00171A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- </w:t>
      </w:r>
      <w:r w:rsidR="00171A1C" w:rsidRPr="00F15C88">
        <w:rPr>
          <w:rFonts w:ascii="Times New Roman" w:hAnsi="Times New Roman" w:cs="Times New Roman"/>
          <w:sz w:val="28"/>
          <w:szCs w:val="28"/>
        </w:rPr>
        <w:t>Создание информационных брошюр, веб-сайта и презентаций,</w:t>
      </w:r>
      <w:r w:rsidR="00171A1C" w:rsidRPr="00F15C88">
        <w:rPr>
          <w:rFonts w:ascii="Times New Roman" w:hAnsi="Times New Roman" w:cs="Times New Roman"/>
          <w:sz w:val="28"/>
          <w:szCs w:val="28"/>
        </w:rPr>
        <w:br/>
        <w:t>демонстрирующих преимущества и качество услуг компании по</w:t>
      </w:r>
      <w:r w:rsidR="00171A1C" w:rsidRPr="00F15C88">
        <w:rPr>
          <w:rFonts w:ascii="Times New Roman" w:hAnsi="Times New Roman" w:cs="Times New Roman"/>
          <w:sz w:val="28"/>
          <w:szCs w:val="28"/>
        </w:rPr>
        <w:br/>
        <w:t>водоотведению.</w:t>
      </w:r>
    </w:p>
    <w:p w14:paraId="6FF8CC70" w14:textId="23FF1C07" w:rsidR="00171A1C" w:rsidRPr="00F15C88" w:rsidRDefault="00B712ED" w:rsidP="00171A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-</w:t>
      </w:r>
      <w:r w:rsidR="00171A1C" w:rsidRPr="00F15C88">
        <w:rPr>
          <w:rFonts w:ascii="Times New Roman" w:hAnsi="Times New Roman" w:cs="Times New Roman"/>
          <w:sz w:val="28"/>
          <w:szCs w:val="28"/>
        </w:rPr>
        <w:t xml:space="preserve"> Участие в строительных выставках, конференциях и</w:t>
      </w:r>
      <w:r w:rsidR="00171A1C" w:rsidRPr="00F15C88">
        <w:rPr>
          <w:rFonts w:ascii="Times New Roman" w:hAnsi="Times New Roman" w:cs="Times New Roman"/>
          <w:sz w:val="28"/>
          <w:szCs w:val="28"/>
        </w:rPr>
        <w:br/>
        <w:t>мероприятиях, где можно продемонстрировать свои услуги и</w:t>
      </w:r>
      <w:r w:rsidR="00171A1C" w:rsidRPr="00F15C88">
        <w:rPr>
          <w:rFonts w:ascii="Times New Roman" w:hAnsi="Times New Roman" w:cs="Times New Roman"/>
          <w:sz w:val="28"/>
          <w:szCs w:val="28"/>
        </w:rPr>
        <w:br/>
        <w:t>установить контакты с потенциальными клиентами и партнерами.</w:t>
      </w:r>
    </w:p>
    <w:p w14:paraId="42FE207B" w14:textId="0CE303C6" w:rsidR="00171A1C" w:rsidRPr="00F15C88" w:rsidRDefault="00171A1C" w:rsidP="00171A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Партнерство и сотрудничество:</w:t>
      </w:r>
    </w:p>
    <w:p w14:paraId="686A6869" w14:textId="22DD717F" w:rsidR="00171A1C" w:rsidRPr="00F15C88" w:rsidRDefault="00B712ED" w:rsidP="00171A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1. </w:t>
      </w:r>
      <w:r w:rsidR="00171A1C" w:rsidRPr="00F15C88">
        <w:rPr>
          <w:rFonts w:ascii="Times New Roman" w:hAnsi="Times New Roman" w:cs="Times New Roman"/>
          <w:sz w:val="28"/>
          <w:szCs w:val="28"/>
        </w:rPr>
        <w:t>Заключение партнерских соглашений с агентствами</w:t>
      </w:r>
      <w:r w:rsidR="00171A1C" w:rsidRPr="00F15C88">
        <w:rPr>
          <w:rFonts w:ascii="Times New Roman" w:hAnsi="Times New Roman" w:cs="Times New Roman"/>
          <w:sz w:val="28"/>
          <w:szCs w:val="28"/>
        </w:rPr>
        <w:br/>
        <w:t>недвижимости, архитекторами и дизайнерами, которые могут</w:t>
      </w:r>
      <w:r w:rsidR="00171A1C" w:rsidRPr="00F15C88">
        <w:rPr>
          <w:rFonts w:ascii="Times New Roman" w:hAnsi="Times New Roman" w:cs="Times New Roman"/>
          <w:sz w:val="28"/>
          <w:szCs w:val="28"/>
        </w:rPr>
        <w:br/>
        <w:t>рекомендовать услуги по водоотведению своим клиентам.</w:t>
      </w:r>
    </w:p>
    <w:p w14:paraId="06B44EB5" w14:textId="3E8DE42E" w:rsidR="00171A1C" w:rsidRPr="00F15C88" w:rsidRDefault="00B712ED" w:rsidP="00171A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2.</w:t>
      </w:r>
      <w:r w:rsidR="00171A1C" w:rsidRPr="00F15C88">
        <w:rPr>
          <w:rFonts w:ascii="Times New Roman" w:hAnsi="Times New Roman" w:cs="Times New Roman"/>
          <w:sz w:val="28"/>
          <w:szCs w:val="28"/>
        </w:rPr>
        <w:t xml:space="preserve"> Сотрудничество с организациями по благоустройству городской</w:t>
      </w:r>
      <w:r w:rsidR="00171A1C" w:rsidRPr="00F15C88">
        <w:rPr>
          <w:rFonts w:ascii="Times New Roman" w:hAnsi="Times New Roman" w:cs="Times New Roman"/>
          <w:sz w:val="28"/>
          <w:szCs w:val="28"/>
        </w:rPr>
        <w:br/>
        <w:t>инфраструктуры для выполнения заказов на коммунальные</w:t>
      </w:r>
      <w:r w:rsidR="00171A1C" w:rsidRPr="00F15C88">
        <w:rPr>
          <w:rFonts w:ascii="Times New Roman" w:hAnsi="Times New Roman" w:cs="Times New Roman"/>
          <w:sz w:val="28"/>
          <w:szCs w:val="28"/>
        </w:rPr>
        <w:br/>
        <w:t>системы водоотведения.</w:t>
      </w:r>
    </w:p>
    <w:p w14:paraId="6C83DF5B" w14:textId="64777F4B" w:rsidR="00171A1C" w:rsidRPr="00F15C88" w:rsidRDefault="00171A1C" w:rsidP="00171A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Программы лояльности и скидки:</w:t>
      </w:r>
    </w:p>
    <w:p w14:paraId="70DD9A77" w14:textId="4D9BBC3E" w:rsidR="00171A1C" w:rsidRPr="00F15C88" w:rsidRDefault="00B712ED" w:rsidP="00171A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- </w:t>
      </w:r>
      <w:r w:rsidR="00171A1C" w:rsidRPr="00F15C88">
        <w:rPr>
          <w:rFonts w:ascii="Times New Roman" w:hAnsi="Times New Roman" w:cs="Times New Roman"/>
          <w:sz w:val="28"/>
          <w:szCs w:val="28"/>
        </w:rPr>
        <w:t>Введение программ лояльности для постоянных клиентов,</w:t>
      </w:r>
      <w:r w:rsidR="00171A1C" w:rsidRPr="00F15C88">
        <w:rPr>
          <w:rFonts w:ascii="Times New Roman" w:hAnsi="Times New Roman" w:cs="Times New Roman"/>
          <w:sz w:val="28"/>
          <w:szCs w:val="28"/>
        </w:rPr>
        <w:br/>
        <w:t>предоставляющих скидки на последующие заказы или</w:t>
      </w:r>
      <w:r w:rsidR="00171A1C" w:rsidRPr="00F15C88">
        <w:rPr>
          <w:rFonts w:ascii="Times New Roman" w:hAnsi="Times New Roman" w:cs="Times New Roman"/>
          <w:sz w:val="28"/>
          <w:szCs w:val="28"/>
        </w:rPr>
        <w:br/>
        <w:t>дополнительные услуги.</w:t>
      </w:r>
    </w:p>
    <w:p w14:paraId="13126B8E" w14:textId="11FF0053" w:rsidR="00171A1C" w:rsidRPr="00F15C88" w:rsidRDefault="00B712ED" w:rsidP="00171A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- </w:t>
      </w:r>
      <w:r w:rsidR="00171A1C" w:rsidRPr="00F15C88">
        <w:rPr>
          <w:rFonts w:ascii="Times New Roman" w:hAnsi="Times New Roman" w:cs="Times New Roman"/>
          <w:sz w:val="28"/>
          <w:szCs w:val="28"/>
        </w:rPr>
        <w:t>Организация временных акций и специальных предложений для</w:t>
      </w:r>
      <w:r w:rsidR="00171A1C" w:rsidRPr="00F15C88">
        <w:rPr>
          <w:rFonts w:ascii="Times New Roman" w:hAnsi="Times New Roman" w:cs="Times New Roman"/>
          <w:sz w:val="28"/>
          <w:szCs w:val="28"/>
        </w:rPr>
        <w:br/>
        <w:t>привлечения новых клиентов или стимулирования повторных</w:t>
      </w:r>
      <w:r w:rsidR="00171A1C" w:rsidRPr="00F15C88">
        <w:rPr>
          <w:rFonts w:ascii="Times New Roman" w:hAnsi="Times New Roman" w:cs="Times New Roman"/>
          <w:sz w:val="28"/>
          <w:szCs w:val="28"/>
        </w:rPr>
        <w:br/>
        <w:t>заказов.</w:t>
      </w:r>
    </w:p>
    <w:p w14:paraId="72F351E4" w14:textId="0BAB6783" w:rsidR="00171A1C" w:rsidRPr="00F15C88" w:rsidRDefault="00B712ED" w:rsidP="00171A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-</w:t>
      </w:r>
      <w:r w:rsidR="00171A1C" w:rsidRPr="00F15C88">
        <w:rPr>
          <w:rFonts w:ascii="Times New Roman" w:hAnsi="Times New Roman" w:cs="Times New Roman"/>
          <w:sz w:val="28"/>
          <w:szCs w:val="28"/>
        </w:rPr>
        <w:t xml:space="preserve"> Обучение и консультации: проведение бесплатных семинаров и</w:t>
      </w:r>
      <w:r w:rsidR="00171A1C" w:rsidRPr="00F15C88">
        <w:rPr>
          <w:rFonts w:ascii="Times New Roman" w:hAnsi="Times New Roman" w:cs="Times New Roman"/>
          <w:sz w:val="28"/>
          <w:szCs w:val="28"/>
        </w:rPr>
        <w:br/>
        <w:t>обучающих программ для потенциальных клиентов по вопросам водоотведения, где компания может продемонстрировать свою</w:t>
      </w:r>
      <w:r w:rsidR="00171A1C" w:rsidRPr="00F15C88">
        <w:rPr>
          <w:rFonts w:ascii="Times New Roman" w:hAnsi="Times New Roman" w:cs="Times New Roman"/>
          <w:sz w:val="28"/>
          <w:szCs w:val="28"/>
        </w:rPr>
        <w:br/>
        <w:t>экспертность и качество услуг.</w:t>
      </w:r>
    </w:p>
    <w:p w14:paraId="6BFEA79F" w14:textId="56AB557E" w:rsidR="00171A1C" w:rsidRPr="00F15C88" w:rsidRDefault="00B712ED" w:rsidP="00171A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- </w:t>
      </w:r>
      <w:r w:rsidR="00171A1C" w:rsidRPr="00F15C88">
        <w:rPr>
          <w:rFonts w:ascii="Times New Roman" w:hAnsi="Times New Roman" w:cs="Times New Roman"/>
          <w:sz w:val="28"/>
          <w:szCs w:val="28"/>
        </w:rPr>
        <w:t>Предоставление бесплатных консультаций по проектированию и</w:t>
      </w:r>
      <w:r w:rsidR="00171A1C" w:rsidRPr="00F15C88">
        <w:rPr>
          <w:rFonts w:ascii="Times New Roman" w:hAnsi="Times New Roman" w:cs="Times New Roman"/>
          <w:sz w:val="28"/>
          <w:szCs w:val="28"/>
        </w:rPr>
        <w:br/>
        <w:t>реализации систем водоотведения для заинтересованных</w:t>
      </w:r>
      <w:r w:rsidR="00171A1C" w:rsidRPr="00F15C88">
        <w:rPr>
          <w:rFonts w:ascii="Times New Roman" w:hAnsi="Times New Roman" w:cs="Times New Roman"/>
          <w:sz w:val="28"/>
          <w:szCs w:val="28"/>
        </w:rPr>
        <w:br/>
        <w:t>клиентов.</w:t>
      </w:r>
    </w:p>
    <w:p w14:paraId="4455FADA" w14:textId="201533FD" w:rsidR="00171A1C" w:rsidRPr="00F15C88" w:rsidRDefault="00171A1C" w:rsidP="00171A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Оценка и адаптация рыночных потребностей:</w:t>
      </w:r>
    </w:p>
    <w:p w14:paraId="3D5FE8F8" w14:textId="00369A71" w:rsidR="00171A1C" w:rsidRPr="00F15C88" w:rsidRDefault="00B712ED" w:rsidP="00171A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1.</w:t>
      </w:r>
      <w:r w:rsidR="00171A1C" w:rsidRPr="00F15C88">
        <w:rPr>
          <w:rFonts w:ascii="Times New Roman" w:hAnsi="Times New Roman" w:cs="Times New Roman"/>
          <w:sz w:val="28"/>
          <w:szCs w:val="28"/>
        </w:rPr>
        <w:t xml:space="preserve"> Проведение анализа рынка и потребностей клиентов для</w:t>
      </w:r>
      <w:r w:rsidR="00171A1C" w:rsidRPr="00F15C88">
        <w:rPr>
          <w:rFonts w:ascii="Times New Roman" w:hAnsi="Times New Roman" w:cs="Times New Roman"/>
          <w:sz w:val="28"/>
          <w:szCs w:val="28"/>
        </w:rPr>
        <w:br/>
        <w:t>разработки индивидуальных решений и услуг, соответствующих</w:t>
      </w:r>
      <w:r w:rsidR="00171A1C" w:rsidRPr="00F15C88">
        <w:rPr>
          <w:rFonts w:ascii="Times New Roman" w:hAnsi="Times New Roman" w:cs="Times New Roman"/>
          <w:sz w:val="28"/>
          <w:szCs w:val="28"/>
        </w:rPr>
        <w:br/>
        <w:t>специфике и требованиям региональных рынков.</w:t>
      </w:r>
    </w:p>
    <w:p w14:paraId="60E9790A" w14:textId="22281002" w:rsidR="00171A1C" w:rsidRPr="00F15C88" w:rsidRDefault="00B712ED" w:rsidP="00171A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2.</w:t>
      </w:r>
      <w:r w:rsidR="00171A1C" w:rsidRPr="00F15C88">
        <w:rPr>
          <w:rFonts w:ascii="Times New Roman" w:hAnsi="Times New Roman" w:cs="Times New Roman"/>
          <w:sz w:val="28"/>
          <w:szCs w:val="28"/>
        </w:rPr>
        <w:t xml:space="preserve"> Внимательное изучение конкурентов и адаптация собственных</w:t>
      </w:r>
      <w:r w:rsidR="00171A1C" w:rsidRPr="00F15C88">
        <w:rPr>
          <w:rFonts w:ascii="Times New Roman" w:hAnsi="Times New Roman" w:cs="Times New Roman"/>
          <w:sz w:val="28"/>
          <w:szCs w:val="28"/>
        </w:rPr>
        <w:br/>
        <w:t>предложений под запросы и требования клиентов.</w:t>
      </w:r>
    </w:p>
    <w:p w14:paraId="70235808" w14:textId="450A0F85" w:rsidR="00883EAF" w:rsidRPr="00F15C88" w:rsidRDefault="00171A1C" w:rsidP="006107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Комбинация этих мероприятий поможет строительной компании по</w:t>
      </w:r>
      <w:r w:rsidRPr="00F15C88">
        <w:rPr>
          <w:rFonts w:ascii="Times New Roman" w:hAnsi="Times New Roman" w:cs="Times New Roman"/>
          <w:sz w:val="28"/>
          <w:szCs w:val="28"/>
        </w:rPr>
        <w:br/>
        <w:t>водоотведению успешно стимулировать сбыт своих услуг и увеличить свою</w:t>
      </w:r>
      <w:r w:rsidRPr="00F15C88">
        <w:rPr>
          <w:rFonts w:ascii="Times New Roman" w:hAnsi="Times New Roman" w:cs="Times New Roman"/>
          <w:sz w:val="28"/>
          <w:szCs w:val="28"/>
        </w:rPr>
        <w:br/>
        <w:t>долю на рынке.</w:t>
      </w:r>
    </w:p>
    <w:p w14:paraId="37C5C784" w14:textId="24823695" w:rsidR="0092588D" w:rsidRPr="00F15C88" w:rsidRDefault="0092588D" w:rsidP="009258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В созданной программе по поощрению продаж акцент делается на льготах. Льготы – это уменьшение первона</w:t>
      </w:r>
      <w:r w:rsidR="00D2641A" w:rsidRPr="00F15C88">
        <w:rPr>
          <w:rFonts w:ascii="Times New Roman" w:hAnsi="Times New Roman" w:cs="Times New Roman"/>
          <w:sz w:val="28"/>
          <w:szCs w:val="28"/>
        </w:rPr>
        <w:t>чально объявленной цены на предоставляемую услугу</w:t>
      </w:r>
      <w:r w:rsidRPr="00F15C88">
        <w:rPr>
          <w:rFonts w:ascii="Times New Roman" w:hAnsi="Times New Roman" w:cs="Times New Roman"/>
          <w:sz w:val="28"/>
          <w:szCs w:val="28"/>
        </w:rPr>
        <w:t>. Льготы используют как компании, производящие товары и ус</w:t>
      </w:r>
      <w:r w:rsidR="00D2641A" w:rsidRPr="00F15C88">
        <w:rPr>
          <w:rFonts w:ascii="Times New Roman" w:hAnsi="Times New Roman" w:cs="Times New Roman"/>
          <w:sz w:val="28"/>
          <w:szCs w:val="28"/>
        </w:rPr>
        <w:t xml:space="preserve">луги, </w:t>
      </w:r>
      <w:r w:rsidRPr="00F15C88">
        <w:rPr>
          <w:rFonts w:ascii="Times New Roman" w:hAnsi="Times New Roman" w:cs="Times New Roman"/>
          <w:sz w:val="28"/>
          <w:szCs w:val="28"/>
        </w:rPr>
        <w:t>чтобы иметь возможность конкурировать по цене, установленной другими производителями или продавцами,</w:t>
      </w:r>
      <w:r w:rsidR="00D2641A" w:rsidRPr="00F15C88">
        <w:rPr>
          <w:rFonts w:ascii="Times New Roman" w:hAnsi="Times New Roman" w:cs="Times New Roman"/>
          <w:sz w:val="28"/>
          <w:szCs w:val="28"/>
        </w:rPr>
        <w:t xml:space="preserve"> сократить запасы на складах и увеличить объем предоставляемых услуг компанией</w:t>
      </w:r>
      <w:r w:rsidRPr="00F15C88">
        <w:rPr>
          <w:rFonts w:ascii="Times New Roman" w:hAnsi="Times New Roman" w:cs="Times New Roman"/>
          <w:sz w:val="28"/>
          <w:szCs w:val="28"/>
        </w:rPr>
        <w:t>. Типы льгот таковы</w:t>
      </w:r>
      <w:r w:rsidR="00776639" w:rsidRPr="00F15C88">
        <w:rPr>
          <w:rFonts w:ascii="Times New Roman" w:hAnsi="Times New Roman" w:cs="Times New Roman"/>
          <w:sz w:val="28"/>
          <w:szCs w:val="28"/>
        </w:rPr>
        <w:t xml:space="preserve"> [22, </w:t>
      </w:r>
      <w:r w:rsidR="00776639" w:rsidRPr="00F15C88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776639" w:rsidRPr="00F15C88">
        <w:rPr>
          <w:rFonts w:ascii="Times New Roman" w:hAnsi="Times New Roman" w:cs="Times New Roman"/>
          <w:sz w:val="28"/>
          <w:szCs w:val="28"/>
        </w:rPr>
        <w:t>. 220]</w:t>
      </w:r>
      <w:r w:rsidRPr="00F15C88">
        <w:rPr>
          <w:rFonts w:ascii="Times New Roman" w:hAnsi="Times New Roman" w:cs="Times New Roman"/>
          <w:sz w:val="28"/>
          <w:szCs w:val="28"/>
        </w:rPr>
        <w:t>:</w:t>
      </w:r>
    </w:p>
    <w:p w14:paraId="3983ECA5" w14:textId="219336B0" w:rsidR="0092588D" w:rsidRPr="00F15C88" w:rsidRDefault="0092588D" w:rsidP="0092588D">
      <w:pPr>
        <w:numPr>
          <w:ilvl w:val="0"/>
          <w:numId w:val="21"/>
        </w:numPr>
        <w:tabs>
          <w:tab w:val="clear" w:pos="720"/>
          <w:tab w:val="num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льгота за постоянный выбор производителя или продавца и закупку </w:t>
      </w:r>
      <w:r w:rsidR="00D2641A" w:rsidRPr="00F15C88">
        <w:rPr>
          <w:rFonts w:ascii="Times New Roman" w:hAnsi="Times New Roman" w:cs="Times New Roman"/>
          <w:sz w:val="28"/>
          <w:szCs w:val="28"/>
        </w:rPr>
        <w:t>большого объема услуг</w:t>
      </w:r>
      <w:r w:rsidRPr="00F15C88">
        <w:rPr>
          <w:rFonts w:ascii="Times New Roman" w:hAnsi="Times New Roman" w:cs="Times New Roman"/>
          <w:sz w:val="28"/>
          <w:szCs w:val="28"/>
        </w:rPr>
        <w:t xml:space="preserve"> (бонусные льготы);</w:t>
      </w:r>
    </w:p>
    <w:p w14:paraId="151A39AE" w14:textId="3A5DB14D" w:rsidR="0092588D" w:rsidRPr="00F15C88" w:rsidRDefault="0092588D" w:rsidP="0092588D">
      <w:pPr>
        <w:numPr>
          <w:ilvl w:val="0"/>
          <w:numId w:val="21"/>
        </w:numPr>
        <w:tabs>
          <w:tab w:val="clear" w:pos="720"/>
          <w:tab w:val="num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накопитель</w:t>
      </w:r>
      <w:r w:rsidR="00D2641A" w:rsidRPr="00F15C88">
        <w:rPr>
          <w:rFonts w:ascii="Times New Roman" w:hAnsi="Times New Roman" w:cs="Times New Roman"/>
          <w:sz w:val="28"/>
          <w:szCs w:val="28"/>
        </w:rPr>
        <w:t>ные скидки на совершенную приобретения услуги</w:t>
      </w:r>
      <w:r w:rsidRPr="00F15C88">
        <w:rPr>
          <w:rFonts w:ascii="Times New Roman" w:hAnsi="Times New Roman" w:cs="Times New Roman"/>
          <w:sz w:val="28"/>
          <w:szCs w:val="28"/>
        </w:rPr>
        <w:t xml:space="preserve"> – это мера понижения первона</w:t>
      </w:r>
      <w:r w:rsidR="00D2641A" w:rsidRPr="00F15C88">
        <w:rPr>
          <w:rFonts w:ascii="Times New Roman" w:hAnsi="Times New Roman" w:cs="Times New Roman"/>
          <w:sz w:val="28"/>
          <w:szCs w:val="28"/>
        </w:rPr>
        <w:t>чально установленной цены услуги</w:t>
      </w:r>
      <w:r w:rsidRPr="00F15C88">
        <w:rPr>
          <w:rFonts w:ascii="Times New Roman" w:hAnsi="Times New Roman" w:cs="Times New Roman"/>
          <w:sz w:val="28"/>
          <w:szCs w:val="28"/>
        </w:rPr>
        <w:t xml:space="preserve">, которую </w:t>
      </w:r>
      <w:r w:rsidR="00D2641A" w:rsidRPr="00F15C88">
        <w:rPr>
          <w:rFonts w:ascii="Times New Roman" w:hAnsi="Times New Roman" w:cs="Times New Roman"/>
          <w:sz w:val="28"/>
          <w:szCs w:val="28"/>
        </w:rPr>
        <w:t>покупатель может получить, приобретая</w:t>
      </w:r>
      <w:r w:rsidRPr="00F15C88">
        <w:rPr>
          <w:rFonts w:ascii="Times New Roman" w:hAnsi="Times New Roman" w:cs="Times New Roman"/>
          <w:sz w:val="28"/>
          <w:szCs w:val="28"/>
        </w:rPr>
        <w:t xml:space="preserve"> у продавца за оговоренный период времени большой объем </w:t>
      </w:r>
      <w:r w:rsidR="00D2641A" w:rsidRPr="00F15C88">
        <w:rPr>
          <w:rFonts w:ascii="Times New Roman" w:hAnsi="Times New Roman" w:cs="Times New Roman"/>
          <w:sz w:val="28"/>
          <w:szCs w:val="28"/>
        </w:rPr>
        <w:t>услуг</w:t>
      </w:r>
      <w:r w:rsidRPr="00F15C88">
        <w:rPr>
          <w:rFonts w:ascii="Times New Roman" w:hAnsi="Times New Roman" w:cs="Times New Roman"/>
          <w:sz w:val="28"/>
          <w:szCs w:val="28"/>
        </w:rPr>
        <w:t>, превышающий оговоренный предел (при превышении этого предела)</w:t>
      </w:r>
      <w:r w:rsidR="00D2641A" w:rsidRPr="00F15C88">
        <w:rPr>
          <w:rFonts w:ascii="Times New Roman" w:hAnsi="Times New Roman" w:cs="Times New Roman"/>
          <w:sz w:val="28"/>
          <w:szCs w:val="28"/>
        </w:rPr>
        <w:t>;</w:t>
      </w:r>
    </w:p>
    <w:p w14:paraId="4CD8EECC" w14:textId="4D9A9F62" w:rsidR="009176CA" w:rsidRPr="00F15C88" w:rsidRDefault="009176CA" w:rsidP="006107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• и</w:t>
      </w:r>
      <w:r w:rsidR="00F0555E" w:rsidRPr="00F15C88">
        <w:rPr>
          <w:rFonts w:ascii="Times New Roman" w:hAnsi="Times New Roman" w:cs="Times New Roman"/>
          <w:sz w:val="28"/>
          <w:szCs w:val="28"/>
        </w:rPr>
        <w:t>зменение цены на услуги</w:t>
      </w:r>
      <w:r w:rsidRPr="00F15C88">
        <w:rPr>
          <w:rFonts w:ascii="Times New Roman" w:hAnsi="Times New Roman" w:cs="Times New Roman"/>
          <w:sz w:val="28"/>
          <w:szCs w:val="28"/>
        </w:rPr>
        <w:t xml:space="preserve"> вне сезона в пользу покупателя – это уменьшение заявленной стоимости или</w:t>
      </w:r>
      <w:r w:rsidR="00F0555E" w:rsidRPr="00F15C88">
        <w:rPr>
          <w:rFonts w:ascii="Times New Roman" w:hAnsi="Times New Roman" w:cs="Times New Roman"/>
          <w:sz w:val="28"/>
          <w:szCs w:val="28"/>
        </w:rPr>
        <w:t xml:space="preserve"> предоставление скидки на услуги</w:t>
      </w:r>
      <w:r w:rsidRPr="00F15C88">
        <w:rPr>
          <w:rFonts w:ascii="Times New Roman" w:hAnsi="Times New Roman" w:cs="Times New Roman"/>
          <w:sz w:val="28"/>
          <w:szCs w:val="28"/>
        </w:rPr>
        <w:t xml:space="preserve"> с сезонным спросом, если покупка совершается в неподходящий для использования период;</w:t>
      </w:r>
    </w:p>
    <w:p w14:paraId="27F82B04" w14:textId="5D46CE29" w:rsidR="009176CA" w:rsidRPr="00F15C88" w:rsidRDefault="009176CA" w:rsidP="006107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• скидки за опера</w:t>
      </w:r>
      <w:r w:rsidR="00F0555E" w:rsidRPr="00F15C88">
        <w:rPr>
          <w:rFonts w:ascii="Times New Roman" w:hAnsi="Times New Roman" w:cs="Times New Roman"/>
          <w:sz w:val="28"/>
          <w:szCs w:val="28"/>
        </w:rPr>
        <w:t>тивную оплату приобретаемых услуг</w:t>
      </w:r>
      <w:r w:rsidRPr="00F15C88">
        <w:rPr>
          <w:rFonts w:ascii="Times New Roman" w:hAnsi="Times New Roman" w:cs="Times New Roman"/>
          <w:sz w:val="28"/>
          <w:szCs w:val="28"/>
        </w:rPr>
        <w:t xml:space="preserve"> – это снижение цены на </w:t>
      </w:r>
      <w:r w:rsidR="00F0555E" w:rsidRPr="00F15C88">
        <w:rPr>
          <w:rFonts w:ascii="Times New Roman" w:hAnsi="Times New Roman" w:cs="Times New Roman"/>
          <w:sz w:val="28"/>
          <w:szCs w:val="28"/>
        </w:rPr>
        <w:t>услугу</w:t>
      </w:r>
      <w:r w:rsidRPr="00F15C88">
        <w:rPr>
          <w:rFonts w:ascii="Times New Roman" w:hAnsi="Times New Roman" w:cs="Times New Roman"/>
          <w:sz w:val="28"/>
          <w:szCs w:val="28"/>
        </w:rPr>
        <w:t>, которое покупатель может получить, если оплатит раньше установленного срока;</w:t>
      </w:r>
    </w:p>
    <w:p w14:paraId="2E024041" w14:textId="780C99D5" w:rsidR="0092588D" w:rsidRPr="00F15C88" w:rsidRDefault="009176CA" w:rsidP="006107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• с</w:t>
      </w:r>
      <w:r w:rsidR="00F0555E" w:rsidRPr="00F15C88">
        <w:rPr>
          <w:rFonts w:ascii="Times New Roman" w:hAnsi="Times New Roman" w:cs="Times New Roman"/>
          <w:sz w:val="28"/>
          <w:szCs w:val="28"/>
        </w:rPr>
        <w:t>кидки при совместном</w:t>
      </w:r>
      <w:r w:rsidRPr="00F15C88">
        <w:rPr>
          <w:rFonts w:ascii="Times New Roman" w:hAnsi="Times New Roman" w:cs="Times New Roman"/>
          <w:sz w:val="28"/>
          <w:szCs w:val="28"/>
        </w:rPr>
        <w:t xml:space="preserve"> </w:t>
      </w:r>
      <w:r w:rsidR="00F0555E" w:rsidRPr="00F15C88">
        <w:rPr>
          <w:rFonts w:ascii="Times New Roman" w:hAnsi="Times New Roman" w:cs="Times New Roman"/>
          <w:sz w:val="28"/>
          <w:szCs w:val="28"/>
        </w:rPr>
        <w:t>приобретении услуг</w:t>
      </w:r>
      <w:r w:rsidRPr="00F15C88">
        <w:rPr>
          <w:rFonts w:ascii="Times New Roman" w:hAnsi="Times New Roman" w:cs="Times New Roman"/>
          <w:sz w:val="28"/>
          <w:szCs w:val="28"/>
        </w:rPr>
        <w:t xml:space="preserve"> – это уменьшение цены на </w:t>
      </w:r>
      <w:r w:rsidR="00F0555E" w:rsidRPr="00F15C88">
        <w:rPr>
          <w:rFonts w:ascii="Times New Roman" w:hAnsi="Times New Roman" w:cs="Times New Roman"/>
          <w:sz w:val="28"/>
          <w:szCs w:val="28"/>
        </w:rPr>
        <w:t>услуги</w:t>
      </w:r>
      <w:r w:rsidRPr="00F15C88">
        <w:rPr>
          <w:rFonts w:ascii="Times New Roman" w:hAnsi="Times New Roman" w:cs="Times New Roman"/>
          <w:sz w:val="28"/>
          <w:szCs w:val="28"/>
        </w:rPr>
        <w:t xml:space="preserve">, предоставляемое покупателю при </w:t>
      </w:r>
      <w:r w:rsidR="00F0555E" w:rsidRPr="00F15C88">
        <w:rPr>
          <w:rFonts w:ascii="Times New Roman" w:hAnsi="Times New Roman" w:cs="Times New Roman"/>
          <w:sz w:val="28"/>
          <w:szCs w:val="28"/>
        </w:rPr>
        <w:t>заказе</w:t>
      </w:r>
      <w:r w:rsidRPr="00F15C88">
        <w:rPr>
          <w:rFonts w:ascii="Times New Roman" w:hAnsi="Times New Roman" w:cs="Times New Roman"/>
          <w:sz w:val="28"/>
          <w:szCs w:val="28"/>
        </w:rPr>
        <w:t xml:space="preserve"> </w:t>
      </w:r>
      <w:r w:rsidR="00F0555E" w:rsidRPr="00F15C88">
        <w:rPr>
          <w:rFonts w:ascii="Times New Roman" w:hAnsi="Times New Roman" w:cs="Times New Roman"/>
          <w:sz w:val="28"/>
          <w:szCs w:val="28"/>
        </w:rPr>
        <w:t>определенной услуги</w:t>
      </w:r>
      <w:r w:rsidRPr="00F15C88">
        <w:rPr>
          <w:rFonts w:ascii="Times New Roman" w:hAnsi="Times New Roman" w:cs="Times New Roman"/>
          <w:sz w:val="28"/>
          <w:szCs w:val="28"/>
        </w:rPr>
        <w:t xml:space="preserve"> вместе с другими </w:t>
      </w:r>
      <w:r w:rsidR="00F0555E" w:rsidRPr="00F15C88">
        <w:rPr>
          <w:rFonts w:ascii="Times New Roman" w:hAnsi="Times New Roman" w:cs="Times New Roman"/>
          <w:sz w:val="28"/>
          <w:szCs w:val="28"/>
        </w:rPr>
        <w:t>от одной и той же компании</w:t>
      </w:r>
      <w:r w:rsidRPr="00F15C88">
        <w:rPr>
          <w:rFonts w:ascii="Times New Roman" w:hAnsi="Times New Roman" w:cs="Times New Roman"/>
          <w:sz w:val="28"/>
          <w:szCs w:val="28"/>
        </w:rPr>
        <w:t>.</w:t>
      </w:r>
    </w:p>
    <w:p w14:paraId="6999E584" w14:textId="77777777" w:rsidR="000054EF" w:rsidRPr="00F15C88" w:rsidRDefault="000054EF" w:rsidP="000054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Последующие шаги, которые могут быть предприняты для поощрения покупок и предоставления опции посещения магазинов:</w:t>
      </w:r>
    </w:p>
    <w:p w14:paraId="31783FEB" w14:textId="644136F2" w:rsidR="000054EF" w:rsidRPr="00F15C88" w:rsidRDefault="000054EF" w:rsidP="000054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- предоставление скидок при </w:t>
      </w:r>
      <w:r w:rsidR="00D013D2" w:rsidRPr="00F15C88">
        <w:rPr>
          <w:rFonts w:ascii="Times New Roman" w:hAnsi="Times New Roman" w:cs="Times New Roman"/>
          <w:sz w:val="28"/>
          <w:szCs w:val="28"/>
        </w:rPr>
        <w:t>заказе услуг</w:t>
      </w:r>
      <w:r w:rsidRPr="00F15C88">
        <w:rPr>
          <w:rFonts w:ascii="Times New Roman" w:hAnsi="Times New Roman" w:cs="Times New Roman"/>
          <w:sz w:val="28"/>
          <w:szCs w:val="28"/>
        </w:rPr>
        <w:t xml:space="preserve"> сверх определенной суммы, установленной продавцом;</w:t>
      </w:r>
    </w:p>
    <w:p w14:paraId="6D38EAEB" w14:textId="353DA9BD" w:rsidR="000054EF" w:rsidRPr="00F15C88" w:rsidRDefault="000054EF" w:rsidP="000054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- возможность получения кредита при </w:t>
      </w:r>
      <w:r w:rsidR="00061E0E" w:rsidRPr="00F15C88">
        <w:rPr>
          <w:rFonts w:ascii="Times New Roman" w:hAnsi="Times New Roman" w:cs="Times New Roman"/>
          <w:sz w:val="28"/>
          <w:szCs w:val="28"/>
        </w:rPr>
        <w:t>заказе услуг</w:t>
      </w:r>
      <w:r w:rsidRPr="00F15C88">
        <w:rPr>
          <w:rFonts w:ascii="Times New Roman" w:hAnsi="Times New Roman" w:cs="Times New Roman"/>
          <w:sz w:val="28"/>
          <w:szCs w:val="28"/>
        </w:rPr>
        <w:t xml:space="preserve"> (рассрочка, отсутствие первоначального взноса);</w:t>
      </w:r>
    </w:p>
    <w:p w14:paraId="18D98D52" w14:textId="77777777" w:rsidR="00497D10" w:rsidRPr="00F15C88" w:rsidRDefault="000054EF" w:rsidP="000054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- р</w:t>
      </w:r>
      <w:r w:rsidR="00497D10" w:rsidRPr="00F15C88">
        <w:rPr>
          <w:rFonts w:ascii="Times New Roman" w:hAnsi="Times New Roman" w:cs="Times New Roman"/>
          <w:sz w:val="28"/>
          <w:szCs w:val="28"/>
        </w:rPr>
        <w:t>аспространение акций</w:t>
      </w:r>
      <w:r w:rsidRPr="00F15C88">
        <w:rPr>
          <w:rFonts w:ascii="Times New Roman" w:hAnsi="Times New Roman" w:cs="Times New Roman"/>
          <w:sz w:val="28"/>
          <w:szCs w:val="28"/>
        </w:rPr>
        <w:t xml:space="preserve"> для </w:t>
      </w:r>
      <w:r w:rsidR="00497D10" w:rsidRPr="00F15C88">
        <w:rPr>
          <w:rFonts w:ascii="Times New Roman" w:hAnsi="Times New Roman" w:cs="Times New Roman"/>
          <w:sz w:val="28"/>
          <w:szCs w:val="28"/>
        </w:rPr>
        <w:t>заказа услуг</w:t>
      </w:r>
      <w:r w:rsidRPr="00F15C88">
        <w:rPr>
          <w:rFonts w:ascii="Times New Roman" w:hAnsi="Times New Roman" w:cs="Times New Roman"/>
          <w:sz w:val="28"/>
          <w:szCs w:val="28"/>
        </w:rPr>
        <w:t xml:space="preserve"> со скидкой в указанный период времени; </w:t>
      </w:r>
    </w:p>
    <w:p w14:paraId="6F9AC582" w14:textId="67942E8D" w:rsidR="00883EAF" w:rsidRPr="00F15C88" w:rsidRDefault="00497D10" w:rsidP="000054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- </w:t>
      </w:r>
      <w:r w:rsidR="000054EF" w:rsidRPr="00F15C88">
        <w:rPr>
          <w:rFonts w:ascii="Times New Roman" w:hAnsi="Times New Roman" w:cs="Times New Roman"/>
          <w:sz w:val="28"/>
          <w:szCs w:val="28"/>
        </w:rPr>
        <w:t>принятие заказов</w:t>
      </w:r>
      <w:r w:rsidRPr="00F15C88">
        <w:rPr>
          <w:rFonts w:ascii="Times New Roman" w:hAnsi="Times New Roman" w:cs="Times New Roman"/>
          <w:sz w:val="28"/>
          <w:szCs w:val="28"/>
        </w:rPr>
        <w:t xml:space="preserve"> удаленно</w:t>
      </w:r>
      <w:r w:rsidR="000054EF" w:rsidRPr="00F15C88">
        <w:rPr>
          <w:rFonts w:ascii="Times New Roman" w:hAnsi="Times New Roman" w:cs="Times New Roman"/>
          <w:sz w:val="28"/>
          <w:szCs w:val="28"/>
        </w:rPr>
        <w:t>.</w:t>
      </w:r>
    </w:p>
    <w:p w14:paraId="05F9A818" w14:textId="0687FE4D" w:rsidR="000D1CA2" w:rsidRPr="00F15C88" w:rsidRDefault="00967830" w:rsidP="000D1CA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В продвижении услуг</w:t>
      </w:r>
      <w:r w:rsidR="00393B9B" w:rsidRPr="00F15C88">
        <w:rPr>
          <w:rFonts w:ascii="Times New Roman" w:hAnsi="Times New Roman" w:cs="Times New Roman"/>
          <w:sz w:val="28"/>
          <w:szCs w:val="28"/>
        </w:rPr>
        <w:t xml:space="preserve"> есть своя грань. Производитель может потерять свой имидж, если будет постоянно устраивать м</w:t>
      </w:r>
      <w:r w:rsidR="00530FCE" w:rsidRPr="00F15C88">
        <w:rPr>
          <w:rFonts w:ascii="Times New Roman" w:hAnsi="Times New Roman" w:cs="Times New Roman"/>
          <w:sz w:val="28"/>
          <w:szCs w:val="28"/>
        </w:rPr>
        <w:t>ероприятия для увеличения объема предоставляемых услуг</w:t>
      </w:r>
      <w:r w:rsidR="00393B9B" w:rsidRPr="00F15C88">
        <w:rPr>
          <w:rFonts w:ascii="Times New Roman" w:hAnsi="Times New Roman" w:cs="Times New Roman"/>
          <w:sz w:val="28"/>
          <w:szCs w:val="28"/>
        </w:rPr>
        <w:t>. Покупатели могут подумать, что постоянные ски</w:t>
      </w:r>
      <w:r w:rsidR="00530FCE" w:rsidRPr="00F15C88">
        <w:rPr>
          <w:rFonts w:ascii="Times New Roman" w:hAnsi="Times New Roman" w:cs="Times New Roman"/>
          <w:sz w:val="28"/>
          <w:szCs w:val="28"/>
        </w:rPr>
        <w:t>дки связаны с плохим качеством услуг</w:t>
      </w:r>
      <w:r w:rsidR="00393B9B" w:rsidRPr="00F15C88">
        <w:rPr>
          <w:rFonts w:ascii="Times New Roman" w:hAnsi="Times New Roman" w:cs="Times New Roman"/>
          <w:sz w:val="28"/>
          <w:szCs w:val="28"/>
        </w:rPr>
        <w:t xml:space="preserve"> и не станут </w:t>
      </w:r>
      <w:r w:rsidR="00530FCE" w:rsidRPr="00F15C88">
        <w:rPr>
          <w:rFonts w:ascii="Times New Roman" w:hAnsi="Times New Roman" w:cs="Times New Roman"/>
          <w:sz w:val="28"/>
          <w:szCs w:val="28"/>
        </w:rPr>
        <w:t>заказывать</w:t>
      </w:r>
      <w:r w:rsidR="00393B9B" w:rsidRPr="00F15C88">
        <w:rPr>
          <w:rFonts w:ascii="Times New Roman" w:hAnsi="Times New Roman" w:cs="Times New Roman"/>
          <w:sz w:val="28"/>
          <w:szCs w:val="28"/>
        </w:rPr>
        <w:t xml:space="preserve"> их по обычным ценам. Использование </w:t>
      </w:r>
      <w:r w:rsidR="00530FCE" w:rsidRPr="00F15C88">
        <w:rPr>
          <w:rFonts w:ascii="Times New Roman" w:hAnsi="Times New Roman" w:cs="Times New Roman"/>
          <w:sz w:val="28"/>
          <w:szCs w:val="28"/>
        </w:rPr>
        <w:t xml:space="preserve">акций </w:t>
      </w:r>
      <w:r w:rsidR="00393B9B" w:rsidRPr="00F15C88">
        <w:rPr>
          <w:rFonts w:ascii="Times New Roman" w:hAnsi="Times New Roman" w:cs="Times New Roman"/>
          <w:sz w:val="28"/>
          <w:szCs w:val="28"/>
        </w:rPr>
        <w:t>слишком часто может</w:t>
      </w:r>
      <w:r w:rsidR="00530FCE" w:rsidRPr="00F15C88">
        <w:rPr>
          <w:rFonts w:ascii="Times New Roman" w:hAnsi="Times New Roman" w:cs="Times New Roman"/>
          <w:sz w:val="28"/>
          <w:szCs w:val="28"/>
        </w:rPr>
        <w:t xml:space="preserve"> привести к тому, что клиенты перестанет заказывать услуги</w:t>
      </w:r>
      <w:r w:rsidR="00393B9B" w:rsidRPr="00F15C88">
        <w:rPr>
          <w:rFonts w:ascii="Times New Roman" w:hAnsi="Times New Roman" w:cs="Times New Roman"/>
          <w:sz w:val="28"/>
          <w:szCs w:val="28"/>
        </w:rPr>
        <w:t xml:space="preserve"> без скидок. В результате обычные цены могут показаться завышенными. </w:t>
      </w:r>
    </w:p>
    <w:p w14:paraId="502923E2" w14:textId="7480A2FD" w:rsidR="000D1CA2" w:rsidRPr="00F15C88" w:rsidRDefault="00393B9B" w:rsidP="000D1CA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Структура классического партнёрского маркетинга</w:t>
      </w:r>
      <w:r w:rsidR="000D1CA2" w:rsidRPr="00F15C88">
        <w:rPr>
          <w:rFonts w:ascii="Times New Roman" w:hAnsi="Times New Roman" w:cs="Times New Roman"/>
          <w:sz w:val="28"/>
          <w:szCs w:val="28"/>
        </w:rPr>
        <w:t>:</w:t>
      </w:r>
    </w:p>
    <w:p w14:paraId="02D3DB51" w14:textId="7BF6C091" w:rsidR="00393B9B" w:rsidRPr="00F15C88" w:rsidRDefault="000D1CA2" w:rsidP="000D1CA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1. </w:t>
      </w:r>
      <w:r w:rsidR="00393B9B" w:rsidRPr="00F15C88">
        <w:rPr>
          <w:rFonts w:ascii="Times New Roman" w:hAnsi="Times New Roman" w:cs="Times New Roman"/>
          <w:sz w:val="28"/>
          <w:szCs w:val="28"/>
        </w:rPr>
        <w:t xml:space="preserve">Партнёрский маркетинг основан на отношениях между продавцом и веб-мастером, который помогает продвигать </w:t>
      </w:r>
      <w:r w:rsidR="00577030" w:rsidRPr="00F15C88">
        <w:rPr>
          <w:rFonts w:ascii="Times New Roman" w:hAnsi="Times New Roman" w:cs="Times New Roman"/>
          <w:sz w:val="28"/>
          <w:szCs w:val="28"/>
        </w:rPr>
        <w:t>услуги</w:t>
      </w:r>
      <w:r w:rsidR="00393B9B" w:rsidRPr="00F15C88">
        <w:rPr>
          <w:rFonts w:ascii="Times New Roman" w:hAnsi="Times New Roman" w:cs="Times New Roman"/>
          <w:sz w:val="28"/>
          <w:szCs w:val="28"/>
        </w:rPr>
        <w:t>. Процесс выглядит так:</w:t>
      </w:r>
      <w:r w:rsidRPr="00F15C88">
        <w:rPr>
          <w:rFonts w:ascii="Times New Roman" w:hAnsi="Times New Roman" w:cs="Times New Roman"/>
          <w:sz w:val="28"/>
          <w:szCs w:val="28"/>
        </w:rPr>
        <w:t xml:space="preserve"> </w:t>
      </w:r>
      <w:r w:rsidR="00393B9B" w:rsidRPr="00F15C88">
        <w:rPr>
          <w:rFonts w:ascii="Times New Roman" w:hAnsi="Times New Roman" w:cs="Times New Roman"/>
          <w:sz w:val="28"/>
          <w:szCs w:val="28"/>
        </w:rPr>
        <w:t xml:space="preserve">Поиск партнёра. Продавец ищет веб-мастера для продвижения </w:t>
      </w:r>
      <w:r w:rsidR="00577030" w:rsidRPr="00F15C88">
        <w:rPr>
          <w:rFonts w:ascii="Times New Roman" w:hAnsi="Times New Roman" w:cs="Times New Roman"/>
          <w:sz w:val="28"/>
          <w:szCs w:val="28"/>
        </w:rPr>
        <w:t>оказываемых услуг</w:t>
      </w:r>
      <w:r w:rsidR="00393B9B" w:rsidRPr="00F15C8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6758A43" w14:textId="4185217B" w:rsidR="000D1CA2" w:rsidRPr="00F15C88" w:rsidRDefault="000D1CA2" w:rsidP="000D1CA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2. Сделка. Для успешного сотрудничества </w:t>
      </w:r>
      <w:r w:rsidR="00577030" w:rsidRPr="00F15C88">
        <w:rPr>
          <w:rFonts w:ascii="Times New Roman" w:hAnsi="Times New Roman" w:cs="Times New Roman"/>
          <w:sz w:val="28"/>
          <w:szCs w:val="28"/>
        </w:rPr>
        <w:t>компания</w:t>
      </w:r>
      <w:r w:rsidRPr="00F15C88">
        <w:rPr>
          <w:rFonts w:ascii="Times New Roman" w:hAnsi="Times New Roman" w:cs="Times New Roman"/>
          <w:sz w:val="28"/>
          <w:szCs w:val="28"/>
        </w:rPr>
        <w:t xml:space="preserve"> предоставляет сведения о</w:t>
      </w:r>
      <w:r w:rsidR="00577030" w:rsidRPr="00F15C88">
        <w:rPr>
          <w:rFonts w:ascii="Times New Roman" w:hAnsi="Times New Roman" w:cs="Times New Roman"/>
          <w:sz w:val="28"/>
          <w:szCs w:val="28"/>
        </w:rPr>
        <w:t>б</w:t>
      </w:r>
      <w:r w:rsidRPr="00F15C88">
        <w:rPr>
          <w:rFonts w:ascii="Times New Roman" w:hAnsi="Times New Roman" w:cs="Times New Roman"/>
          <w:sz w:val="28"/>
          <w:szCs w:val="28"/>
        </w:rPr>
        <w:t xml:space="preserve"> услуге, а также условиях сотрудничества. Это помогает веб-мастеру понять, насколько предложение подходит к его тематике и целям.</w:t>
      </w:r>
    </w:p>
    <w:p w14:paraId="4646147D" w14:textId="4D46296A" w:rsidR="000D1CA2" w:rsidRPr="00F15C88" w:rsidRDefault="000D1CA2" w:rsidP="000D1CA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3. Уникальные коды. После согласия веб-мастера на сотрудничество ему выдают специальные промокоды или ссылки. Эти инструменты помогают отслеживать активность веб-мастера и измерять его влияние на продвижение </w:t>
      </w:r>
      <w:r w:rsidR="00577030" w:rsidRPr="00F15C88">
        <w:rPr>
          <w:rFonts w:ascii="Times New Roman" w:hAnsi="Times New Roman" w:cs="Times New Roman"/>
          <w:sz w:val="28"/>
          <w:szCs w:val="28"/>
        </w:rPr>
        <w:t>услуг</w:t>
      </w:r>
      <w:r w:rsidRPr="00F15C88">
        <w:rPr>
          <w:rFonts w:ascii="Times New Roman" w:hAnsi="Times New Roman" w:cs="Times New Roman"/>
          <w:sz w:val="28"/>
          <w:szCs w:val="28"/>
        </w:rPr>
        <w:t>.</w:t>
      </w:r>
    </w:p>
    <w:p w14:paraId="098CEBAF" w14:textId="47221E9E" w:rsidR="000D1CA2" w:rsidRPr="00F15C88" w:rsidRDefault="000D1CA2" w:rsidP="000D1CA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4. Реклама </w:t>
      </w:r>
      <w:r w:rsidR="00577030" w:rsidRPr="00F15C88">
        <w:rPr>
          <w:rFonts w:ascii="Times New Roman" w:hAnsi="Times New Roman" w:cs="Times New Roman"/>
          <w:sz w:val="28"/>
          <w:szCs w:val="28"/>
        </w:rPr>
        <w:t>услуг</w:t>
      </w:r>
      <w:r w:rsidRPr="00F15C88">
        <w:rPr>
          <w:rFonts w:ascii="Times New Roman" w:hAnsi="Times New Roman" w:cs="Times New Roman"/>
          <w:sz w:val="28"/>
          <w:szCs w:val="28"/>
        </w:rPr>
        <w:t>. Веб-мастер начинает продвигать услугу через различные каналы, включая веб-сайты, блоги, рекламу и другие. Способы рекламы могут быть разнообразными и зависят от тематики и целей веб-мастера.</w:t>
      </w:r>
    </w:p>
    <w:p w14:paraId="377AE1A5" w14:textId="54639741" w:rsidR="000054EF" w:rsidRPr="00F15C88" w:rsidRDefault="000D1CA2" w:rsidP="000D1CA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5. Отслеживание </w:t>
      </w:r>
      <w:r w:rsidR="00577030" w:rsidRPr="00F15C88">
        <w:rPr>
          <w:rFonts w:ascii="Times New Roman" w:hAnsi="Times New Roman" w:cs="Times New Roman"/>
          <w:sz w:val="28"/>
          <w:szCs w:val="28"/>
        </w:rPr>
        <w:t>заказов</w:t>
      </w:r>
      <w:r w:rsidRPr="00F15C88">
        <w:rPr>
          <w:rFonts w:ascii="Times New Roman" w:hAnsi="Times New Roman" w:cs="Times New Roman"/>
          <w:sz w:val="28"/>
          <w:szCs w:val="28"/>
        </w:rPr>
        <w:t xml:space="preserve">. </w:t>
      </w:r>
      <w:r w:rsidR="00577030" w:rsidRPr="00F15C88">
        <w:rPr>
          <w:rFonts w:ascii="Times New Roman" w:hAnsi="Times New Roman" w:cs="Times New Roman"/>
          <w:sz w:val="28"/>
          <w:szCs w:val="28"/>
        </w:rPr>
        <w:t>Компания</w:t>
      </w:r>
      <w:r w:rsidRPr="00F15C88">
        <w:rPr>
          <w:rFonts w:ascii="Times New Roman" w:hAnsi="Times New Roman" w:cs="Times New Roman"/>
          <w:sz w:val="28"/>
          <w:szCs w:val="28"/>
        </w:rPr>
        <w:t xml:space="preserve"> отслеживает </w:t>
      </w:r>
      <w:r w:rsidR="00577030" w:rsidRPr="00F15C88">
        <w:rPr>
          <w:rFonts w:ascii="Times New Roman" w:hAnsi="Times New Roman" w:cs="Times New Roman"/>
          <w:sz w:val="28"/>
          <w:szCs w:val="28"/>
        </w:rPr>
        <w:t>заказы</w:t>
      </w:r>
      <w:r w:rsidRPr="00F15C88">
        <w:rPr>
          <w:rFonts w:ascii="Times New Roman" w:hAnsi="Times New Roman" w:cs="Times New Roman"/>
          <w:sz w:val="28"/>
          <w:szCs w:val="28"/>
        </w:rPr>
        <w:t>, совершенные с использованием ун</w:t>
      </w:r>
      <w:r w:rsidR="00577030" w:rsidRPr="00F15C88">
        <w:rPr>
          <w:rFonts w:ascii="Times New Roman" w:hAnsi="Times New Roman" w:cs="Times New Roman"/>
          <w:sz w:val="28"/>
          <w:szCs w:val="28"/>
        </w:rPr>
        <w:t>икальных кодов, таких как рефер</w:t>
      </w:r>
      <w:r w:rsidRPr="00F15C88">
        <w:rPr>
          <w:rFonts w:ascii="Times New Roman" w:hAnsi="Times New Roman" w:cs="Times New Roman"/>
          <w:sz w:val="28"/>
          <w:szCs w:val="28"/>
        </w:rPr>
        <w:t xml:space="preserve">альные ссылки и метки utm. Это помогает </w:t>
      </w:r>
      <w:r w:rsidR="00B27EF6" w:rsidRPr="00F15C88">
        <w:rPr>
          <w:rFonts w:ascii="Times New Roman" w:hAnsi="Times New Roman" w:cs="Times New Roman"/>
          <w:sz w:val="28"/>
          <w:szCs w:val="28"/>
        </w:rPr>
        <w:t xml:space="preserve">проводить мониторинг количество потребителей, пришедших после работы </w:t>
      </w:r>
      <w:r w:rsidR="00B27EF6" w:rsidRPr="00F15C88">
        <w:rPr>
          <w:rFonts w:ascii="Times New Roman" w:hAnsi="Times New Roman" w:cs="Times New Roman"/>
          <w:sz w:val="28"/>
          <w:szCs w:val="28"/>
          <w:lang w:val="en-US"/>
        </w:rPr>
        <w:t>web</w:t>
      </w:r>
      <w:r w:rsidR="00B27EF6" w:rsidRPr="00F15C88">
        <w:rPr>
          <w:rFonts w:ascii="Times New Roman" w:hAnsi="Times New Roman" w:cs="Times New Roman"/>
          <w:sz w:val="28"/>
          <w:szCs w:val="28"/>
        </w:rPr>
        <w:t>-мастера и естественно на сколько выросла доходность сама компания от притока такого числа клиентов</w:t>
      </w:r>
      <w:r w:rsidRPr="00F15C88">
        <w:rPr>
          <w:rFonts w:ascii="Times New Roman" w:hAnsi="Times New Roman" w:cs="Times New Roman"/>
          <w:sz w:val="28"/>
          <w:szCs w:val="28"/>
        </w:rPr>
        <w:t>.</w:t>
      </w:r>
    </w:p>
    <w:p w14:paraId="249D2DD9" w14:textId="09249553" w:rsidR="00891CFA" w:rsidRPr="00F15C88" w:rsidRDefault="000D1CA2" w:rsidP="00891C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6. </w:t>
      </w:r>
      <w:r w:rsidR="00891CFA" w:rsidRPr="00F15C88">
        <w:rPr>
          <w:rFonts w:ascii="Times New Roman" w:hAnsi="Times New Roman" w:cs="Times New Roman"/>
          <w:sz w:val="28"/>
          <w:szCs w:val="28"/>
        </w:rPr>
        <w:t xml:space="preserve">Компенсация. Человек, управляющий веб-сайтом, получает вознаграждение за успешные сделки или другие целевые действия пользователей. Размер вознаграждения может быть, как доля от </w:t>
      </w:r>
      <w:r w:rsidR="00577030" w:rsidRPr="00F15C88">
        <w:rPr>
          <w:rFonts w:ascii="Times New Roman" w:hAnsi="Times New Roman" w:cs="Times New Roman"/>
          <w:sz w:val="28"/>
          <w:szCs w:val="28"/>
        </w:rPr>
        <w:t>объема заказов</w:t>
      </w:r>
      <w:r w:rsidR="00891CFA" w:rsidRPr="00F15C88">
        <w:rPr>
          <w:rFonts w:ascii="Times New Roman" w:hAnsi="Times New Roman" w:cs="Times New Roman"/>
          <w:sz w:val="28"/>
          <w:szCs w:val="28"/>
        </w:rPr>
        <w:t xml:space="preserve">, так и определенная сумма. </w:t>
      </w:r>
    </w:p>
    <w:p w14:paraId="3CF4B26D" w14:textId="46F4B8A4" w:rsidR="00891CFA" w:rsidRPr="00F15C88" w:rsidRDefault="00891CFA" w:rsidP="00E77D6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Процесс сотрудничества в</w:t>
      </w:r>
      <w:r w:rsidR="00E77D61" w:rsidRPr="00F15C88">
        <w:rPr>
          <w:rFonts w:ascii="Times New Roman" w:hAnsi="Times New Roman" w:cs="Times New Roman"/>
          <w:sz w:val="28"/>
          <w:szCs w:val="28"/>
        </w:rPr>
        <w:t xml:space="preserve"> сфере партнерского маркетинга. </w:t>
      </w:r>
      <w:r w:rsidRPr="00F15C88">
        <w:rPr>
          <w:rFonts w:ascii="Times New Roman" w:hAnsi="Times New Roman" w:cs="Times New Roman"/>
          <w:sz w:val="28"/>
          <w:szCs w:val="28"/>
        </w:rPr>
        <w:t xml:space="preserve">Когда маркетологи в компании принимают решение о применении партнерского </w:t>
      </w:r>
      <w:r w:rsidR="000E3BB1" w:rsidRPr="00F15C88">
        <w:rPr>
          <w:rFonts w:ascii="Times New Roman" w:hAnsi="Times New Roman" w:cs="Times New Roman"/>
          <w:sz w:val="28"/>
          <w:szCs w:val="28"/>
        </w:rPr>
        <w:t>взаимоотношения</w:t>
      </w:r>
      <w:r w:rsidRPr="00F15C88">
        <w:rPr>
          <w:rFonts w:ascii="Times New Roman" w:hAnsi="Times New Roman" w:cs="Times New Roman"/>
          <w:sz w:val="28"/>
          <w:szCs w:val="28"/>
        </w:rPr>
        <w:t xml:space="preserve">, </w:t>
      </w:r>
      <w:r w:rsidR="000E3BB1" w:rsidRPr="00F15C88">
        <w:rPr>
          <w:rFonts w:ascii="Times New Roman" w:hAnsi="Times New Roman" w:cs="Times New Roman"/>
          <w:sz w:val="28"/>
          <w:szCs w:val="28"/>
        </w:rPr>
        <w:t>необходимо для результативности придерживаться согласованного стратегического плана</w:t>
      </w:r>
      <w:r w:rsidR="007264AF" w:rsidRPr="00F15C88">
        <w:rPr>
          <w:rFonts w:ascii="Times New Roman" w:hAnsi="Times New Roman" w:cs="Times New Roman"/>
          <w:sz w:val="28"/>
          <w:szCs w:val="28"/>
        </w:rPr>
        <w:t xml:space="preserve"> [11, </w:t>
      </w:r>
      <w:r w:rsidR="007264AF" w:rsidRPr="00F15C88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7264AF" w:rsidRPr="00F15C88">
        <w:rPr>
          <w:rFonts w:ascii="Times New Roman" w:hAnsi="Times New Roman" w:cs="Times New Roman"/>
          <w:sz w:val="28"/>
          <w:szCs w:val="28"/>
        </w:rPr>
        <w:t>. 29]</w:t>
      </w:r>
      <w:r w:rsidRPr="00F15C88">
        <w:rPr>
          <w:rFonts w:ascii="Times New Roman" w:hAnsi="Times New Roman" w:cs="Times New Roman"/>
          <w:sz w:val="28"/>
          <w:szCs w:val="28"/>
        </w:rPr>
        <w:t>:</w:t>
      </w:r>
    </w:p>
    <w:p w14:paraId="49F6D87B" w14:textId="0A24FEB1" w:rsidR="00633345" w:rsidRPr="00F15C88" w:rsidRDefault="00891CFA" w:rsidP="00891C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1. Разработка концепции</w:t>
      </w:r>
      <w:r w:rsidR="00633345" w:rsidRPr="00F15C88">
        <w:rPr>
          <w:rFonts w:ascii="Times New Roman" w:hAnsi="Times New Roman" w:cs="Times New Roman"/>
          <w:sz w:val="28"/>
          <w:szCs w:val="28"/>
        </w:rPr>
        <w:t xml:space="preserve"> стратегии</w:t>
      </w:r>
      <w:r w:rsidRPr="00F15C8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84B865F" w14:textId="592732DD" w:rsidR="002F45BE" w:rsidRPr="00F15C88" w:rsidRDefault="002F45BE" w:rsidP="00891C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Для начала при работе маркетологи формулируют идею по созданию новой услуги, решая, какой сегмент рынка они планируют затронуть и также способы реализации и </w:t>
      </w:r>
      <w:r w:rsidR="00BD0CF9" w:rsidRPr="00F15C88">
        <w:rPr>
          <w:rFonts w:ascii="Times New Roman" w:hAnsi="Times New Roman" w:cs="Times New Roman"/>
          <w:sz w:val="28"/>
          <w:szCs w:val="28"/>
        </w:rPr>
        <w:t xml:space="preserve">доведения информации о продукте потенциальным потребителя. Здесь же </w:t>
      </w:r>
      <w:r w:rsidR="000C203C" w:rsidRPr="00F15C88">
        <w:rPr>
          <w:rFonts w:ascii="Times New Roman" w:hAnsi="Times New Roman" w:cs="Times New Roman"/>
          <w:sz w:val="28"/>
          <w:szCs w:val="28"/>
        </w:rPr>
        <w:t>компания определяется с категорией платежеспособных клиентов, на которых будет нацелена новая услуга</w:t>
      </w:r>
      <w:r w:rsidR="00ED2D6A" w:rsidRPr="00F15C88">
        <w:rPr>
          <w:rFonts w:ascii="Times New Roman" w:hAnsi="Times New Roman" w:cs="Times New Roman"/>
          <w:sz w:val="28"/>
          <w:szCs w:val="28"/>
        </w:rPr>
        <w:t>, ее структурой, а вдобавок коммуникативная взаимосвязь с будущими клиентами на новом рыночном сегменте.</w:t>
      </w:r>
    </w:p>
    <w:p w14:paraId="76EA0093" w14:textId="6B9D8FCF" w:rsidR="002F45BE" w:rsidRPr="00F15C88" w:rsidRDefault="00891CFA" w:rsidP="00891C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2. </w:t>
      </w:r>
      <w:r w:rsidR="000B66F4" w:rsidRPr="00F15C88">
        <w:rPr>
          <w:rFonts w:ascii="Times New Roman" w:hAnsi="Times New Roman" w:cs="Times New Roman"/>
          <w:sz w:val="28"/>
          <w:szCs w:val="28"/>
        </w:rPr>
        <w:t>Выполнение п</w:t>
      </w:r>
      <w:r w:rsidRPr="00F15C88">
        <w:rPr>
          <w:rFonts w:ascii="Times New Roman" w:hAnsi="Times New Roman" w:cs="Times New Roman"/>
          <w:sz w:val="28"/>
          <w:szCs w:val="28"/>
        </w:rPr>
        <w:t xml:space="preserve">оиск </w:t>
      </w:r>
      <w:r w:rsidR="000B66F4" w:rsidRPr="00F15C88">
        <w:rPr>
          <w:rFonts w:ascii="Times New Roman" w:hAnsi="Times New Roman" w:cs="Times New Roman"/>
          <w:sz w:val="28"/>
          <w:szCs w:val="28"/>
        </w:rPr>
        <w:t xml:space="preserve">возможных </w:t>
      </w:r>
      <w:r w:rsidRPr="00F15C88">
        <w:rPr>
          <w:rFonts w:ascii="Times New Roman" w:hAnsi="Times New Roman" w:cs="Times New Roman"/>
          <w:sz w:val="28"/>
          <w:szCs w:val="28"/>
        </w:rPr>
        <w:t>партнеров</w:t>
      </w:r>
      <w:r w:rsidR="000B66F4" w:rsidRPr="00F15C88">
        <w:rPr>
          <w:rFonts w:ascii="Times New Roman" w:hAnsi="Times New Roman" w:cs="Times New Roman"/>
          <w:sz w:val="28"/>
          <w:szCs w:val="28"/>
        </w:rPr>
        <w:t xml:space="preserve"> в выбранном регионе развития и реализации нового продукта (услуги)</w:t>
      </w:r>
      <w:r w:rsidRPr="00F15C8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6A2DD5B" w14:textId="7C66CBC4" w:rsidR="00FB1525" w:rsidRPr="00F15C88" w:rsidRDefault="00FB1525" w:rsidP="00891C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Также вышеупомянутые маркетологи занимаются формирование перечня </w:t>
      </w:r>
      <w:r w:rsidR="00F97BBA" w:rsidRPr="00F15C88">
        <w:rPr>
          <w:rFonts w:ascii="Times New Roman" w:hAnsi="Times New Roman" w:cs="Times New Roman"/>
          <w:sz w:val="28"/>
          <w:szCs w:val="28"/>
        </w:rPr>
        <w:t>максимально подходящих под идеологию и цели компании в выбранном регионе потенциальных партнеров</w:t>
      </w:r>
      <w:r w:rsidR="009D215C" w:rsidRPr="00F15C88">
        <w:rPr>
          <w:rFonts w:ascii="Times New Roman" w:hAnsi="Times New Roman" w:cs="Times New Roman"/>
          <w:sz w:val="28"/>
          <w:szCs w:val="28"/>
        </w:rPr>
        <w:t xml:space="preserve">. Выбор будет производиться в соответствии с имеющейся клиентской базы, интересов непосредственно компании, а вдобавок </w:t>
      </w:r>
      <w:r w:rsidR="00861D20" w:rsidRPr="00F15C88">
        <w:rPr>
          <w:rFonts w:ascii="Times New Roman" w:hAnsi="Times New Roman" w:cs="Times New Roman"/>
          <w:sz w:val="28"/>
          <w:szCs w:val="28"/>
        </w:rPr>
        <w:t xml:space="preserve">имеющихся потребностей клиентов выбранного </w:t>
      </w:r>
      <w:r w:rsidR="00C756FB" w:rsidRPr="00F15C88">
        <w:rPr>
          <w:rFonts w:ascii="Times New Roman" w:hAnsi="Times New Roman" w:cs="Times New Roman"/>
          <w:sz w:val="28"/>
          <w:szCs w:val="28"/>
        </w:rPr>
        <w:t>сегмента</w:t>
      </w:r>
      <w:r w:rsidR="00861D20" w:rsidRPr="00F15C88">
        <w:rPr>
          <w:rFonts w:ascii="Times New Roman" w:hAnsi="Times New Roman" w:cs="Times New Roman"/>
          <w:sz w:val="28"/>
          <w:szCs w:val="28"/>
        </w:rPr>
        <w:t xml:space="preserve"> рыночного сбыта.</w:t>
      </w:r>
    </w:p>
    <w:p w14:paraId="041584B5" w14:textId="77777777" w:rsidR="002F45BE" w:rsidRPr="00F15C88" w:rsidRDefault="00891CFA" w:rsidP="00891C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3. Взаимодействие и договоренность. </w:t>
      </w:r>
    </w:p>
    <w:p w14:paraId="22B50DA1" w14:textId="0AA20138" w:rsidR="00891CFA" w:rsidRPr="00F15C88" w:rsidRDefault="00891CFA" w:rsidP="00891C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После того, как создан список возможных партнеров, специалисты по маркетингу устанавливают контакт, предлагают коммерческое сотрудничество и обсуждают детали сотрудничества. </w:t>
      </w:r>
    </w:p>
    <w:p w14:paraId="5FB3AA88" w14:textId="77777777" w:rsidR="002F45BE" w:rsidRPr="00F15C88" w:rsidRDefault="00891CFA" w:rsidP="00E77D6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4. Проведение мероприятий и анализ результатов. </w:t>
      </w:r>
    </w:p>
    <w:p w14:paraId="0786E660" w14:textId="44E9FDA0" w:rsidR="00883EAF" w:rsidRPr="00F15C88" w:rsidRDefault="00891CFA" w:rsidP="00E77D6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После заключения соглашения, запускаются мероприятия для продвижения продукции совместно с партнерами. Важно отслеживать показатели конверсии и оценивать эффективность этого способа продвижения.</w:t>
      </w:r>
    </w:p>
    <w:p w14:paraId="18236440" w14:textId="77777777" w:rsidR="00BA5E72" w:rsidRPr="00F15C88" w:rsidRDefault="00BA5E72" w:rsidP="003B2785">
      <w:pPr>
        <w:sectPr w:rsidR="00BA5E72" w:rsidRPr="00F15C8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B914DC3" w14:textId="217B488D" w:rsidR="001673F2" w:rsidRPr="00F15C88" w:rsidRDefault="00137BB3" w:rsidP="003B1E45">
      <w:pPr>
        <w:pStyle w:val="1"/>
        <w:spacing w:before="0" w:after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0" w:name="_Toc164622577"/>
      <w:r w:rsidRPr="00F15C88">
        <w:rPr>
          <w:rFonts w:ascii="Times New Roman" w:hAnsi="Times New Roman" w:cs="Times New Roman"/>
          <w:b/>
          <w:color w:val="auto"/>
          <w:sz w:val="28"/>
          <w:szCs w:val="28"/>
        </w:rPr>
        <w:t>Глава 2</w:t>
      </w:r>
      <w:r w:rsidR="001673F2" w:rsidRPr="00F15C8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Анализ </w:t>
      </w:r>
      <w:r w:rsidR="003B2785" w:rsidRPr="00F15C88">
        <w:rPr>
          <w:rFonts w:ascii="Times New Roman" w:hAnsi="Times New Roman" w:cs="Times New Roman"/>
          <w:b/>
          <w:color w:val="auto"/>
          <w:sz w:val="28"/>
          <w:szCs w:val="28"/>
        </w:rPr>
        <w:t xml:space="preserve">маркетинговой </w:t>
      </w:r>
      <w:r w:rsidR="001673F2" w:rsidRPr="00F15C88">
        <w:rPr>
          <w:rFonts w:ascii="Times New Roman" w:hAnsi="Times New Roman" w:cs="Times New Roman"/>
          <w:b/>
          <w:color w:val="auto"/>
          <w:sz w:val="28"/>
          <w:szCs w:val="28"/>
        </w:rPr>
        <w:t>деятельности компании «ПРОМСТРОЙКОМПЛЕКТ»</w:t>
      </w:r>
      <w:bookmarkEnd w:id="20"/>
    </w:p>
    <w:p w14:paraId="677D3C48" w14:textId="77777777" w:rsidR="00A129A4" w:rsidRPr="00F15C88" w:rsidRDefault="00A129A4" w:rsidP="003B1E4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89EADC" w14:textId="051DF7AD" w:rsidR="001673F2" w:rsidRPr="00F15C88" w:rsidRDefault="00137BB3" w:rsidP="003B1E45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1" w:name="_Toc164622578"/>
      <w:r w:rsidRPr="00F15C88">
        <w:rPr>
          <w:rFonts w:ascii="Times New Roman" w:hAnsi="Times New Roman" w:cs="Times New Roman"/>
          <w:b/>
          <w:color w:val="auto"/>
          <w:sz w:val="28"/>
          <w:szCs w:val="28"/>
        </w:rPr>
        <w:t>2.1</w:t>
      </w:r>
      <w:r w:rsidR="001673F2" w:rsidRPr="00F15C8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3B2785" w:rsidRPr="00F15C88">
        <w:rPr>
          <w:rFonts w:ascii="Times New Roman" w:hAnsi="Times New Roman" w:cs="Times New Roman"/>
          <w:b/>
          <w:color w:val="auto"/>
          <w:sz w:val="28"/>
          <w:szCs w:val="28"/>
        </w:rPr>
        <w:t>Описание текущей деятельности компании и её позиций на рынке</w:t>
      </w:r>
      <w:bookmarkEnd w:id="21"/>
    </w:p>
    <w:p w14:paraId="72951909" w14:textId="77777777" w:rsidR="00A129A4" w:rsidRPr="00F15C88" w:rsidRDefault="00A129A4" w:rsidP="00A129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4EC8DE" w14:textId="77777777" w:rsidR="00143CC7" w:rsidRPr="00F15C88" w:rsidRDefault="00143CC7" w:rsidP="00973A7A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15C88">
        <w:rPr>
          <w:rFonts w:ascii="Times New Roman" w:hAnsi="Times New Roman" w:cs="Times New Roman"/>
          <w:bCs/>
          <w:sz w:val="28"/>
          <w:szCs w:val="28"/>
        </w:rPr>
        <w:t>Компания ОБЩЕСТВО С ОГРАНИЧЕННОЙ ОТВЕТСТВЕННОСТЬЮ «ПРОМСТРОЙКОМПЛЕКТ» зарегистрирована 28.06.2017 г.</w:t>
      </w:r>
    </w:p>
    <w:p w14:paraId="090EDD99" w14:textId="77777777" w:rsidR="00143CC7" w:rsidRPr="00F15C88" w:rsidRDefault="00143CC7" w:rsidP="00973A7A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15C88">
        <w:rPr>
          <w:rFonts w:ascii="Times New Roman" w:hAnsi="Times New Roman" w:cs="Times New Roman"/>
          <w:bCs/>
          <w:sz w:val="28"/>
          <w:szCs w:val="28"/>
        </w:rPr>
        <w:t>Краткое наименование: ПРОМСТРОЙКОМПЛЕКТ.</w:t>
      </w:r>
    </w:p>
    <w:p w14:paraId="03EB4AD2" w14:textId="77777777" w:rsidR="00143CC7" w:rsidRPr="00F15C88" w:rsidRDefault="00143CC7" w:rsidP="00973A7A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15C88">
        <w:rPr>
          <w:rFonts w:ascii="Times New Roman" w:hAnsi="Times New Roman" w:cs="Times New Roman"/>
          <w:bCs/>
          <w:sz w:val="28"/>
          <w:szCs w:val="28"/>
        </w:rPr>
        <w:t>При регистрации организации присвоен ОГРН 1177325012501, ИНН 7325155049 и КПП 772801001.</w:t>
      </w:r>
    </w:p>
    <w:p w14:paraId="220552FC" w14:textId="02A8DB39" w:rsidR="00143CC7" w:rsidRPr="00F15C88" w:rsidRDefault="00625B50" w:rsidP="00973A7A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15C88">
        <w:rPr>
          <w:rFonts w:ascii="Times New Roman" w:hAnsi="Times New Roman" w:cs="Times New Roman"/>
          <w:bCs/>
          <w:sz w:val="28"/>
          <w:szCs w:val="28"/>
        </w:rPr>
        <w:t>Юридический адрес: 117342, г. Москва, ул. Бутлерова, д. 17, эт. 3 ком. / оф. 95/331</w:t>
      </w:r>
    </w:p>
    <w:p w14:paraId="1F31A49C" w14:textId="77777777" w:rsidR="00143CC7" w:rsidRPr="00F15C88" w:rsidRDefault="00143CC7" w:rsidP="00973A7A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15C88">
        <w:rPr>
          <w:rFonts w:ascii="Times New Roman" w:hAnsi="Times New Roman" w:cs="Times New Roman"/>
          <w:bCs/>
          <w:sz w:val="28"/>
          <w:szCs w:val="28"/>
        </w:rPr>
        <w:t>Директор: Заузолков Алексей Валерьевич</w:t>
      </w:r>
    </w:p>
    <w:p w14:paraId="15F89212" w14:textId="77777777" w:rsidR="00143CC7" w:rsidRPr="00F15C88" w:rsidRDefault="00143CC7" w:rsidP="00973A7A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15C88">
        <w:rPr>
          <w:rFonts w:ascii="Times New Roman" w:hAnsi="Times New Roman" w:cs="Times New Roman"/>
          <w:bCs/>
          <w:sz w:val="28"/>
          <w:szCs w:val="28"/>
        </w:rPr>
        <w:t>В соответствии с данными ЕГРЮЛ, основной вид деятельности компании ОБЩЕСТВО С ОГРАНИЧЕННОЙ ОТВЕТСТВЕННОСТЬЮ «ПРОМСТРОЙКОМПЛЕКТ» по ОКВЭД: 42.21 Строительство инженерных коммуникаций для водоснабжения и водоотведения, газоснабжения.</w:t>
      </w:r>
    </w:p>
    <w:p w14:paraId="5933FCAB" w14:textId="0BD08192" w:rsidR="00143CC7" w:rsidRPr="00F15C88" w:rsidRDefault="00143CC7" w:rsidP="00973A7A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15C88">
        <w:rPr>
          <w:rFonts w:ascii="Times New Roman" w:hAnsi="Times New Roman" w:cs="Times New Roman"/>
          <w:bCs/>
          <w:sz w:val="28"/>
          <w:szCs w:val="28"/>
        </w:rPr>
        <w:t>Общее количество</w:t>
      </w:r>
      <w:r w:rsidR="00625B50" w:rsidRPr="00F15C88">
        <w:rPr>
          <w:rFonts w:ascii="Times New Roman" w:hAnsi="Times New Roman" w:cs="Times New Roman"/>
          <w:bCs/>
          <w:sz w:val="28"/>
          <w:szCs w:val="28"/>
        </w:rPr>
        <w:t xml:space="preserve"> направлений деятельности -</w:t>
      </w:r>
      <w:r w:rsidRPr="00F15C88">
        <w:rPr>
          <w:rFonts w:ascii="Times New Roman" w:hAnsi="Times New Roman" w:cs="Times New Roman"/>
          <w:bCs/>
          <w:sz w:val="28"/>
          <w:szCs w:val="28"/>
        </w:rPr>
        <w:t xml:space="preserve"> 25.</w:t>
      </w:r>
    </w:p>
    <w:p w14:paraId="550FB2C0" w14:textId="4791DDC1" w:rsidR="00143CC7" w:rsidRPr="00F15C88" w:rsidRDefault="00143CC7" w:rsidP="00973A7A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15C88">
        <w:rPr>
          <w:rFonts w:ascii="Times New Roman" w:hAnsi="Times New Roman" w:cs="Times New Roman"/>
          <w:bCs/>
          <w:sz w:val="28"/>
          <w:szCs w:val="28"/>
        </w:rPr>
        <w:t>За 2022 г</w:t>
      </w:r>
      <w:r w:rsidR="00625B50" w:rsidRPr="00F15C88">
        <w:rPr>
          <w:rFonts w:ascii="Times New Roman" w:hAnsi="Times New Roman" w:cs="Times New Roman"/>
          <w:bCs/>
          <w:sz w:val="28"/>
          <w:szCs w:val="28"/>
        </w:rPr>
        <w:t>од прибыль компании составляет - 2 123 000 руб.</w:t>
      </w:r>
      <w:r w:rsidRPr="00F15C88">
        <w:rPr>
          <w:rFonts w:ascii="Times New Roman" w:hAnsi="Times New Roman" w:cs="Times New Roman"/>
          <w:bCs/>
          <w:sz w:val="28"/>
          <w:szCs w:val="28"/>
        </w:rPr>
        <w:t>, выруч</w:t>
      </w:r>
      <w:r w:rsidR="00625B50" w:rsidRPr="00F15C88">
        <w:rPr>
          <w:rFonts w:ascii="Times New Roman" w:hAnsi="Times New Roman" w:cs="Times New Roman"/>
          <w:bCs/>
          <w:sz w:val="28"/>
          <w:szCs w:val="28"/>
        </w:rPr>
        <w:t>ка за 2022 год - 140 496 000 руб.</w:t>
      </w:r>
    </w:p>
    <w:p w14:paraId="0DB403FA" w14:textId="3ED66E6D" w:rsidR="00143CC7" w:rsidRPr="00F15C88" w:rsidRDefault="00143CC7" w:rsidP="00973A7A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15C88">
        <w:rPr>
          <w:rFonts w:ascii="Times New Roman" w:hAnsi="Times New Roman" w:cs="Times New Roman"/>
          <w:bCs/>
          <w:sz w:val="28"/>
          <w:szCs w:val="28"/>
        </w:rPr>
        <w:t>Размер уставного капитала ОБЩЕСТВО С ОГРАНИЧЕННОЙ ОТВЕТСТВЕННОСТЬЮ «ПР</w:t>
      </w:r>
      <w:r w:rsidR="00625B50" w:rsidRPr="00F15C88">
        <w:rPr>
          <w:rFonts w:ascii="Times New Roman" w:hAnsi="Times New Roman" w:cs="Times New Roman"/>
          <w:bCs/>
          <w:sz w:val="28"/>
          <w:szCs w:val="28"/>
        </w:rPr>
        <w:t>ОМСТРОЙКОМПЛЕКТ» - 45 000,00 руб</w:t>
      </w:r>
      <w:r w:rsidRPr="00F15C88">
        <w:rPr>
          <w:rFonts w:ascii="Times New Roman" w:hAnsi="Times New Roman" w:cs="Times New Roman"/>
          <w:bCs/>
          <w:sz w:val="28"/>
          <w:szCs w:val="28"/>
        </w:rPr>
        <w:t>.</w:t>
      </w:r>
    </w:p>
    <w:p w14:paraId="496AD6C4" w14:textId="4BE80CD3" w:rsidR="00143CC7" w:rsidRPr="00F15C88" w:rsidRDefault="00143CC7" w:rsidP="00973A7A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15C88">
        <w:rPr>
          <w:rFonts w:ascii="Times New Roman" w:hAnsi="Times New Roman" w:cs="Times New Roman"/>
          <w:bCs/>
          <w:sz w:val="28"/>
          <w:szCs w:val="28"/>
        </w:rPr>
        <w:t xml:space="preserve">Выручка на начало </w:t>
      </w:r>
      <w:r w:rsidR="00625B50" w:rsidRPr="00F15C88">
        <w:rPr>
          <w:rFonts w:ascii="Times New Roman" w:hAnsi="Times New Roman" w:cs="Times New Roman"/>
          <w:bCs/>
          <w:sz w:val="28"/>
          <w:szCs w:val="28"/>
        </w:rPr>
        <w:t>2022 года составила 19 843 000 руб</w:t>
      </w:r>
      <w:r w:rsidRPr="00F15C88">
        <w:rPr>
          <w:rFonts w:ascii="Times New Roman" w:hAnsi="Times New Roman" w:cs="Times New Roman"/>
          <w:bCs/>
          <w:sz w:val="28"/>
          <w:szCs w:val="28"/>
        </w:rPr>
        <w:t xml:space="preserve">, на конец </w:t>
      </w:r>
      <w:r w:rsidR="00625B50" w:rsidRPr="00F15C88">
        <w:rPr>
          <w:rFonts w:ascii="Times New Roman" w:hAnsi="Times New Roman" w:cs="Times New Roman"/>
          <w:bCs/>
          <w:sz w:val="28"/>
          <w:szCs w:val="28"/>
        </w:rPr>
        <w:t>- 140 496 000 руб</w:t>
      </w:r>
      <w:r w:rsidRPr="00F15C88">
        <w:rPr>
          <w:rFonts w:ascii="Times New Roman" w:hAnsi="Times New Roman" w:cs="Times New Roman"/>
          <w:bCs/>
          <w:sz w:val="28"/>
          <w:szCs w:val="28"/>
        </w:rPr>
        <w:t>.</w:t>
      </w:r>
    </w:p>
    <w:p w14:paraId="6D676478" w14:textId="4228822C" w:rsidR="00143CC7" w:rsidRPr="00F15C88" w:rsidRDefault="00143CC7" w:rsidP="00973A7A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15C88">
        <w:rPr>
          <w:rFonts w:ascii="Times New Roman" w:hAnsi="Times New Roman" w:cs="Times New Roman"/>
          <w:bCs/>
          <w:sz w:val="28"/>
          <w:szCs w:val="28"/>
        </w:rPr>
        <w:t>Себестоимость прода</w:t>
      </w:r>
      <w:r w:rsidR="00625B50" w:rsidRPr="00F15C88">
        <w:rPr>
          <w:rFonts w:ascii="Times New Roman" w:hAnsi="Times New Roman" w:cs="Times New Roman"/>
          <w:bCs/>
          <w:sz w:val="28"/>
          <w:szCs w:val="28"/>
        </w:rPr>
        <w:t>ж за 2022 год - 137 389 000 руб</w:t>
      </w:r>
      <w:r w:rsidRPr="00F15C88">
        <w:rPr>
          <w:rFonts w:ascii="Times New Roman" w:hAnsi="Times New Roman" w:cs="Times New Roman"/>
          <w:bCs/>
          <w:sz w:val="28"/>
          <w:szCs w:val="28"/>
        </w:rPr>
        <w:t>.</w:t>
      </w:r>
    </w:p>
    <w:p w14:paraId="6CF38E7C" w14:textId="77777777" w:rsidR="00143CC7" w:rsidRPr="00F15C88" w:rsidRDefault="00143CC7" w:rsidP="00973A7A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15C88">
        <w:rPr>
          <w:rFonts w:ascii="Times New Roman" w:hAnsi="Times New Roman" w:cs="Times New Roman"/>
          <w:bCs/>
          <w:sz w:val="28"/>
          <w:szCs w:val="28"/>
        </w:rPr>
        <w:t>На 14 апреля 2024 организация действует.</w:t>
      </w:r>
    </w:p>
    <w:p w14:paraId="02CB38DE" w14:textId="1B24C703" w:rsidR="00973A7A" w:rsidRPr="00F15C88" w:rsidRDefault="00143CC7" w:rsidP="00973A7A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15C88">
        <w:rPr>
          <w:rFonts w:ascii="Times New Roman" w:hAnsi="Times New Roman" w:cs="Times New Roman"/>
          <w:bCs/>
          <w:sz w:val="28"/>
          <w:szCs w:val="28"/>
        </w:rPr>
        <w:t>Юридический адрес ПРОМСТРОЙКОМПЛЕКТ, выписка ЕГРЮЛ, аналитические данные и бухгалтерская отчетность организации доступны в системе.</w:t>
      </w:r>
    </w:p>
    <w:p w14:paraId="2438ADE1" w14:textId="7A5C945C" w:rsidR="00973A7A" w:rsidRPr="00F15C88" w:rsidRDefault="00973A7A" w:rsidP="00973A7A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15C88">
        <w:rPr>
          <w:rFonts w:ascii="Times New Roman" w:hAnsi="Times New Roman" w:cs="Times New Roman"/>
          <w:bCs/>
          <w:sz w:val="28"/>
          <w:szCs w:val="28"/>
        </w:rPr>
        <w:t>Виды деятельности</w:t>
      </w:r>
      <w:r w:rsidR="003B636B" w:rsidRPr="00F15C88">
        <w:rPr>
          <w:rFonts w:ascii="Times New Roman" w:hAnsi="Times New Roman" w:cs="Times New Roman"/>
          <w:bCs/>
          <w:sz w:val="28"/>
          <w:szCs w:val="28"/>
        </w:rPr>
        <w:t>: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85"/>
        <w:gridCol w:w="7570"/>
      </w:tblGrid>
      <w:tr w:rsidR="00F10D43" w:rsidRPr="00F15C88" w14:paraId="753A4B84" w14:textId="77777777" w:rsidTr="009806E7">
        <w:tc>
          <w:tcPr>
            <w:tcW w:w="1555" w:type="dxa"/>
          </w:tcPr>
          <w:p w14:paraId="743698B9" w14:textId="58087F95" w:rsidR="00F10D43" w:rsidRPr="00F15C88" w:rsidRDefault="004F4F23" w:rsidP="00137BB3">
            <w:pPr>
              <w:spacing w:line="360" w:lineRule="auto"/>
              <w:ind w:firstLine="58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5C88">
              <w:rPr>
                <w:rFonts w:ascii="Times New Roman" w:hAnsi="Times New Roman" w:cs="Times New Roman"/>
                <w:bCs/>
                <w:sz w:val="28"/>
                <w:szCs w:val="28"/>
              </w:rPr>
              <w:t>42.21</w:t>
            </w:r>
          </w:p>
        </w:tc>
        <w:tc>
          <w:tcPr>
            <w:tcW w:w="7790" w:type="dxa"/>
          </w:tcPr>
          <w:p w14:paraId="6D8DD53C" w14:textId="6CAE6A7D" w:rsidR="00F10D43" w:rsidRPr="00F15C88" w:rsidRDefault="00F10D43" w:rsidP="00137B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5C88">
              <w:rPr>
                <w:rFonts w:ascii="Times New Roman" w:hAnsi="Times New Roman" w:cs="Times New Roman"/>
                <w:bCs/>
                <w:sz w:val="28"/>
                <w:szCs w:val="28"/>
              </w:rPr>
              <w:t>Строительство инженерных коммуникаций для водоснабжения</w:t>
            </w:r>
            <w:r w:rsidR="004F4F23" w:rsidRPr="00F15C8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 водоотведения, газоснабжения</w:t>
            </w:r>
          </w:p>
        </w:tc>
      </w:tr>
      <w:tr w:rsidR="004F4F23" w:rsidRPr="00F15C88" w14:paraId="3396157A" w14:textId="77777777" w:rsidTr="009806E7">
        <w:tc>
          <w:tcPr>
            <w:tcW w:w="1555" w:type="dxa"/>
          </w:tcPr>
          <w:p w14:paraId="0F18F82F" w14:textId="22676E98" w:rsidR="004F4F23" w:rsidRPr="00F15C88" w:rsidRDefault="004F4F23" w:rsidP="00137BB3">
            <w:pPr>
              <w:spacing w:line="360" w:lineRule="auto"/>
              <w:ind w:firstLine="58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5C88">
              <w:rPr>
                <w:rFonts w:ascii="Times New Roman" w:hAnsi="Times New Roman" w:cs="Times New Roman"/>
                <w:bCs/>
                <w:sz w:val="28"/>
                <w:szCs w:val="28"/>
              </w:rPr>
              <w:t>08.12.1</w:t>
            </w:r>
          </w:p>
        </w:tc>
        <w:tc>
          <w:tcPr>
            <w:tcW w:w="7790" w:type="dxa"/>
          </w:tcPr>
          <w:p w14:paraId="4BF5E66F" w14:textId="46D485A3" w:rsidR="004F4F23" w:rsidRPr="00F15C88" w:rsidRDefault="004F4F23" w:rsidP="00137B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5C88">
              <w:rPr>
                <w:rFonts w:ascii="Times New Roman" w:hAnsi="Times New Roman" w:cs="Times New Roman"/>
                <w:bCs/>
                <w:sz w:val="28"/>
                <w:szCs w:val="28"/>
              </w:rPr>
              <w:t>Разработка гравийных и песчаных карьеров</w:t>
            </w:r>
          </w:p>
        </w:tc>
      </w:tr>
      <w:tr w:rsidR="004F4F23" w:rsidRPr="00F15C88" w14:paraId="0C3FD8C4" w14:textId="77777777" w:rsidTr="009806E7">
        <w:tc>
          <w:tcPr>
            <w:tcW w:w="1555" w:type="dxa"/>
          </w:tcPr>
          <w:p w14:paraId="7565C53E" w14:textId="750A8F6A" w:rsidR="004F4F23" w:rsidRPr="00F15C88" w:rsidRDefault="004F4F23" w:rsidP="00137BB3">
            <w:pPr>
              <w:spacing w:line="360" w:lineRule="auto"/>
              <w:ind w:firstLine="58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5C88">
              <w:rPr>
                <w:rFonts w:ascii="Times New Roman" w:hAnsi="Times New Roman" w:cs="Times New Roman"/>
                <w:bCs/>
                <w:sz w:val="28"/>
                <w:szCs w:val="28"/>
              </w:rPr>
              <w:t>08.99</w:t>
            </w:r>
          </w:p>
        </w:tc>
        <w:tc>
          <w:tcPr>
            <w:tcW w:w="7790" w:type="dxa"/>
          </w:tcPr>
          <w:p w14:paraId="5C4CE025" w14:textId="66CEB443" w:rsidR="004F4F23" w:rsidRPr="00F15C88" w:rsidRDefault="004F4F23" w:rsidP="00137B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5C88">
              <w:rPr>
                <w:rFonts w:ascii="Times New Roman" w:hAnsi="Times New Roman" w:cs="Times New Roman"/>
                <w:bCs/>
                <w:sz w:val="28"/>
                <w:szCs w:val="28"/>
              </w:rPr>
              <w:t>Добыча прочих полезных ископаемых, не включенных в другие группировки</w:t>
            </w:r>
          </w:p>
        </w:tc>
      </w:tr>
      <w:tr w:rsidR="004F4F23" w:rsidRPr="00F15C88" w14:paraId="04BDD812" w14:textId="77777777" w:rsidTr="009806E7">
        <w:tc>
          <w:tcPr>
            <w:tcW w:w="1555" w:type="dxa"/>
          </w:tcPr>
          <w:p w14:paraId="6E749DFE" w14:textId="312CD051" w:rsidR="004F4F23" w:rsidRPr="00F15C88" w:rsidRDefault="004F4F23" w:rsidP="00137BB3">
            <w:pPr>
              <w:spacing w:line="360" w:lineRule="auto"/>
              <w:ind w:firstLine="58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5C88">
              <w:rPr>
                <w:rFonts w:ascii="Times New Roman" w:hAnsi="Times New Roman" w:cs="Times New Roman"/>
                <w:bCs/>
                <w:sz w:val="28"/>
                <w:szCs w:val="28"/>
              </w:rPr>
              <w:t>41.20</w:t>
            </w:r>
          </w:p>
        </w:tc>
        <w:tc>
          <w:tcPr>
            <w:tcW w:w="7790" w:type="dxa"/>
          </w:tcPr>
          <w:p w14:paraId="0ADE144F" w14:textId="44665B0E" w:rsidR="004F4F23" w:rsidRPr="00F15C88" w:rsidRDefault="004F4F23" w:rsidP="00137B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5C88">
              <w:rPr>
                <w:rFonts w:ascii="Times New Roman" w:hAnsi="Times New Roman" w:cs="Times New Roman"/>
                <w:bCs/>
                <w:sz w:val="28"/>
                <w:szCs w:val="28"/>
              </w:rPr>
              <w:t>Строительство жилых и нежилых зданий</w:t>
            </w:r>
          </w:p>
        </w:tc>
      </w:tr>
      <w:tr w:rsidR="004F4F23" w:rsidRPr="00F15C88" w14:paraId="390E4D32" w14:textId="77777777" w:rsidTr="009806E7">
        <w:tc>
          <w:tcPr>
            <w:tcW w:w="1555" w:type="dxa"/>
          </w:tcPr>
          <w:p w14:paraId="2E078AA6" w14:textId="5F879F16" w:rsidR="004F4F23" w:rsidRPr="00F15C88" w:rsidRDefault="004F4F23" w:rsidP="00137BB3">
            <w:pPr>
              <w:spacing w:line="360" w:lineRule="auto"/>
              <w:ind w:firstLine="58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5C88">
              <w:rPr>
                <w:rFonts w:ascii="Times New Roman" w:hAnsi="Times New Roman" w:cs="Times New Roman"/>
                <w:bCs/>
                <w:sz w:val="28"/>
                <w:szCs w:val="28"/>
              </w:rPr>
              <w:t>42.11</w:t>
            </w:r>
          </w:p>
        </w:tc>
        <w:tc>
          <w:tcPr>
            <w:tcW w:w="7790" w:type="dxa"/>
          </w:tcPr>
          <w:p w14:paraId="725EC73C" w14:textId="046EB63D" w:rsidR="004F4F23" w:rsidRPr="00F15C88" w:rsidRDefault="004F4F23" w:rsidP="00137B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5C88">
              <w:rPr>
                <w:rFonts w:ascii="Times New Roman" w:hAnsi="Times New Roman" w:cs="Times New Roman"/>
                <w:bCs/>
                <w:sz w:val="28"/>
                <w:szCs w:val="28"/>
              </w:rPr>
              <w:t>Строительство автомобильных дорог и автомагистралей</w:t>
            </w:r>
          </w:p>
        </w:tc>
      </w:tr>
      <w:tr w:rsidR="004F4F23" w:rsidRPr="00F15C88" w14:paraId="04593EAC" w14:textId="77777777" w:rsidTr="009806E7">
        <w:tc>
          <w:tcPr>
            <w:tcW w:w="1555" w:type="dxa"/>
          </w:tcPr>
          <w:p w14:paraId="0F756DCA" w14:textId="2B86701C" w:rsidR="004F4F23" w:rsidRPr="00F15C88" w:rsidRDefault="004F4F23" w:rsidP="00137BB3">
            <w:pPr>
              <w:spacing w:line="360" w:lineRule="auto"/>
              <w:ind w:firstLine="58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5C88">
              <w:rPr>
                <w:rFonts w:ascii="Times New Roman" w:hAnsi="Times New Roman" w:cs="Times New Roman"/>
                <w:bCs/>
                <w:sz w:val="28"/>
                <w:szCs w:val="28"/>
              </w:rPr>
              <w:t>42.12</w:t>
            </w:r>
          </w:p>
        </w:tc>
        <w:tc>
          <w:tcPr>
            <w:tcW w:w="7790" w:type="dxa"/>
          </w:tcPr>
          <w:p w14:paraId="27019FB9" w14:textId="7B5D8E84" w:rsidR="004F4F23" w:rsidRPr="00F15C88" w:rsidRDefault="004F4F23" w:rsidP="00137B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5C88">
              <w:rPr>
                <w:rFonts w:ascii="Times New Roman" w:hAnsi="Times New Roman" w:cs="Times New Roman"/>
                <w:bCs/>
                <w:sz w:val="28"/>
                <w:szCs w:val="28"/>
              </w:rPr>
              <w:t>Строительство железных дорог и метро</w:t>
            </w:r>
          </w:p>
        </w:tc>
      </w:tr>
      <w:tr w:rsidR="004F4F23" w:rsidRPr="00F15C88" w14:paraId="294F7443" w14:textId="77777777" w:rsidTr="009806E7">
        <w:tc>
          <w:tcPr>
            <w:tcW w:w="1555" w:type="dxa"/>
          </w:tcPr>
          <w:p w14:paraId="0D3B93A9" w14:textId="5F659297" w:rsidR="004F4F23" w:rsidRPr="00F15C88" w:rsidRDefault="004F4F23" w:rsidP="00137BB3">
            <w:pPr>
              <w:spacing w:line="360" w:lineRule="auto"/>
              <w:ind w:firstLine="58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5C88">
              <w:rPr>
                <w:rFonts w:ascii="Times New Roman" w:hAnsi="Times New Roman" w:cs="Times New Roman"/>
                <w:bCs/>
                <w:sz w:val="28"/>
                <w:szCs w:val="28"/>
              </w:rPr>
              <w:t>43.21</w:t>
            </w:r>
          </w:p>
        </w:tc>
        <w:tc>
          <w:tcPr>
            <w:tcW w:w="7790" w:type="dxa"/>
          </w:tcPr>
          <w:p w14:paraId="419C6EB2" w14:textId="43211582" w:rsidR="004F4F23" w:rsidRPr="00F15C88" w:rsidRDefault="004F4F23" w:rsidP="00137B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5C88">
              <w:rPr>
                <w:rFonts w:ascii="Times New Roman" w:hAnsi="Times New Roman" w:cs="Times New Roman"/>
                <w:bCs/>
                <w:sz w:val="28"/>
                <w:szCs w:val="28"/>
              </w:rPr>
              <w:t>Строительство мостов и тоннелей</w:t>
            </w:r>
          </w:p>
        </w:tc>
      </w:tr>
      <w:tr w:rsidR="004F4F23" w:rsidRPr="00F15C88" w14:paraId="534F5C8B" w14:textId="77777777" w:rsidTr="009806E7">
        <w:tc>
          <w:tcPr>
            <w:tcW w:w="1555" w:type="dxa"/>
          </w:tcPr>
          <w:p w14:paraId="44DA9EB8" w14:textId="5B24DD73" w:rsidR="004F4F23" w:rsidRPr="00F15C88" w:rsidRDefault="004F4F23" w:rsidP="00137BB3">
            <w:pPr>
              <w:spacing w:line="360" w:lineRule="auto"/>
              <w:ind w:firstLine="58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5C88">
              <w:rPr>
                <w:rFonts w:ascii="Times New Roman" w:hAnsi="Times New Roman" w:cs="Times New Roman"/>
                <w:bCs/>
                <w:sz w:val="28"/>
                <w:szCs w:val="28"/>
              </w:rPr>
              <w:t>42.22</w:t>
            </w:r>
          </w:p>
        </w:tc>
        <w:tc>
          <w:tcPr>
            <w:tcW w:w="7790" w:type="dxa"/>
          </w:tcPr>
          <w:p w14:paraId="1207E0FF" w14:textId="412D3DBD" w:rsidR="004F4F23" w:rsidRPr="00F15C88" w:rsidRDefault="004F4F23" w:rsidP="00137B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5C88">
              <w:rPr>
                <w:rFonts w:ascii="Times New Roman" w:hAnsi="Times New Roman" w:cs="Times New Roman"/>
                <w:bCs/>
                <w:sz w:val="28"/>
                <w:szCs w:val="28"/>
              </w:rPr>
              <w:t>Строительство коммунальных объектов для обеспечения электроэнергией и телекоммуникациями</w:t>
            </w:r>
          </w:p>
        </w:tc>
      </w:tr>
      <w:tr w:rsidR="004F4F23" w:rsidRPr="00F15C88" w14:paraId="42E40634" w14:textId="77777777" w:rsidTr="009806E7">
        <w:tc>
          <w:tcPr>
            <w:tcW w:w="1555" w:type="dxa"/>
          </w:tcPr>
          <w:p w14:paraId="066AEB5F" w14:textId="74C88996" w:rsidR="004F4F23" w:rsidRPr="00F15C88" w:rsidRDefault="004F4F23" w:rsidP="00137BB3">
            <w:pPr>
              <w:spacing w:line="360" w:lineRule="auto"/>
              <w:ind w:firstLine="58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5C88">
              <w:rPr>
                <w:rFonts w:ascii="Times New Roman" w:hAnsi="Times New Roman" w:cs="Times New Roman"/>
                <w:bCs/>
                <w:sz w:val="28"/>
                <w:szCs w:val="28"/>
              </w:rPr>
              <w:t>42.99</w:t>
            </w:r>
          </w:p>
        </w:tc>
        <w:tc>
          <w:tcPr>
            <w:tcW w:w="7790" w:type="dxa"/>
          </w:tcPr>
          <w:p w14:paraId="4ED45595" w14:textId="07F9DBE2" w:rsidR="004F4F23" w:rsidRPr="00F15C88" w:rsidRDefault="004F4F23" w:rsidP="00137B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5C88">
              <w:rPr>
                <w:rFonts w:ascii="Times New Roman" w:hAnsi="Times New Roman" w:cs="Times New Roman"/>
                <w:bCs/>
                <w:sz w:val="28"/>
                <w:szCs w:val="28"/>
              </w:rPr>
              <w:t>Строительство прочих инженерных сооружений, не включенных в другие группировки</w:t>
            </w:r>
          </w:p>
        </w:tc>
      </w:tr>
      <w:tr w:rsidR="004F4F23" w:rsidRPr="00F15C88" w14:paraId="359B0246" w14:textId="77777777" w:rsidTr="009806E7">
        <w:tc>
          <w:tcPr>
            <w:tcW w:w="1555" w:type="dxa"/>
          </w:tcPr>
          <w:p w14:paraId="06F20D2E" w14:textId="46B2441C" w:rsidR="004F4F23" w:rsidRPr="00F15C88" w:rsidRDefault="004F4F23" w:rsidP="00137BB3">
            <w:pPr>
              <w:spacing w:line="360" w:lineRule="auto"/>
              <w:ind w:firstLine="58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5C88">
              <w:rPr>
                <w:rFonts w:ascii="Times New Roman" w:hAnsi="Times New Roman" w:cs="Times New Roman"/>
                <w:bCs/>
                <w:sz w:val="28"/>
                <w:szCs w:val="28"/>
              </w:rPr>
              <w:t>43.11</w:t>
            </w:r>
          </w:p>
        </w:tc>
        <w:tc>
          <w:tcPr>
            <w:tcW w:w="7790" w:type="dxa"/>
          </w:tcPr>
          <w:p w14:paraId="0EF05935" w14:textId="739D522E" w:rsidR="004F4F23" w:rsidRPr="00F15C88" w:rsidRDefault="004F4F23" w:rsidP="00137B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5C88">
              <w:rPr>
                <w:rFonts w:ascii="Times New Roman" w:hAnsi="Times New Roman" w:cs="Times New Roman"/>
                <w:bCs/>
                <w:sz w:val="28"/>
                <w:szCs w:val="28"/>
              </w:rPr>
              <w:t>Разборка и снос зданий</w:t>
            </w:r>
          </w:p>
        </w:tc>
      </w:tr>
      <w:tr w:rsidR="004F4F23" w:rsidRPr="00F15C88" w14:paraId="350428AF" w14:textId="77777777" w:rsidTr="009806E7">
        <w:tc>
          <w:tcPr>
            <w:tcW w:w="1555" w:type="dxa"/>
          </w:tcPr>
          <w:p w14:paraId="0FE2C491" w14:textId="3021C4F5" w:rsidR="004F4F23" w:rsidRPr="00F15C88" w:rsidRDefault="004F4F23" w:rsidP="00137BB3">
            <w:pPr>
              <w:spacing w:line="360" w:lineRule="auto"/>
              <w:ind w:firstLine="58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5C88">
              <w:rPr>
                <w:rFonts w:ascii="Times New Roman" w:hAnsi="Times New Roman" w:cs="Times New Roman"/>
                <w:bCs/>
                <w:sz w:val="28"/>
                <w:szCs w:val="28"/>
              </w:rPr>
              <w:t>43.12</w:t>
            </w:r>
          </w:p>
        </w:tc>
        <w:tc>
          <w:tcPr>
            <w:tcW w:w="7790" w:type="dxa"/>
          </w:tcPr>
          <w:p w14:paraId="099BB1E4" w14:textId="0EFB5D5D" w:rsidR="004F4F23" w:rsidRPr="00F15C88" w:rsidRDefault="004F4F23" w:rsidP="00137B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5C88">
              <w:rPr>
                <w:rFonts w:ascii="Times New Roman" w:hAnsi="Times New Roman" w:cs="Times New Roman"/>
                <w:bCs/>
                <w:sz w:val="28"/>
                <w:szCs w:val="28"/>
              </w:rPr>
              <w:t>Подготовка строительной площадки</w:t>
            </w:r>
          </w:p>
        </w:tc>
      </w:tr>
      <w:tr w:rsidR="00AE73F9" w:rsidRPr="00F15C88" w14:paraId="0E17D755" w14:textId="77777777" w:rsidTr="009806E7">
        <w:tc>
          <w:tcPr>
            <w:tcW w:w="1555" w:type="dxa"/>
          </w:tcPr>
          <w:p w14:paraId="1B1BF586" w14:textId="63BA1598" w:rsidR="00AE73F9" w:rsidRPr="00F15C88" w:rsidRDefault="004F4F23" w:rsidP="00137BB3">
            <w:pPr>
              <w:spacing w:line="360" w:lineRule="auto"/>
              <w:ind w:firstLine="58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5C88">
              <w:rPr>
                <w:rFonts w:ascii="Times New Roman" w:hAnsi="Times New Roman" w:cs="Times New Roman"/>
                <w:bCs/>
                <w:sz w:val="28"/>
                <w:szCs w:val="28"/>
              </w:rPr>
              <w:t>43.21</w:t>
            </w:r>
          </w:p>
        </w:tc>
        <w:tc>
          <w:tcPr>
            <w:tcW w:w="7790" w:type="dxa"/>
          </w:tcPr>
          <w:p w14:paraId="1AA6DA77" w14:textId="7251C171" w:rsidR="00AE73F9" w:rsidRPr="00F15C88" w:rsidRDefault="004F4F23" w:rsidP="00137B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5C88">
              <w:rPr>
                <w:rFonts w:ascii="Times New Roman" w:hAnsi="Times New Roman" w:cs="Times New Roman"/>
                <w:bCs/>
                <w:sz w:val="28"/>
                <w:szCs w:val="28"/>
              </w:rPr>
              <w:t>Производство электромонтажных работ</w:t>
            </w:r>
          </w:p>
        </w:tc>
      </w:tr>
      <w:tr w:rsidR="00AE73F9" w:rsidRPr="00F15C88" w14:paraId="53327F96" w14:textId="77777777" w:rsidTr="009806E7">
        <w:tc>
          <w:tcPr>
            <w:tcW w:w="1555" w:type="dxa"/>
          </w:tcPr>
          <w:p w14:paraId="1BAACBC6" w14:textId="77777777" w:rsidR="00AE73F9" w:rsidRPr="00F15C88" w:rsidRDefault="00AE73F9" w:rsidP="00137BB3">
            <w:pPr>
              <w:spacing w:line="360" w:lineRule="auto"/>
              <w:ind w:firstLine="58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5C88">
              <w:rPr>
                <w:rFonts w:ascii="Times New Roman" w:hAnsi="Times New Roman" w:cs="Times New Roman"/>
                <w:bCs/>
                <w:sz w:val="28"/>
                <w:szCs w:val="28"/>
              </w:rPr>
              <w:t>43.22</w:t>
            </w:r>
          </w:p>
          <w:p w14:paraId="7CC07FA2" w14:textId="1B71D039" w:rsidR="00AE73F9" w:rsidRPr="00F15C88" w:rsidRDefault="00AE73F9" w:rsidP="00137BB3">
            <w:pPr>
              <w:spacing w:line="360" w:lineRule="auto"/>
              <w:ind w:firstLine="58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790" w:type="dxa"/>
          </w:tcPr>
          <w:p w14:paraId="7FED71C5" w14:textId="3EED9FBD" w:rsidR="00AE73F9" w:rsidRPr="00F15C88" w:rsidRDefault="00AE73F9" w:rsidP="00137B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5C88">
              <w:rPr>
                <w:rFonts w:ascii="Times New Roman" w:hAnsi="Times New Roman" w:cs="Times New Roman"/>
                <w:bCs/>
                <w:sz w:val="28"/>
                <w:szCs w:val="28"/>
              </w:rPr>
              <w:t>Производство санитарно-технических работ, монтаж отопительных систем и систем кондиционирования воздуха</w:t>
            </w:r>
          </w:p>
        </w:tc>
      </w:tr>
      <w:tr w:rsidR="00AE73F9" w:rsidRPr="00F15C88" w14:paraId="1B35A5A3" w14:textId="77777777" w:rsidTr="009806E7">
        <w:tc>
          <w:tcPr>
            <w:tcW w:w="1555" w:type="dxa"/>
          </w:tcPr>
          <w:p w14:paraId="48947E1D" w14:textId="3BA73F7A" w:rsidR="00AE73F9" w:rsidRPr="00F15C88" w:rsidRDefault="00AE73F9" w:rsidP="00137BB3">
            <w:pPr>
              <w:spacing w:line="360" w:lineRule="auto"/>
              <w:ind w:firstLine="58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5C88">
              <w:rPr>
                <w:rFonts w:ascii="Times New Roman" w:hAnsi="Times New Roman" w:cs="Times New Roman"/>
                <w:bCs/>
                <w:sz w:val="28"/>
                <w:szCs w:val="28"/>
              </w:rPr>
              <w:t>43.29</w:t>
            </w:r>
          </w:p>
        </w:tc>
        <w:tc>
          <w:tcPr>
            <w:tcW w:w="7790" w:type="dxa"/>
          </w:tcPr>
          <w:p w14:paraId="03B6E9D8" w14:textId="75D34F3A" w:rsidR="00AE73F9" w:rsidRPr="00F15C88" w:rsidRDefault="00AE73F9" w:rsidP="00137B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5C88">
              <w:rPr>
                <w:rFonts w:ascii="Times New Roman" w:hAnsi="Times New Roman" w:cs="Times New Roman"/>
                <w:bCs/>
                <w:sz w:val="28"/>
                <w:szCs w:val="28"/>
              </w:rPr>
              <w:t>Производство прочих строительно-монтажных работ</w:t>
            </w:r>
          </w:p>
        </w:tc>
      </w:tr>
      <w:tr w:rsidR="00AE73F9" w:rsidRPr="00F15C88" w14:paraId="2F4AC999" w14:textId="77777777" w:rsidTr="009806E7">
        <w:tc>
          <w:tcPr>
            <w:tcW w:w="1555" w:type="dxa"/>
          </w:tcPr>
          <w:p w14:paraId="046ED58C" w14:textId="0CAF07E3" w:rsidR="00AE73F9" w:rsidRPr="00F15C88" w:rsidRDefault="00AE73F9" w:rsidP="00137BB3">
            <w:pPr>
              <w:spacing w:line="360" w:lineRule="auto"/>
              <w:ind w:firstLine="58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5C88">
              <w:rPr>
                <w:rFonts w:ascii="Times New Roman" w:hAnsi="Times New Roman" w:cs="Times New Roman"/>
                <w:bCs/>
                <w:sz w:val="28"/>
                <w:szCs w:val="28"/>
              </w:rPr>
              <w:t>45.31.1</w:t>
            </w:r>
          </w:p>
        </w:tc>
        <w:tc>
          <w:tcPr>
            <w:tcW w:w="7790" w:type="dxa"/>
          </w:tcPr>
          <w:p w14:paraId="2B030E5D" w14:textId="3AC031B0" w:rsidR="00AE73F9" w:rsidRPr="00F15C88" w:rsidRDefault="00AE73F9" w:rsidP="00137B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5C88">
              <w:rPr>
                <w:rFonts w:ascii="Times New Roman" w:hAnsi="Times New Roman" w:cs="Times New Roman"/>
                <w:bCs/>
                <w:sz w:val="28"/>
                <w:szCs w:val="28"/>
              </w:rPr>
              <w:t>Торговля оптовая автомобильными деталями, узлами и принадлежностями, кроме деятельности агентов</w:t>
            </w:r>
          </w:p>
        </w:tc>
      </w:tr>
      <w:tr w:rsidR="00F10D43" w:rsidRPr="00F15C88" w14:paraId="1C50EBA5" w14:textId="77777777" w:rsidTr="009806E7">
        <w:tc>
          <w:tcPr>
            <w:tcW w:w="1555" w:type="dxa"/>
          </w:tcPr>
          <w:p w14:paraId="586FF65F" w14:textId="1357DA90" w:rsidR="00F10D43" w:rsidRPr="00F15C88" w:rsidRDefault="00AE73F9" w:rsidP="00137BB3">
            <w:pPr>
              <w:spacing w:line="360" w:lineRule="auto"/>
              <w:ind w:firstLine="58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5C88">
              <w:rPr>
                <w:rFonts w:ascii="Times New Roman" w:hAnsi="Times New Roman" w:cs="Times New Roman"/>
                <w:bCs/>
                <w:sz w:val="28"/>
                <w:szCs w:val="28"/>
              </w:rPr>
              <w:t>46.62.2</w:t>
            </w:r>
          </w:p>
        </w:tc>
        <w:tc>
          <w:tcPr>
            <w:tcW w:w="7790" w:type="dxa"/>
          </w:tcPr>
          <w:p w14:paraId="5A4B783F" w14:textId="1FC310B6" w:rsidR="00F10D43" w:rsidRPr="00F15C88" w:rsidRDefault="00AE73F9" w:rsidP="00137B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5C88">
              <w:rPr>
                <w:rFonts w:ascii="Times New Roman" w:hAnsi="Times New Roman" w:cs="Times New Roman"/>
                <w:bCs/>
                <w:sz w:val="28"/>
                <w:szCs w:val="28"/>
              </w:rPr>
              <w:t>Торговля оптовая металлообрабатывающими станками</w:t>
            </w:r>
          </w:p>
        </w:tc>
      </w:tr>
      <w:tr w:rsidR="00351723" w:rsidRPr="00F15C88" w14:paraId="46F4083F" w14:textId="77777777" w:rsidTr="009806E7">
        <w:tc>
          <w:tcPr>
            <w:tcW w:w="1555" w:type="dxa"/>
          </w:tcPr>
          <w:p w14:paraId="6E3483AD" w14:textId="784DE28F" w:rsidR="00351723" w:rsidRPr="00F15C88" w:rsidRDefault="00AE73F9" w:rsidP="00137BB3">
            <w:pPr>
              <w:spacing w:line="360" w:lineRule="auto"/>
              <w:ind w:firstLine="58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5C88">
              <w:rPr>
                <w:rFonts w:ascii="Times New Roman" w:hAnsi="Times New Roman" w:cs="Times New Roman"/>
                <w:bCs/>
                <w:sz w:val="28"/>
                <w:szCs w:val="28"/>
              </w:rPr>
              <w:t>46.62.3</w:t>
            </w:r>
          </w:p>
        </w:tc>
        <w:tc>
          <w:tcPr>
            <w:tcW w:w="7790" w:type="dxa"/>
          </w:tcPr>
          <w:p w14:paraId="6FAC7AE8" w14:textId="55E817BA" w:rsidR="00351723" w:rsidRPr="00F15C88" w:rsidRDefault="00AE73F9" w:rsidP="00137B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5C88">
              <w:rPr>
                <w:rFonts w:ascii="Times New Roman" w:hAnsi="Times New Roman" w:cs="Times New Roman"/>
                <w:bCs/>
                <w:sz w:val="28"/>
                <w:szCs w:val="28"/>
              </w:rPr>
              <w:t>Торговля оптовая станками для обработки прочих материалов</w:t>
            </w:r>
          </w:p>
        </w:tc>
      </w:tr>
      <w:tr w:rsidR="00351723" w:rsidRPr="00F15C88" w14:paraId="457C8262" w14:textId="77777777" w:rsidTr="009806E7">
        <w:tc>
          <w:tcPr>
            <w:tcW w:w="1555" w:type="dxa"/>
          </w:tcPr>
          <w:p w14:paraId="4094C460" w14:textId="661B4F87" w:rsidR="00351723" w:rsidRPr="00F15C88" w:rsidRDefault="00351723" w:rsidP="00137BB3">
            <w:pPr>
              <w:spacing w:line="360" w:lineRule="auto"/>
              <w:ind w:firstLine="58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5C88">
              <w:rPr>
                <w:rFonts w:ascii="Times New Roman" w:hAnsi="Times New Roman" w:cs="Times New Roman"/>
                <w:bCs/>
                <w:sz w:val="28"/>
                <w:szCs w:val="28"/>
              </w:rPr>
              <w:t>46.72.21</w:t>
            </w:r>
          </w:p>
        </w:tc>
        <w:tc>
          <w:tcPr>
            <w:tcW w:w="7790" w:type="dxa"/>
          </w:tcPr>
          <w:p w14:paraId="263E7789" w14:textId="00397304" w:rsidR="00351723" w:rsidRPr="00F15C88" w:rsidRDefault="00351723" w:rsidP="00137B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5C88">
              <w:rPr>
                <w:rFonts w:ascii="Times New Roman" w:hAnsi="Times New Roman" w:cs="Times New Roman"/>
                <w:bCs/>
                <w:sz w:val="28"/>
                <w:szCs w:val="28"/>
              </w:rPr>
              <w:t>Торговля оптовая черными металлами в первичных формах</w:t>
            </w:r>
          </w:p>
        </w:tc>
      </w:tr>
      <w:tr w:rsidR="00351723" w:rsidRPr="00F15C88" w14:paraId="69A4DA5E" w14:textId="77777777" w:rsidTr="009806E7">
        <w:tc>
          <w:tcPr>
            <w:tcW w:w="1555" w:type="dxa"/>
          </w:tcPr>
          <w:p w14:paraId="4D596FB2" w14:textId="4E211479" w:rsidR="00351723" w:rsidRPr="00F15C88" w:rsidRDefault="00351723" w:rsidP="00137BB3">
            <w:pPr>
              <w:spacing w:line="360" w:lineRule="auto"/>
              <w:ind w:firstLine="58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5C88">
              <w:rPr>
                <w:rFonts w:ascii="Times New Roman" w:hAnsi="Times New Roman" w:cs="Times New Roman"/>
                <w:bCs/>
                <w:sz w:val="28"/>
                <w:szCs w:val="28"/>
              </w:rPr>
              <w:t>46.73.4</w:t>
            </w:r>
          </w:p>
        </w:tc>
        <w:tc>
          <w:tcPr>
            <w:tcW w:w="7790" w:type="dxa"/>
          </w:tcPr>
          <w:p w14:paraId="7B1EDA2D" w14:textId="587BBE46" w:rsidR="00351723" w:rsidRPr="00F15C88" w:rsidRDefault="00351723" w:rsidP="00137B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5C88">
              <w:rPr>
                <w:rFonts w:ascii="Times New Roman" w:hAnsi="Times New Roman" w:cs="Times New Roman"/>
                <w:bCs/>
                <w:sz w:val="28"/>
                <w:szCs w:val="28"/>
              </w:rPr>
              <w:t>Торговля оптовая лакокрасочными материалами</w:t>
            </w:r>
          </w:p>
        </w:tc>
      </w:tr>
      <w:tr w:rsidR="00F10D43" w:rsidRPr="00F15C88" w14:paraId="34AA415D" w14:textId="77777777" w:rsidTr="009806E7">
        <w:tc>
          <w:tcPr>
            <w:tcW w:w="1555" w:type="dxa"/>
          </w:tcPr>
          <w:p w14:paraId="676CDBDA" w14:textId="1B18F5B6" w:rsidR="00F10D43" w:rsidRPr="00F15C88" w:rsidRDefault="00351723" w:rsidP="00137BB3">
            <w:pPr>
              <w:spacing w:line="360" w:lineRule="auto"/>
              <w:ind w:firstLine="58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5C88">
              <w:rPr>
                <w:rFonts w:ascii="Times New Roman" w:hAnsi="Times New Roman" w:cs="Times New Roman"/>
                <w:bCs/>
                <w:sz w:val="28"/>
                <w:szCs w:val="28"/>
              </w:rPr>
              <w:t>46.73.6</w:t>
            </w:r>
          </w:p>
        </w:tc>
        <w:tc>
          <w:tcPr>
            <w:tcW w:w="7790" w:type="dxa"/>
          </w:tcPr>
          <w:p w14:paraId="563B1BE7" w14:textId="583B3434" w:rsidR="00F10D43" w:rsidRPr="00F15C88" w:rsidRDefault="00351723" w:rsidP="00137B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5C88">
              <w:rPr>
                <w:rFonts w:ascii="Times New Roman" w:hAnsi="Times New Roman" w:cs="Times New Roman"/>
                <w:bCs/>
                <w:sz w:val="28"/>
                <w:szCs w:val="28"/>
              </w:rPr>
              <w:t>Торговля оптовая прочими строительными материалами и изделиями</w:t>
            </w:r>
          </w:p>
        </w:tc>
      </w:tr>
      <w:tr w:rsidR="00F10D43" w:rsidRPr="00F15C88" w14:paraId="61379ECA" w14:textId="77777777" w:rsidTr="009806E7">
        <w:tc>
          <w:tcPr>
            <w:tcW w:w="1555" w:type="dxa"/>
          </w:tcPr>
          <w:p w14:paraId="029A5B77" w14:textId="4D58ACDF" w:rsidR="00F10D43" w:rsidRPr="00F15C88" w:rsidRDefault="00351723" w:rsidP="00137BB3">
            <w:pPr>
              <w:spacing w:line="360" w:lineRule="auto"/>
              <w:ind w:firstLine="58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5C88">
              <w:rPr>
                <w:rFonts w:ascii="Times New Roman" w:hAnsi="Times New Roman" w:cs="Times New Roman"/>
                <w:bCs/>
                <w:sz w:val="28"/>
                <w:szCs w:val="28"/>
              </w:rPr>
              <w:t>46.90</w:t>
            </w:r>
          </w:p>
        </w:tc>
        <w:tc>
          <w:tcPr>
            <w:tcW w:w="7790" w:type="dxa"/>
          </w:tcPr>
          <w:p w14:paraId="76B38D10" w14:textId="0F95F14A" w:rsidR="00F10D43" w:rsidRPr="00F15C88" w:rsidRDefault="00351723" w:rsidP="00137B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5C88">
              <w:rPr>
                <w:rFonts w:ascii="Times New Roman" w:hAnsi="Times New Roman" w:cs="Times New Roman"/>
                <w:bCs/>
                <w:sz w:val="28"/>
                <w:szCs w:val="28"/>
              </w:rPr>
              <w:t>Торговля оптовая неспециализированная</w:t>
            </w:r>
          </w:p>
        </w:tc>
      </w:tr>
      <w:tr w:rsidR="00F10D43" w:rsidRPr="00F15C88" w14:paraId="139CEC66" w14:textId="77777777" w:rsidTr="009806E7">
        <w:tc>
          <w:tcPr>
            <w:tcW w:w="1555" w:type="dxa"/>
          </w:tcPr>
          <w:p w14:paraId="2DD3A598" w14:textId="089F6572" w:rsidR="00F10D43" w:rsidRPr="00F15C88" w:rsidRDefault="00351723" w:rsidP="00137BB3">
            <w:pPr>
              <w:spacing w:line="360" w:lineRule="auto"/>
              <w:ind w:firstLine="58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5C88">
              <w:rPr>
                <w:rFonts w:ascii="Times New Roman" w:hAnsi="Times New Roman" w:cs="Times New Roman"/>
                <w:bCs/>
                <w:sz w:val="28"/>
                <w:szCs w:val="28"/>
              </w:rPr>
              <w:t>49.41.1</w:t>
            </w:r>
          </w:p>
        </w:tc>
        <w:tc>
          <w:tcPr>
            <w:tcW w:w="7790" w:type="dxa"/>
          </w:tcPr>
          <w:p w14:paraId="2B847583" w14:textId="58CB4192" w:rsidR="00F10D43" w:rsidRPr="00F15C88" w:rsidRDefault="00351723" w:rsidP="00137B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5C88">
              <w:rPr>
                <w:rFonts w:ascii="Times New Roman" w:hAnsi="Times New Roman" w:cs="Times New Roman"/>
                <w:bCs/>
                <w:sz w:val="28"/>
                <w:szCs w:val="28"/>
              </w:rPr>
              <w:t>Перевозка грузов специализированными автотранспортными средствами</w:t>
            </w:r>
          </w:p>
        </w:tc>
      </w:tr>
      <w:tr w:rsidR="00F10D43" w:rsidRPr="00F15C88" w14:paraId="52530E5B" w14:textId="77777777" w:rsidTr="009806E7">
        <w:tc>
          <w:tcPr>
            <w:tcW w:w="1555" w:type="dxa"/>
          </w:tcPr>
          <w:p w14:paraId="0625B550" w14:textId="333C2989" w:rsidR="00F10D43" w:rsidRPr="00F15C88" w:rsidRDefault="00351723" w:rsidP="00137BB3">
            <w:pPr>
              <w:spacing w:line="360" w:lineRule="auto"/>
              <w:ind w:firstLine="58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5C88">
              <w:rPr>
                <w:rFonts w:ascii="Times New Roman" w:hAnsi="Times New Roman" w:cs="Times New Roman"/>
                <w:bCs/>
                <w:sz w:val="28"/>
                <w:szCs w:val="28"/>
              </w:rPr>
              <w:t>49.41.3</w:t>
            </w:r>
          </w:p>
        </w:tc>
        <w:tc>
          <w:tcPr>
            <w:tcW w:w="7790" w:type="dxa"/>
          </w:tcPr>
          <w:p w14:paraId="6FA970A3" w14:textId="3B9100F8" w:rsidR="00F10D43" w:rsidRPr="00F15C88" w:rsidRDefault="00351723" w:rsidP="00137B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5C88">
              <w:rPr>
                <w:rFonts w:ascii="Times New Roman" w:hAnsi="Times New Roman" w:cs="Times New Roman"/>
                <w:bCs/>
                <w:sz w:val="28"/>
                <w:szCs w:val="28"/>
              </w:rPr>
              <w:t>Аренда грузового автомобильного транспорта с водителем</w:t>
            </w:r>
          </w:p>
        </w:tc>
      </w:tr>
      <w:tr w:rsidR="00F10D43" w:rsidRPr="00F15C88" w14:paraId="699B41B7" w14:textId="77777777" w:rsidTr="009806E7">
        <w:tc>
          <w:tcPr>
            <w:tcW w:w="1555" w:type="dxa"/>
          </w:tcPr>
          <w:p w14:paraId="175DB09F" w14:textId="77777777" w:rsidR="00351723" w:rsidRPr="00F15C88" w:rsidRDefault="00351723" w:rsidP="00137BB3">
            <w:pPr>
              <w:spacing w:line="360" w:lineRule="auto"/>
              <w:ind w:firstLine="58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5C88">
              <w:rPr>
                <w:rFonts w:ascii="Times New Roman" w:hAnsi="Times New Roman" w:cs="Times New Roman"/>
                <w:bCs/>
                <w:sz w:val="28"/>
                <w:szCs w:val="28"/>
              </w:rPr>
              <w:t>68.20.2</w:t>
            </w:r>
          </w:p>
          <w:p w14:paraId="575A9DB0" w14:textId="77777777" w:rsidR="00F10D43" w:rsidRPr="00F15C88" w:rsidRDefault="00F10D43" w:rsidP="00137BB3">
            <w:pPr>
              <w:spacing w:line="360" w:lineRule="auto"/>
              <w:ind w:firstLine="58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790" w:type="dxa"/>
          </w:tcPr>
          <w:p w14:paraId="4A60409A" w14:textId="0DF53D11" w:rsidR="00F10D43" w:rsidRPr="00F15C88" w:rsidRDefault="00351723" w:rsidP="00137B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5C88">
              <w:rPr>
                <w:rFonts w:ascii="Times New Roman" w:hAnsi="Times New Roman" w:cs="Times New Roman"/>
                <w:bCs/>
                <w:sz w:val="28"/>
                <w:szCs w:val="28"/>
              </w:rPr>
              <w:t>Аренда и управление собственным или арендованным нежилым недвижимым имуществом</w:t>
            </w:r>
          </w:p>
        </w:tc>
      </w:tr>
      <w:tr w:rsidR="00F10D43" w:rsidRPr="00F15C88" w14:paraId="37F07E76" w14:textId="77777777" w:rsidTr="009806E7">
        <w:tc>
          <w:tcPr>
            <w:tcW w:w="1555" w:type="dxa"/>
          </w:tcPr>
          <w:p w14:paraId="0434E74B" w14:textId="0307A616" w:rsidR="00F10D43" w:rsidRPr="00F15C88" w:rsidRDefault="00351723" w:rsidP="00137BB3">
            <w:pPr>
              <w:spacing w:line="360" w:lineRule="auto"/>
              <w:ind w:firstLine="58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5C88">
              <w:rPr>
                <w:rFonts w:ascii="Times New Roman" w:hAnsi="Times New Roman" w:cs="Times New Roman"/>
                <w:bCs/>
                <w:sz w:val="28"/>
                <w:szCs w:val="28"/>
              </w:rPr>
              <w:t>72.19</w:t>
            </w:r>
          </w:p>
        </w:tc>
        <w:tc>
          <w:tcPr>
            <w:tcW w:w="7790" w:type="dxa"/>
          </w:tcPr>
          <w:p w14:paraId="7C99EB9A" w14:textId="75EF92CB" w:rsidR="00F10D43" w:rsidRPr="00F15C88" w:rsidRDefault="00351723" w:rsidP="00137B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5C88">
              <w:rPr>
                <w:rFonts w:ascii="Times New Roman" w:hAnsi="Times New Roman" w:cs="Times New Roman"/>
                <w:bCs/>
                <w:sz w:val="28"/>
                <w:szCs w:val="28"/>
              </w:rPr>
              <w:t>Научные исследования и разработки в области естественных и технических наук прочие</w:t>
            </w:r>
          </w:p>
        </w:tc>
      </w:tr>
    </w:tbl>
    <w:p w14:paraId="3357F3FB" w14:textId="5060F820" w:rsidR="004F4F23" w:rsidRPr="00F15C88" w:rsidRDefault="004F4F23" w:rsidP="00973A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Бухгалтерская отчетность за последние годы представлена в Приложении 1.</w:t>
      </w:r>
    </w:p>
    <w:p w14:paraId="4D00A2FB" w14:textId="46AD05B7" w:rsidR="00973A7A" w:rsidRPr="00F15C88" w:rsidRDefault="00973A7A" w:rsidP="00973A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Финансовая (бухгалтерская) отчетность ООО "ПСК" согласно данным ФНС и Росстата за 2017–2023 годы</w:t>
      </w:r>
      <w:r w:rsidR="004F4F23" w:rsidRPr="00F15C88">
        <w:rPr>
          <w:rFonts w:ascii="Times New Roman" w:hAnsi="Times New Roman" w:cs="Times New Roman"/>
          <w:sz w:val="28"/>
          <w:szCs w:val="28"/>
        </w:rPr>
        <w:t xml:space="preserve"> представлена на рисунках 6, 7, 8 и 9</w:t>
      </w:r>
      <w:r w:rsidR="00E44919" w:rsidRPr="00F15C88">
        <w:rPr>
          <w:rFonts w:ascii="Times New Roman" w:hAnsi="Times New Roman" w:cs="Times New Roman"/>
          <w:sz w:val="28"/>
          <w:szCs w:val="28"/>
        </w:rPr>
        <w:t xml:space="preserve"> [21]</w:t>
      </w:r>
      <w:r w:rsidR="004F4F23" w:rsidRPr="00F15C88">
        <w:rPr>
          <w:rFonts w:ascii="Times New Roman" w:hAnsi="Times New Roman" w:cs="Times New Roman"/>
          <w:sz w:val="28"/>
          <w:szCs w:val="28"/>
        </w:rPr>
        <w:t>.</w:t>
      </w:r>
    </w:p>
    <w:p w14:paraId="50D18FF6" w14:textId="040DDD8C" w:rsidR="00973A7A" w:rsidRPr="00F15C88" w:rsidRDefault="00BB088D" w:rsidP="0066350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2599002" wp14:editId="654A8EC5">
            <wp:extent cx="4490720" cy="2317289"/>
            <wp:effectExtent l="0" t="0" r="5080" b="6985"/>
            <wp:docPr id="20" name="Рисунок 20" descr="C:\Users\user\Desktop\Выручка и чистая прибыл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Desktop\Выручка и чистая прибыль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119" r="50605"/>
                    <a:stretch/>
                  </pic:blipFill>
                  <pic:spPr bwMode="auto">
                    <a:xfrm>
                      <a:off x="0" y="0"/>
                      <a:ext cx="4521597" cy="2333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E3C0E0" w14:textId="30406363" w:rsidR="00143CC7" w:rsidRPr="00F15C88" w:rsidRDefault="00143CC7" w:rsidP="0066350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4F4F23" w:rsidRPr="00F15C88">
        <w:rPr>
          <w:rFonts w:ascii="Times New Roman" w:hAnsi="Times New Roman" w:cs="Times New Roman"/>
          <w:sz w:val="28"/>
          <w:szCs w:val="28"/>
        </w:rPr>
        <w:t xml:space="preserve">6 </w:t>
      </w:r>
      <w:r w:rsidRPr="00F15C88">
        <w:rPr>
          <w:rFonts w:ascii="Times New Roman" w:hAnsi="Times New Roman" w:cs="Times New Roman"/>
          <w:sz w:val="28"/>
          <w:szCs w:val="28"/>
        </w:rPr>
        <w:t>– Выручка компании за период 2017-2023 гг.</w:t>
      </w:r>
    </w:p>
    <w:p w14:paraId="4492B3BD" w14:textId="4B06422F" w:rsidR="00143CC7" w:rsidRPr="00F15C88" w:rsidRDefault="00143CC7" w:rsidP="0066350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A25EDD3" w14:textId="7F9767E9" w:rsidR="00143CC7" w:rsidRPr="00F15C88" w:rsidRDefault="00BB088D" w:rsidP="0066350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045BB28" wp14:editId="0E571F1B">
            <wp:extent cx="4599722" cy="2355485"/>
            <wp:effectExtent l="0" t="0" r="0" b="6985"/>
            <wp:docPr id="21" name="Рисунок 21" descr="C:\Users\user\Desktop\Выручка и чистая прибыл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Desktop\Выручка и чистая прибыль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480" t="15307"/>
                    <a:stretch/>
                  </pic:blipFill>
                  <pic:spPr bwMode="auto">
                    <a:xfrm>
                      <a:off x="0" y="0"/>
                      <a:ext cx="4644059" cy="2378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961B6B" w14:textId="187CEF6E" w:rsidR="00663506" w:rsidRPr="00F15C88" w:rsidRDefault="00663506" w:rsidP="0066350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4F4F23" w:rsidRPr="00F15C88">
        <w:rPr>
          <w:rFonts w:ascii="Times New Roman" w:hAnsi="Times New Roman" w:cs="Times New Roman"/>
          <w:sz w:val="28"/>
          <w:szCs w:val="28"/>
        </w:rPr>
        <w:t xml:space="preserve">7 </w:t>
      </w:r>
      <w:r w:rsidRPr="00F15C88">
        <w:rPr>
          <w:rFonts w:ascii="Times New Roman" w:hAnsi="Times New Roman" w:cs="Times New Roman"/>
          <w:sz w:val="28"/>
          <w:szCs w:val="28"/>
        </w:rPr>
        <w:t>– Чистая прибыль</w:t>
      </w:r>
      <w:r w:rsidR="00BB088D" w:rsidRPr="00F15C88">
        <w:t xml:space="preserve"> </w:t>
      </w:r>
      <w:r w:rsidR="00BB088D" w:rsidRPr="00F15C88">
        <w:rPr>
          <w:rFonts w:ascii="Times New Roman" w:hAnsi="Times New Roman" w:cs="Times New Roman"/>
          <w:sz w:val="28"/>
          <w:szCs w:val="28"/>
        </w:rPr>
        <w:t>компании за период 2017-2023 гг.</w:t>
      </w:r>
    </w:p>
    <w:p w14:paraId="2BDD5247" w14:textId="4D22E164" w:rsidR="00663506" w:rsidRPr="00F15C88" w:rsidRDefault="00663506" w:rsidP="0066350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57946DD" wp14:editId="795E4318">
            <wp:extent cx="5931464" cy="2914650"/>
            <wp:effectExtent l="0" t="0" r="0" b="0"/>
            <wp:docPr id="18" name="Рисунок 18" descr="C:\Users\user\Desktop\капита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капитал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869" cy="2919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2DA1ED" w14:textId="5A5DAF69" w:rsidR="00663506" w:rsidRPr="00F15C88" w:rsidRDefault="00663506" w:rsidP="0066350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Рисунок</w:t>
      </w:r>
      <w:r w:rsidR="004F4F23" w:rsidRPr="00F15C88">
        <w:rPr>
          <w:rFonts w:ascii="Times New Roman" w:hAnsi="Times New Roman" w:cs="Times New Roman"/>
          <w:sz w:val="28"/>
          <w:szCs w:val="28"/>
        </w:rPr>
        <w:t xml:space="preserve"> 8</w:t>
      </w:r>
      <w:r w:rsidRPr="00F15C88">
        <w:rPr>
          <w:rFonts w:ascii="Times New Roman" w:hAnsi="Times New Roman" w:cs="Times New Roman"/>
          <w:sz w:val="28"/>
          <w:szCs w:val="28"/>
        </w:rPr>
        <w:t xml:space="preserve"> – Капитал</w:t>
      </w:r>
      <w:r w:rsidR="00BB088D" w:rsidRPr="00F15C88">
        <w:t xml:space="preserve"> </w:t>
      </w:r>
      <w:r w:rsidR="00BB088D" w:rsidRPr="00F15C88">
        <w:rPr>
          <w:rFonts w:ascii="Times New Roman" w:hAnsi="Times New Roman" w:cs="Times New Roman"/>
          <w:sz w:val="28"/>
          <w:szCs w:val="28"/>
        </w:rPr>
        <w:t>компании за период 2017-2023 гг.</w:t>
      </w:r>
    </w:p>
    <w:p w14:paraId="37F5327B" w14:textId="33BF94B3" w:rsidR="00663506" w:rsidRPr="00F15C88" w:rsidRDefault="00663506" w:rsidP="0066350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7B86F71" w14:textId="504EB6EB" w:rsidR="00663506" w:rsidRPr="00F15C88" w:rsidRDefault="00BB088D" w:rsidP="0066350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AEB1F81" wp14:editId="50AFC94F">
            <wp:extent cx="5775479" cy="2828925"/>
            <wp:effectExtent l="0" t="0" r="0" b="0"/>
            <wp:docPr id="19" name="Рисунок 19" descr="C:\Users\user\Desktop\Балан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Баланс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5296" cy="2833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CC2B16" w14:textId="62209575" w:rsidR="00BB088D" w:rsidRPr="00F15C88" w:rsidRDefault="00BB088D" w:rsidP="0066350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4F4F23" w:rsidRPr="00F15C88">
        <w:rPr>
          <w:rFonts w:ascii="Times New Roman" w:hAnsi="Times New Roman" w:cs="Times New Roman"/>
          <w:sz w:val="28"/>
          <w:szCs w:val="28"/>
        </w:rPr>
        <w:t xml:space="preserve">9 </w:t>
      </w:r>
      <w:r w:rsidRPr="00F15C88">
        <w:rPr>
          <w:rFonts w:ascii="Times New Roman" w:hAnsi="Times New Roman" w:cs="Times New Roman"/>
          <w:sz w:val="28"/>
          <w:szCs w:val="28"/>
        </w:rPr>
        <w:t>- Баланс</w:t>
      </w:r>
      <w:r w:rsidRPr="00F15C88">
        <w:t xml:space="preserve"> </w:t>
      </w:r>
      <w:r w:rsidRPr="00F15C88">
        <w:rPr>
          <w:rFonts w:ascii="Times New Roman" w:hAnsi="Times New Roman" w:cs="Times New Roman"/>
          <w:sz w:val="28"/>
          <w:szCs w:val="28"/>
        </w:rPr>
        <w:t>компании за период 2017-2023 гг.</w:t>
      </w:r>
    </w:p>
    <w:p w14:paraId="3F50A977" w14:textId="5C6BEEB4" w:rsidR="00A129A4" w:rsidRPr="00F15C88" w:rsidRDefault="00A129A4" w:rsidP="00A129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82685C" w14:textId="2AC054B8" w:rsidR="00BB088D" w:rsidRPr="00F15C88" w:rsidRDefault="00BB088D" w:rsidP="00B009C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bCs/>
          <w:sz w:val="28"/>
          <w:szCs w:val="28"/>
        </w:rPr>
        <w:t>Налоги и сборы</w:t>
      </w:r>
      <w:r w:rsidR="00D47E72" w:rsidRPr="00F15C8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009C4" w:rsidRPr="00F15C88">
        <w:rPr>
          <w:rFonts w:ascii="Times New Roman" w:hAnsi="Times New Roman" w:cs="Times New Roman"/>
          <w:bCs/>
          <w:sz w:val="28"/>
          <w:szCs w:val="28"/>
        </w:rPr>
        <w:t>компании,</w:t>
      </w:r>
      <w:r w:rsidR="00D47E72" w:rsidRPr="00F15C8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009C4" w:rsidRPr="00F15C88">
        <w:rPr>
          <w:rFonts w:ascii="Times New Roman" w:hAnsi="Times New Roman" w:cs="Times New Roman"/>
          <w:bCs/>
          <w:sz w:val="28"/>
          <w:szCs w:val="28"/>
        </w:rPr>
        <w:t>уплаченные</w:t>
      </w:r>
      <w:r w:rsidRPr="00F15C88">
        <w:rPr>
          <w:rFonts w:ascii="Times New Roman" w:hAnsi="Times New Roman" w:cs="Times New Roman"/>
          <w:sz w:val="28"/>
          <w:szCs w:val="28"/>
        </w:rPr>
        <w:t xml:space="preserve"> ООО "ПСК", ИНН 7</w:t>
      </w:r>
      <w:r w:rsidR="00863D85" w:rsidRPr="00F15C88">
        <w:rPr>
          <w:rFonts w:ascii="Times New Roman" w:hAnsi="Times New Roman" w:cs="Times New Roman"/>
          <w:sz w:val="28"/>
          <w:szCs w:val="28"/>
        </w:rPr>
        <w:t>325155049 налоги и сборы за 2023</w:t>
      </w:r>
      <w:r w:rsidRPr="00F15C88">
        <w:rPr>
          <w:rFonts w:ascii="Times New Roman" w:hAnsi="Times New Roman" w:cs="Times New Roman"/>
          <w:sz w:val="28"/>
          <w:szCs w:val="28"/>
        </w:rPr>
        <w:t xml:space="preserve"> год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66"/>
        <w:gridCol w:w="1979"/>
      </w:tblGrid>
      <w:tr w:rsidR="00B009C4" w:rsidRPr="00F15C88" w14:paraId="1AB64914" w14:textId="77777777" w:rsidTr="00B009C4">
        <w:tc>
          <w:tcPr>
            <w:tcW w:w="7366" w:type="dxa"/>
          </w:tcPr>
          <w:p w14:paraId="1075C9AF" w14:textId="4860473D" w:rsidR="00B009C4" w:rsidRPr="00F15C88" w:rsidRDefault="00B009C4" w:rsidP="00B009C4">
            <w:pPr>
              <w:spacing w:line="360" w:lineRule="auto"/>
              <w:ind w:firstLine="5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5C88">
              <w:rPr>
                <w:rFonts w:ascii="Times New Roman" w:hAnsi="Times New Roman" w:cs="Times New Roman"/>
                <w:sz w:val="28"/>
                <w:szCs w:val="28"/>
              </w:rPr>
              <w:t>Налог на добавленную стоимость</w:t>
            </w:r>
          </w:p>
        </w:tc>
        <w:tc>
          <w:tcPr>
            <w:tcW w:w="1979" w:type="dxa"/>
            <w:vAlign w:val="center"/>
          </w:tcPr>
          <w:p w14:paraId="11C70277" w14:textId="1FEA7AF6" w:rsidR="00B009C4" w:rsidRPr="00F15C88" w:rsidRDefault="00B009C4" w:rsidP="00B009C4">
            <w:pPr>
              <w:spacing w:line="360" w:lineRule="auto"/>
              <w:ind w:left="43"/>
              <w:rPr>
                <w:rFonts w:ascii="Times New Roman" w:hAnsi="Times New Roman" w:cs="Times New Roman"/>
                <w:sz w:val="28"/>
                <w:szCs w:val="28"/>
              </w:rPr>
            </w:pPr>
            <w:r w:rsidRPr="00F15C88">
              <w:rPr>
                <w:rFonts w:ascii="Times New Roman" w:hAnsi="Times New Roman" w:cs="Times New Roman"/>
                <w:sz w:val="28"/>
                <w:szCs w:val="28"/>
              </w:rPr>
              <w:t>4 592 606 руб.</w:t>
            </w:r>
          </w:p>
        </w:tc>
      </w:tr>
      <w:tr w:rsidR="00B009C4" w:rsidRPr="00F15C88" w14:paraId="4F5F925F" w14:textId="77777777" w:rsidTr="00B009C4">
        <w:tc>
          <w:tcPr>
            <w:tcW w:w="7366" w:type="dxa"/>
          </w:tcPr>
          <w:p w14:paraId="5E1E406E" w14:textId="32C2FECF" w:rsidR="00B009C4" w:rsidRPr="00F15C88" w:rsidRDefault="00B009C4" w:rsidP="00B009C4">
            <w:pPr>
              <w:spacing w:line="360" w:lineRule="auto"/>
              <w:ind w:firstLine="5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5C88">
              <w:rPr>
                <w:rFonts w:ascii="Times New Roman" w:hAnsi="Times New Roman" w:cs="Times New Roman"/>
                <w:sz w:val="28"/>
                <w:szCs w:val="28"/>
              </w:rPr>
              <w:t>Налог на прибыль</w:t>
            </w:r>
          </w:p>
        </w:tc>
        <w:tc>
          <w:tcPr>
            <w:tcW w:w="1979" w:type="dxa"/>
            <w:vAlign w:val="center"/>
          </w:tcPr>
          <w:p w14:paraId="499AB6B1" w14:textId="7EE18D57" w:rsidR="00B009C4" w:rsidRPr="00F15C88" w:rsidRDefault="00B009C4" w:rsidP="00B009C4">
            <w:pPr>
              <w:spacing w:line="360" w:lineRule="auto"/>
              <w:ind w:left="43"/>
              <w:rPr>
                <w:rFonts w:ascii="Times New Roman" w:hAnsi="Times New Roman" w:cs="Times New Roman"/>
                <w:sz w:val="28"/>
                <w:szCs w:val="28"/>
              </w:rPr>
            </w:pPr>
            <w:r w:rsidRPr="00F15C88">
              <w:rPr>
                <w:rFonts w:ascii="Times New Roman" w:hAnsi="Times New Roman" w:cs="Times New Roman"/>
                <w:sz w:val="28"/>
                <w:szCs w:val="28"/>
              </w:rPr>
              <w:t>492 166 руб.</w:t>
            </w:r>
          </w:p>
        </w:tc>
      </w:tr>
      <w:tr w:rsidR="00B009C4" w:rsidRPr="00F15C88" w14:paraId="1FBF690D" w14:textId="77777777" w:rsidTr="00B009C4">
        <w:tc>
          <w:tcPr>
            <w:tcW w:w="7366" w:type="dxa"/>
          </w:tcPr>
          <w:p w14:paraId="207F19D6" w14:textId="3EF8DC73" w:rsidR="00B009C4" w:rsidRPr="00F15C88" w:rsidRDefault="00B009C4" w:rsidP="00B009C4">
            <w:pPr>
              <w:spacing w:line="360" w:lineRule="auto"/>
              <w:ind w:firstLine="5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5C88">
              <w:rPr>
                <w:rFonts w:ascii="Times New Roman" w:hAnsi="Times New Roman" w:cs="Times New Roman"/>
                <w:sz w:val="28"/>
                <w:szCs w:val="28"/>
              </w:rPr>
              <w:t>Страховые взносы на обязательное медицинское страхование работающего населения, зачисляемые в бюджет Федерального фонда обязательного медицинского страхования</w:t>
            </w:r>
          </w:p>
        </w:tc>
        <w:tc>
          <w:tcPr>
            <w:tcW w:w="1979" w:type="dxa"/>
            <w:vAlign w:val="center"/>
          </w:tcPr>
          <w:p w14:paraId="5D8E9B46" w14:textId="77777777" w:rsidR="00B009C4" w:rsidRPr="00F15C88" w:rsidRDefault="00B009C4" w:rsidP="00B009C4">
            <w:pPr>
              <w:spacing w:line="360" w:lineRule="auto"/>
              <w:ind w:left="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A56B6A" w14:textId="77777777" w:rsidR="00B009C4" w:rsidRPr="00F15C88" w:rsidRDefault="00B009C4" w:rsidP="00B009C4">
            <w:pPr>
              <w:spacing w:line="360" w:lineRule="auto"/>
              <w:ind w:left="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445263" w14:textId="77777777" w:rsidR="00F97543" w:rsidRPr="00F15C88" w:rsidRDefault="00F97543" w:rsidP="00B009C4">
            <w:pPr>
              <w:spacing w:line="360" w:lineRule="auto"/>
              <w:ind w:left="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0ED99E" w14:textId="60DB5477" w:rsidR="00B009C4" w:rsidRPr="00F15C88" w:rsidRDefault="00B009C4" w:rsidP="00B009C4">
            <w:pPr>
              <w:spacing w:line="360" w:lineRule="auto"/>
              <w:ind w:left="43"/>
              <w:rPr>
                <w:rFonts w:ascii="Times New Roman" w:hAnsi="Times New Roman" w:cs="Times New Roman"/>
                <w:sz w:val="28"/>
                <w:szCs w:val="28"/>
              </w:rPr>
            </w:pPr>
            <w:r w:rsidRPr="00F15C88">
              <w:rPr>
                <w:rFonts w:ascii="Times New Roman" w:hAnsi="Times New Roman" w:cs="Times New Roman"/>
                <w:sz w:val="28"/>
                <w:szCs w:val="28"/>
              </w:rPr>
              <w:t>74 216 руб.</w:t>
            </w:r>
          </w:p>
        </w:tc>
      </w:tr>
      <w:tr w:rsidR="00B009C4" w:rsidRPr="00F15C88" w14:paraId="0B3A4378" w14:textId="77777777" w:rsidTr="00B009C4">
        <w:tc>
          <w:tcPr>
            <w:tcW w:w="7366" w:type="dxa"/>
          </w:tcPr>
          <w:p w14:paraId="0D2DEBB8" w14:textId="2FCC9B87" w:rsidR="00B009C4" w:rsidRPr="00F15C88" w:rsidRDefault="00B009C4" w:rsidP="00B009C4">
            <w:pPr>
              <w:spacing w:line="360" w:lineRule="auto"/>
              <w:ind w:firstLine="5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5C88">
              <w:rPr>
                <w:rFonts w:ascii="Times New Roman" w:hAnsi="Times New Roman" w:cs="Times New Roman"/>
                <w:sz w:val="28"/>
                <w:szCs w:val="28"/>
              </w:rPr>
              <w:t>Страховые взносы на обязательное социальное страхование на случай временной нетрудоспособности и в связи с материнством</w:t>
            </w:r>
          </w:p>
        </w:tc>
        <w:tc>
          <w:tcPr>
            <w:tcW w:w="1979" w:type="dxa"/>
            <w:vAlign w:val="center"/>
          </w:tcPr>
          <w:p w14:paraId="497BD64E" w14:textId="77777777" w:rsidR="00F97543" w:rsidRPr="00F15C88" w:rsidRDefault="00F97543" w:rsidP="00B009C4">
            <w:pPr>
              <w:spacing w:line="360" w:lineRule="auto"/>
              <w:ind w:left="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B8BD13" w14:textId="2D199527" w:rsidR="00B009C4" w:rsidRPr="00F15C88" w:rsidRDefault="00B009C4" w:rsidP="00B009C4">
            <w:pPr>
              <w:spacing w:line="360" w:lineRule="auto"/>
              <w:ind w:left="43"/>
              <w:rPr>
                <w:rFonts w:ascii="Times New Roman" w:hAnsi="Times New Roman" w:cs="Times New Roman"/>
                <w:sz w:val="28"/>
                <w:szCs w:val="28"/>
              </w:rPr>
            </w:pPr>
            <w:r w:rsidRPr="00F15C88">
              <w:rPr>
                <w:rFonts w:ascii="Times New Roman" w:hAnsi="Times New Roman" w:cs="Times New Roman"/>
                <w:sz w:val="28"/>
                <w:szCs w:val="28"/>
              </w:rPr>
              <w:t>42 202 руб.</w:t>
            </w:r>
          </w:p>
        </w:tc>
      </w:tr>
      <w:tr w:rsidR="00B009C4" w:rsidRPr="00F15C88" w14:paraId="509599F4" w14:textId="77777777" w:rsidTr="00B009C4">
        <w:tc>
          <w:tcPr>
            <w:tcW w:w="7366" w:type="dxa"/>
          </w:tcPr>
          <w:p w14:paraId="420D4F95" w14:textId="66F1AA14" w:rsidR="00B009C4" w:rsidRPr="00F15C88" w:rsidRDefault="00B009C4" w:rsidP="00B009C4">
            <w:pPr>
              <w:spacing w:line="360" w:lineRule="auto"/>
              <w:ind w:firstLine="5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5C88">
              <w:rPr>
                <w:rFonts w:ascii="Times New Roman" w:hAnsi="Times New Roman" w:cs="Times New Roman"/>
                <w:sz w:val="28"/>
                <w:szCs w:val="28"/>
              </w:rPr>
              <w:t>Страховые и другие взносы на обязательное пенсионное страхование, зачисляемые в Пенсионный фонд Российской Федерации</w:t>
            </w:r>
          </w:p>
        </w:tc>
        <w:tc>
          <w:tcPr>
            <w:tcW w:w="1979" w:type="dxa"/>
            <w:vAlign w:val="center"/>
          </w:tcPr>
          <w:p w14:paraId="31A31C8B" w14:textId="77777777" w:rsidR="00B009C4" w:rsidRPr="00F15C88" w:rsidRDefault="00B009C4" w:rsidP="00B009C4">
            <w:pPr>
              <w:spacing w:line="360" w:lineRule="auto"/>
              <w:ind w:left="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B2E205" w14:textId="02F2A4A6" w:rsidR="00B009C4" w:rsidRPr="00F15C88" w:rsidRDefault="00B009C4" w:rsidP="00B009C4">
            <w:pPr>
              <w:spacing w:line="360" w:lineRule="auto"/>
              <w:ind w:left="43"/>
              <w:rPr>
                <w:rFonts w:ascii="Times New Roman" w:hAnsi="Times New Roman" w:cs="Times New Roman"/>
                <w:sz w:val="28"/>
                <w:szCs w:val="28"/>
              </w:rPr>
            </w:pPr>
            <w:r w:rsidRPr="00F15C88">
              <w:rPr>
                <w:rFonts w:ascii="Times New Roman" w:hAnsi="Times New Roman" w:cs="Times New Roman"/>
                <w:sz w:val="28"/>
                <w:szCs w:val="28"/>
              </w:rPr>
              <w:t>320 150 руб.</w:t>
            </w:r>
          </w:p>
        </w:tc>
      </w:tr>
      <w:tr w:rsidR="00B009C4" w:rsidRPr="00F15C88" w14:paraId="73332DB4" w14:textId="77777777" w:rsidTr="00B009C4">
        <w:tc>
          <w:tcPr>
            <w:tcW w:w="7366" w:type="dxa"/>
          </w:tcPr>
          <w:p w14:paraId="0CAE9D5E" w14:textId="04B5D81C" w:rsidR="00B009C4" w:rsidRPr="00F15C88" w:rsidRDefault="00B009C4" w:rsidP="00B009C4">
            <w:pPr>
              <w:spacing w:line="360" w:lineRule="auto"/>
              <w:ind w:firstLine="5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5C88">
              <w:rPr>
                <w:rFonts w:ascii="Times New Roman" w:hAnsi="Times New Roman" w:cs="Times New Roman"/>
                <w:sz w:val="28"/>
                <w:szCs w:val="28"/>
              </w:rPr>
              <w:t>Итоги:</w:t>
            </w:r>
          </w:p>
        </w:tc>
        <w:tc>
          <w:tcPr>
            <w:tcW w:w="1979" w:type="dxa"/>
            <w:vAlign w:val="center"/>
          </w:tcPr>
          <w:p w14:paraId="21D7E9DB" w14:textId="6A29D9F5" w:rsidR="00B009C4" w:rsidRPr="00F15C88" w:rsidRDefault="00B009C4" w:rsidP="00B009C4">
            <w:pPr>
              <w:spacing w:line="360" w:lineRule="auto"/>
              <w:ind w:left="43"/>
              <w:rPr>
                <w:rFonts w:ascii="Times New Roman" w:hAnsi="Times New Roman" w:cs="Times New Roman"/>
                <w:sz w:val="28"/>
                <w:szCs w:val="28"/>
              </w:rPr>
            </w:pPr>
            <w:r w:rsidRPr="00F15C88">
              <w:rPr>
                <w:rFonts w:ascii="Times New Roman" w:hAnsi="Times New Roman" w:cs="Times New Roman"/>
                <w:sz w:val="28"/>
                <w:szCs w:val="28"/>
              </w:rPr>
              <w:t>5 521 340 руб.</w:t>
            </w:r>
          </w:p>
        </w:tc>
      </w:tr>
    </w:tbl>
    <w:p w14:paraId="6B1EC671" w14:textId="77777777" w:rsidR="00F83A02" w:rsidRPr="00F15C88" w:rsidRDefault="00F83A02" w:rsidP="00F83A0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15C8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Юридический адрес изменен с "432071, Ульяновская область, г. Ульяновск, ул. Урицкого, д. 29Д, помещение 201" на "432045, Ульяновская область, г. Ульяновск, Московское шоссе, д. 9В, строение 1, офис 8"</w:t>
      </w:r>
    </w:p>
    <w:p w14:paraId="5B62FE11" w14:textId="0076AC8E" w:rsidR="00A129A4" w:rsidRPr="00F15C88" w:rsidRDefault="00863D85" w:rsidP="00A129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ООО «ПРОМСТРОЙКОМПЛЕКТ» занимает позицию предприятия «последователя». Предприятию необходимо выбрать методику позиционирования себя на рынке, для завоевания доверия у потребителей и повышения прибыльности</w:t>
      </w:r>
      <w:r w:rsidR="00F83A02" w:rsidRPr="00F15C88">
        <w:rPr>
          <w:rFonts w:ascii="Times New Roman" w:hAnsi="Times New Roman" w:cs="Times New Roman"/>
          <w:sz w:val="28"/>
          <w:szCs w:val="28"/>
        </w:rPr>
        <w:t xml:space="preserve"> (см. табл. 1)</w:t>
      </w:r>
      <w:r w:rsidRPr="00F15C88">
        <w:rPr>
          <w:rFonts w:ascii="Times New Roman" w:hAnsi="Times New Roman" w:cs="Times New Roman"/>
          <w:sz w:val="28"/>
          <w:szCs w:val="28"/>
        </w:rPr>
        <w:t>.</w:t>
      </w:r>
    </w:p>
    <w:p w14:paraId="3FCAD4BF" w14:textId="01706A26" w:rsidR="00137BB3" w:rsidRPr="00F15C88" w:rsidRDefault="00F83A02" w:rsidP="00137BB3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F15C88">
        <w:rPr>
          <w:rFonts w:ascii="Times New Roman" w:eastAsia="Calibri" w:hAnsi="Times New Roman" w:cs="Times New Roman"/>
          <w:bCs/>
          <w:sz w:val="28"/>
          <w:szCs w:val="28"/>
        </w:rPr>
        <w:t>Та</w:t>
      </w:r>
      <w:r w:rsidR="00137BB3" w:rsidRPr="00F15C88">
        <w:rPr>
          <w:rFonts w:ascii="Times New Roman" w:eastAsia="Calibri" w:hAnsi="Times New Roman" w:cs="Times New Roman"/>
          <w:bCs/>
          <w:sz w:val="28"/>
          <w:szCs w:val="28"/>
        </w:rPr>
        <w:t>б</w:t>
      </w:r>
      <w:r w:rsidRPr="00F15C88">
        <w:rPr>
          <w:rFonts w:ascii="Times New Roman" w:eastAsia="Calibri" w:hAnsi="Times New Roman" w:cs="Times New Roman"/>
          <w:bCs/>
          <w:sz w:val="28"/>
          <w:szCs w:val="28"/>
        </w:rPr>
        <w:t>лица 1</w:t>
      </w:r>
    </w:p>
    <w:p w14:paraId="7E56BC62" w14:textId="1A68C143" w:rsidR="00863D85" w:rsidRPr="00F15C88" w:rsidRDefault="00863D85" w:rsidP="00137BB3">
      <w:pPr>
        <w:spacing w:after="0" w:line="36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F15C88">
        <w:rPr>
          <w:rFonts w:ascii="Times New Roman" w:eastAsia="Calibri" w:hAnsi="Times New Roman" w:cs="Times New Roman"/>
          <w:bCs/>
          <w:sz w:val="28"/>
          <w:szCs w:val="28"/>
        </w:rPr>
        <w:t>Ближайшие конкуренты</w:t>
      </w:r>
    </w:p>
    <w:p w14:paraId="0EE340C3" w14:textId="56D863B6" w:rsidR="00863D85" w:rsidRPr="00F15C88" w:rsidRDefault="008E7F56" w:rsidP="008E7F5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F621628" wp14:editId="354ECB16">
            <wp:extent cx="5940425" cy="1961283"/>
            <wp:effectExtent l="0" t="0" r="3175" b="1270"/>
            <wp:docPr id="31" name="Рисунок 31" descr="C:\Users\user\Desktop\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11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961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5E6FE3" w14:textId="77777777" w:rsidR="008E7F56" w:rsidRPr="00F15C88" w:rsidRDefault="008E7F56" w:rsidP="008E7F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B543D8" w14:textId="2AD1E582" w:rsidR="00863D85" w:rsidRPr="00F15C88" w:rsidRDefault="00863D85" w:rsidP="00863D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Сравнение тарифов с конкурентными компаниями представлено в </w:t>
      </w:r>
      <w:r w:rsidR="004802C0" w:rsidRPr="00F15C88">
        <w:rPr>
          <w:rFonts w:ascii="Times New Roman" w:hAnsi="Times New Roman" w:cs="Times New Roman"/>
          <w:sz w:val="28"/>
          <w:szCs w:val="28"/>
        </w:rPr>
        <w:t>таблице 2</w:t>
      </w:r>
      <w:r w:rsidRPr="00F15C8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F1426AE" w14:textId="77777777" w:rsidR="00137BB3" w:rsidRPr="00F15C88" w:rsidRDefault="004802C0" w:rsidP="00137BB3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Таблица 2</w:t>
      </w:r>
    </w:p>
    <w:p w14:paraId="25F89767" w14:textId="2D6D243E" w:rsidR="00863D85" w:rsidRPr="00F15C88" w:rsidRDefault="00863D85" w:rsidP="00137BB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Сравнение тарифов на предоставление услуг населению в г. Москва с 01.12.2022 по 31.12.2023</w:t>
      </w:r>
    </w:p>
    <w:p w14:paraId="340D8726" w14:textId="7D25BFD6" w:rsidR="00863D85" w:rsidRPr="00F15C88" w:rsidRDefault="00662C4D" w:rsidP="00662C4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8117AFF" wp14:editId="0D9129E8">
            <wp:extent cx="5940425" cy="1440103"/>
            <wp:effectExtent l="0" t="0" r="3175" b="8255"/>
            <wp:docPr id="32" name="Рисунок 32" descr="C:\Users\user\Desktop\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111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440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305A8C" w14:textId="77777777" w:rsidR="00662C4D" w:rsidRPr="00F15C88" w:rsidRDefault="00662C4D" w:rsidP="00863D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7E0BF6" w14:textId="15D16ECC" w:rsidR="00BB088D" w:rsidRPr="00F15C88" w:rsidRDefault="00863D85" w:rsidP="00863D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 w:rsidR="0072547E" w:rsidRPr="00F15C88">
        <w:rPr>
          <w:rFonts w:ascii="Times New Roman" w:hAnsi="Times New Roman" w:cs="Times New Roman"/>
          <w:sz w:val="28"/>
          <w:szCs w:val="28"/>
        </w:rPr>
        <w:t>из полученных данных можно прийти к умозаключению, что компания</w:t>
      </w:r>
      <w:r w:rsidRPr="00F15C88">
        <w:rPr>
          <w:rFonts w:ascii="Times New Roman" w:hAnsi="Times New Roman" w:cs="Times New Roman"/>
          <w:sz w:val="28"/>
          <w:szCs w:val="28"/>
        </w:rPr>
        <w:t xml:space="preserve"> "ПРОМСТРОЙКОМПЛЕКТ" </w:t>
      </w:r>
      <w:r w:rsidR="0072547E" w:rsidRPr="00F15C88">
        <w:rPr>
          <w:rFonts w:ascii="Times New Roman" w:hAnsi="Times New Roman" w:cs="Times New Roman"/>
          <w:sz w:val="28"/>
          <w:szCs w:val="28"/>
        </w:rPr>
        <w:t>предоставляет услуги</w:t>
      </w:r>
      <w:r w:rsidRPr="00F15C88">
        <w:rPr>
          <w:rFonts w:ascii="Times New Roman" w:hAnsi="Times New Roman" w:cs="Times New Roman"/>
          <w:sz w:val="28"/>
          <w:szCs w:val="28"/>
        </w:rPr>
        <w:t xml:space="preserve"> для </w:t>
      </w:r>
      <w:r w:rsidR="0072547E" w:rsidRPr="00F15C88">
        <w:rPr>
          <w:rFonts w:ascii="Times New Roman" w:hAnsi="Times New Roman" w:cs="Times New Roman"/>
          <w:sz w:val="28"/>
          <w:szCs w:val="28"/>
        </w:rPr>
        <w:t>потребителей</w:t>
      </w:r>
      <w:r w:rsidRPr="00F15C88">
        <w:rPr>
          <w:rFonts w:ascii="Times New Roman" w:hAnsi="Times New Roman" w:cs="Times New Roman"/>
          <w:sz w:val="28"/>
          <w:szCs w:val="28"/>
        </w:rPr>
        <w:t xml:space="preserve"> </w:t>
      </w:r>
      <w:r w:rsidR="00A86854" w:rsidRPr="00F15C88">
        <w:rPr>
          <w:rFonts w:ascii="Times New Roman" w:hAnsi="Times New Roman" w:cs="Times New Roman"/>
          <w:sz w:val="28"/>
          <w:szCs w:val="28"/>
        </w:rPr>
        <w:t>по весьма лояльной тарификации по сравнению с конкурентными предприятиями</w:t>
      </w:r>
      <w:r w:rsidRPr="00F15C88">
        <w:rPr>
          <w:rFonts w:ascii="Times New Roman" w:hAnsi="Times New Roman" w:cs="Times New Roman"/>
          <w:sz w:val="28"/>
          <w:szCs w:val="28"/>
        </w:rPr>
        <w:t xml:space="preserve"> в сфере строительства инженерных коммуникаций для водоснабжения и водоотведения, газоснабжения </w:t>
      </w:r>
      <w:r w:rsidR="00A86854" w:rsidRPr="00F15C88">
        <w:rPr>
          <w:rFonts w:ascii="Times New Roman" w:hAnsi="Times New Roman" w:cs="Times New Roman"/>
          <w:sz w:val="28"/>
          <w:szCs w:val="28"/>
        </w:rPr>
        <w:t>за последние два года</w:t>
      </w:r>
      <w:r w:rsidRPr="00F15C88">
        <w:rPr>
          <w:rFonts w:ascii="Times New Roman" w:hAnsi="Times New Roman" w:cs="Times New Roman"/>
          <w:sz w:val="28"/>
          <w:szCs w:val="28"/>
        </w:rPr>
        <w:t>.</w:t>
      </w:r>
    </w:p>
    <w:p w14:paraId="2DD32269" w14:textId="17DBD071" w:rsidR="00BB088D" w:rsidRPr="00F15C88" w:rsidRDefault="00BB088D" w:rsidP="00A129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29E628" w14:textId="77777777" w:rsidR="00BB088D" w:rsidRPr="00F15C88" w:rsidRDefault="00BB088D" w:rsidP="00A129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999354" w14:textId="3D71688A" w:rsidR="001673F2" w:rsidRPr="00F15C88" w:rsidRDefault="00A05612" w:rsidP="003B1E45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2" w:name="_Toc164622579"/>
      <w:r w:rsidRPr="00F15C88">
        <w:rPr>
          <w:rFonts w:ascii="Times New Roman" w:hAnsi="Times New Roman" w:cs="Times New Roman"/>
          <w:b/>
          <w:color w:val="auto"/>
          <w:sz w:val="28"/>
          <w:szCs w:val="28"/>
        </w:rPr>
        <w:t>2.2</w:t>
      </w:r>
      <w:r w:rsidR="001673F2" w:rsidRPr="00F15C8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3B2785" w:rsidRPr="00F15C88">
        <w:rPr>
          <w:rFonts w:ascii="Times New Roman" w:hAnsi="Times New Roman" w:cs="Times New Roman"/>
          <w:b/>
          <w:color w:val="auto"/>
          <w:sz w:val="28"/>
          <w:szCs w:val="28"/>
        </w:rPr>
        <w:t>Анализ внутренней среды компании</w:t>
      </w:r>
      <w:bookmarkEnd w:id="22"/>
    </w:p>
    <w:p w14:paraId="11DABDB0" w14:textId="77777777" w:rsidR="00A129A4" w:rsidRPr="00F15C88" w:rsidRDefault="00A129A4" w:rsidP="00A129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42765A" w14:textId="09DFB641" w:rsidR="00A129A4" w:rsidRPr="00F15C88" w:rsidRDefault="002258E8" w:rsidP="002258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Маркетинговое </w:t>
      </w:r>
      <w:r w:rsidR="00B97543" w:rsidRPr="00F15C88">
        <w:rPr>
          <w:rFonts w:ascii="Times New Roman" w:hAnsi="Times New Roman" w:cs="Times New Roman"/>
          <w:sz w:val="28"/>
          <w:szCs w:val="28"/>
        </w:rPr>
        <w:t xml:space="preserve">стратегическое </w:t>
      </w:r>
      <w:r w:rsidRPr="00F15C88">
        <w:rPr>
          <w:rFonts w:ascii="Times New Roman" w:hAnsi="Times New Roman" w:cs="Times New Roman"/>
          <w:sz w:val="28"/>
          <w:szCs w:val="28"/>
        </w:rPr>
        <w:t xml:space="preserve">планирование </w:t>
      </w:r>
      <w:r w:rsidR="00B97543" w:rsidRPr="00F15C88">
        <w:rPr>
          <w:rFonts w:ascii="Times New Roman" w:hAnsi="Times New Roman" w:cs="Times New Roman"/>
          <w:sz w:val="28"/>
          <w:szCs w:val="28"/>
        </w:rPr>
        <w:t xml:space="preserve">взаимоотношений </w:t>
      </w:r>
      <w:r w:rsidRPr="00F15C88">
        <w:rPr>
          <w:rFonts w:ascii="Times New Roman" w:hAnsi="Times New Roman" w:cs="Times New Roman"/>
          <w:sz w:val="28"/>
          <w:szCs w:val="28"/>
        </w:rPr>
        <w:t xml:space="preserve">невозможно </w:t>
      </w:r>
      <w:r w:rsidR="00B97543" w:rsidRPr="00F15C88">
        <w:rPr>
          <w:rFonts w:ascii="Times New Roman" w:hAnsi="Times New Roman" w:cs="Times New Roman"/>
          <w:sz w:val="28"/>
          <w:szCs w:val="28"/>
        </w:rPr>
        <w:t xml:space="preserve">применять </w:t>
      </w:r>
      <w:r w:rsidRPr="00F15C88">
        <w:rPr>
          <w:rFonts w:ascii="Times New Roman" w:hAnsi="Times New Roman" w:cs="Times New Roman"/>
          <w:sz w:val="28"/>
          <w:szCs w:val="28"/>
        </w:rPr>
        <w:t xml:space="preserve">без </w:t>
      </w:r>
      <w:r w:rsidR="00B97543" w:rsidRPr="00F15C88">
        <w:rPr>
          <w:rFonts w:ascii="Times New Roman" w:hAnsi="Times New Roman" w:cs="Times New Roman"/>
          <w:sz w:val="28"/>
          <w:szCs w:val="28"/>
        </w:rPr>
        <w:t xml:space="preserve">проведения оценки </w:t>
      </w:r>
      <w:r w:rsidRPr="00F15C88">
        <w:rPr>
          <w:rFonts w:ascii="Times New Roman" w:hAnsi="Times New Roman" w:cs="Times New Roman"/>
          <w:sz w:val="28"/>
          <w:szCs w:val="28"/>
        </w:rPr>
        <w:t xml:space="preserve">внутренней среды </w:t>
      </w:r>
      <w:r w:rsidR="00B97543" w:rsidRPr="00F15C88">
        <w:rPr>
          <w:rFonts w:ascii="Times New Roman" w:hAnsi="Times New Roman" w:cs="Times New Roman"/>
          <w:sz w:val="28"/>
          <w:szCs w:val="28"/>
        </w:rPr>
        <w:t>исследуемой компании</w:t>
      </w:r>
      <w:r w:rsidRPr="00F15C88">
        <w:rPr>
          <w:rFonts w:ascii="Times New Roman" w:hAnsi="Times New Roman" w:cs="Times New Roman"/>
          <w:sz w:val="28"/>
          <w:szCs w:val="28"/>
        </w:rPr>
        <w:t>.</w:t>
      </w:r>
      <w:r w:rsidR="00B97543" w:rsidRPr="00F15C88">
        <w:rPr>
          <w:rFonts w:ascii="Times New Roman" w:hAnsi="Times New Roman" w:cs="Times New Roman"/>
          <w:sz w:val="28"/>
          <w:szCs w:val="28"/>
        </w:rPr>
        <w:t xml:space="preserve"> Отметим, что</w:t>
      </w:r>
      <w:r w:rsidRPr="00F15C88">
        <w:rPr>
          <w:rFonts w:ascii="Times New Roman" w:hAnsi="Times New Roman" w:cs="Times New Roman"/>
          <w:sz w:val="28"/>
          <w:szCs w:val="28"/>
        </w:rPr>
        <w:t xml:space="preserve"> </w:t>
      </w:r>
      <w:r w:rsidR="00B97543" w:rsidRPr="00F15C88">
        <w:rPr>
          <w:rFonts w:ascii="Times New Roman" w:hAnsi="Times New Roman" w:cs="Times New Roman"/>
          <w:sz w:val="28"/>
          <w:szCs w:val="28"/>
        </w:rPr>
        <w:t>к</w:t>
      </w:r>
      <w:r w:rsidRPr="00F15C88">
        <w:rPr>
          <w:rFonts w:ascii="Times New Roman" w:hAnsi="Times New Roman" w:cs="Times New Roman"/>
          <w:sz w:val="28"/>
          <w:szCs w:val="28"/>
        </w:rPr>
        <w:t xml:space="preserve"> </w:t>
      </w:r>
      <w:r w:rsidR="00B97543" w:rsidRPr="00F15C88">
        <w:rPr>
          <w:rFonts w:ascii="Times New Roman" w:hAnsi="Times New Roman" w:cs="Times New Roman"/>
          <w:sz w:val="28"/>
          <w:szCs w:val="28"/>
        </w:rPr>
        <w:t>подобной</w:t>
      </w:r>
      <w:r w:rsidRPr="00F15C88">
        <w:rPr>
          <w:rFonts w:ascii="Times New Roman" w:hAnsi="Times New Roman" w:cs="Times New Roman"/>
          <w:sz w:val="28"/>
          <w:szCs w:val="28"/>
        </w:rPr>
        <w:t xml:space="preserve"> среде относятся </w:t>
      </w:r>
      <w:r w:rsidR="00B97543" w:rsidRPr="00F15C88">
        <w:rPr>
          <w:rFonts w:ascii="Times New Roman" w:hAnsi="Times New Roman" w:cs="Times New Roman"/>
          <w:sz w:val="28"/>
          <w:szCs w:val="28"/>
        </w:rPr>
        <w:t>непосредственный персонал компании, объем выполняемых работ, экономическое составляющее, а также маркетинг, цели и</w:t>
      </w:r>
      <w:r w:rsidRPr="00F15C88">
        <w:rPr>
          <w:rFonts w:ascii="Times New Roman" w:hAnsi="Times New Roman" w:cs="Times New Roman"/>
          <w:sz w:val="28"/>
          <w:szCs w:val="28"/>
        </w:rPr>
        <w:t xml:space="preserve"> управление. </w:t>
      </w:r>
    </w:p>
    <w:p w14:paraId="0DC08916" w14:textId="33305D63" w:rsidR="00A129A4" w:rsidRPr="00F15C88" w:rsidRDefault="002258E8" w:rsidP="00A129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Рассмотрим подробно внутреннюю среду компании.</w:t>
      </w:r>
    </w:p>
    <w:p w14:paraId="68CDE1B1" w14:textId="2713CF76" w:rsidR="00782789" w:rsidRPr="00F15C88" w:rsidRDefault="00077029" w:rsidP="007827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Первым рассмотрим персонал компании. </w:t>
      </w:r>
    </w:p>
    <w:p w14:paraId="7A2E9D59" w14:textId="4D239311" w:rsidR="00782789" w:rsidRPr="00F15C88" w:rsidRDefault="00782789" w:rsidP="007827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Целью управления персоналом в ООО «ПРОМСТРОЙКОМПЛЕКТ» является создание оптимального по численности коллектива компании. Ответственность за управление персоналом лежит на заместителе генерального директора по управлению персоналом и общим вопросам, который имеет подчиненного специалиста по управлению персоналом. Подбор сотрудников в компании осуществляется на конкурсной основе и включает в себя профессиональный отбор, оценочные мероприятия и принятие решения о приеме на работу.</w:t>
      </w:r>
    </w:p>
    <w:p w14:paraId="56C9EE43" w14:textId="20B3ADA9" w:rsidR="002258E8" w:rsidRPr="00F15C88" w:rsidRDefault="00782789" w:rsidP="007827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Отбор кандидатов на вакантные должности проводится в соответствии с квалификационными требованиями, предъявляемыми к должности, и основывается на оценке деловых и личностных качеств соискателя. Если кандидат соответствует требованиям, ему предоставляется возможность пройти интервью с руководителем. В ходе интервью осуществляется оценка профессиональных компетенций кандидата на основе его предыдущего или текущего опыта, включая знания, навыки и умения. </w:t>
      </w:r>
    </w:p>
    <w:p w14:paraId="2D58518B" w14:textId="77777777" w:rsidR="002844EB" w:rsidRPr="00F15C88" w:rsidRDefault="002844EB" w:rsidP="002844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Таким образом, в компании строго соблюдается процедура отбора персонала, основанная на различных критериях. В ООО «ПРОМСТРОЙКОМПЛЕКТ» применяются различные методы материального поощрения (например, премии, выплаты за выслугу лет) и нематериального стимулирования (например, включение в доску почета и другие мероприятия). Однако не проводится систематическая работа с персоналом по формированию корпоративных ценностей, а также не организуются обучающие тренинги и семинары.</w:t>
      </w:r>
    </w:p>
    <w:p w14:paraId="35B5903A" w14:textId="77777777" w:rsidR="00F00BEB" w:rsidRPr="00F15C88" w:rsidRDefault="002844EB" w:rsidP="002844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Сотрудники ООО «ПРОМСТРОЙКОМПЛЕКТ» наиболее ценят своевременную оплату труда, наличие различных премий и других материальных поощрений, а также отмечают отсутствие переработок как основные преимущества работы в компании. Среди недостатков выделяется отсутствие корпоративного обучения и сложность взаимодействия с клиентами. </w:t>
      </w:r>
    </w:p>
    <w:p w14:paraId="63D14369" w14:textId="64FC14C4" w:rsidR="002258E8" w:rsidRPr="00F15C88" w:rsidRDefault="002844EB" w:rsidP="002844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На рисунке 10 представлена информация об общем числе сотрудников компании в период с 2022 по 2024 год.</w:t>
      </w:r>
      <w:r w:rsidR="00E44919" w:rsidRPr="00F15C88">
        <w:rPr>
          <w:rFonts w:ascii="Times New Roman" w:hAnsi="Times New Roman" w:cs="Times New Roman"/>
          <w:sz w:val="28"/>
          <w:szCs w:val="28"/>
        </w:rPr>
        <w:t xml:space="preserve"> [20]</w:t>
      </w:r>
    </w:p>
    <w:p w14:paraId="3F558753" w14:textId="15B7A141" w:rsidR="00112113" w:rsidRPr="00F15C88" w:rsidRDefault="00403B17" w:rsidP="0011211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0B1ED57" wp14:editId="031D9745">
            <wp:extent cx="4410075" cy="2581275"/>
            <wp:effectExtent l="0" t="0" r="9525" b="9525"/>
            <wp:docPr id="22" name="Диаграмма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06D072D0" w14:textId="0DD0211E" w:rsidR="00E519BF" w:rsidRPr="00F15C88" w:rsidRDefault="0076205C" w:rsidP="00E519B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Рисунок 10</w:t>
      </w:r>
      <w:r w:rsidR="00E519BF" w:rsidRPr="00F15C88">
        <w:rPr>
          <w:rFonts w:ascii="Times New Roman" w:hAnsi="Times New Roman" w:cs="Times New Roman"/>
          <w:sz w:val="28"/>
          <w:szCs w:val="28"/>
        </w:rPr>
        <w:t xml:space="preserve"> - Общий штат сотрудников </w:t>
      </w:r>
      <w:r w:rsidR="0059691F" w:rsidRPr="00F15C88">
        <w:rPr>
          <w:rFonts w:ascii="Times New Roman" w:hAnsi="Times New Roman" w:cs="Times New Roman"/>
          <w:sz w:val="28"/>
          <w:szCs w:val="28"/>
        </w:rPr>
        <w:t>ООО «ПРОМСТРОЙКОМПЛЕКТ»</w:t>
      </w:r>
    </w:p>
    <w:p w14:paraId="14483297" w14:textId="30C979B0" w:rsidR="00E519BF" w:rsidRPr="00F15C88" w:rsidRDefault="00E519BF" w:rsidP="00E519B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4E1C92" w14:textId="5AFB9634" w:rsidR="00E519BF" w:rsidRPr="00F15C88" w:rsidRDefault="00D712F9" w:rsidP="00E519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В 2022 году общее количество сотрудников ООО «ПРОМСТРОЙКОМПЛЕКТ» составляло шестьдесят человек. В 2023 году это число сократилось на три процента и достигло пятидесяти восьми человек. К 2024 году количество работников сократилось на семнадцать процентов по сравнению с предыдущим годом и составило сорок восемь человек. Таким образом, наблюдается уменьшение штата сотрудников ООО «ПРОМСТРОЙКОМПЛЕКТ» за весь период исследования.</w:t>
      </w:r>
    </w:p>
    <w:p w14:paraId="0A094675" w14:textId="73DE5F40" w:rsidR="00516BC0" w:rsidRPr="00F15C88" w:rsidRDefault="001D6AB1" w:rsidP="00E519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На диаграмме (см. рис. 11) изображена структура персонала ООО «ПРОМСТРОЙКОМПЛЕКТ» по возрасту на текущий год. </w:t>
      </w:r>
    </w:p>
    <w:p w14:paraId="1E0BC1DC" w14:textId="3C76E57F" w:rsidR="006B1091" w:rsidRPr="00F15C88" w:rsidRDefault="003C7920" w:rsidP="006B109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84F0C9C" wp14:editId="5EE3BD85">
            <wp:extent cx="3705225" cy="2400300"/>
            <wp:effectExtent l="0" t="0" r="9525" b="0"/>
            <wp:docPr id="23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653CF86B" w14:textId="70CD257B" w:rsidR="008830C5" w:rsidRPr="00F15C88" w:rsidRDefault="008830C5" w:rsidP="008830C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Рисунок 1</w:t>
      </w:r>
      <w:r w:rsidR="002B39F5" w:rsidRPr="00F15C88">
        <w:rPr>
          <w:rFonts w:ascii="Times New Roman" w:hAnsi="Times New Roman" w:cs="Times New Roman"/>
          <w:sz w:val="28"/>
          <w:szCs w:val="28"/>
        </w:rPr>
        <w:t>1</w:t>
      </w:r>
      <w:r w:rsidRPr="00F15C88">
        <w:rPr>
          <w:rFonts w:ascii="Times New Roman" w:hAnsi="Times New Roman" w:cs="Times New Roman"/>
          <w:sz w:val="28"/>
          <w:szCs w:val="28"/>
        </w:rPr>
        <w:t xml:space="preserve"> – Структура персонала </w:t>
      </w:r>
      <w:r w:rsidR="0059691F" w:rsidRPr="00F15C88">
        <w:rPr>
          <w:rFonts w:ascii="Times New Roman" w:hAnsi="Times New Roman" w:cs="Times New Roman"/>
          <w:sz w:val="28"/>
          <w:szCs w:val="28"/>
        </w:rPr>
        <w:t>ООО «ПРОМСТРОЙКОМПЛЕКТ»</w:t>
      </w:r>
      <w:r w:rsidR="002B39F5" w:rsidRPr="00F15C88">
        <w:rPr>
          <w:rFonts w:ascii="Times New Roman" w:hAnsi="Times New Roman" w:cs="Times New Roman"/>
          <w:sz w:val="28"/>
          <w:szCs w:val="28"/>
        </w:rPr>
        <w:t xml:space="preserve"> на июнь 2024</w:t>
      </w:r>
      <w:r w:rsidRPr="00F15C88">
        <w:rPr>
          <w:rFonts w:ascii="Times New Roman" w:hAnsi="Times New Roman" w:cs="Times New Roman"/>
          <w:sz w:val="28"/>
          <w:szCs w:val="28"/>
        </w:rPr>
        <w:t xml:space="preserve"> г.</w:t>
      </w:r>
      <w:r w:rsidR="003C7920" w:rsidRPr="00F15C88">
        <w:rPr>
          <w:rFonts w:ascii="Times New Roman" w:hAnsi="Times New Roman" w:cs="Times New Roman"/>
          <w:sz w:val="28"/>
          <w:szCs w:val="28"/>
        </w:rPr>
        <w:t xml:space="preserve"> в %</w:t>
      </w:r>
    </w:p>
    <w:p w14:paraId="2248F15B" w14:textId="1233E0A7" w:rsidR="00516BC0" w:rsidRPr="00F15C88" w:rsidRDefault="001D6AB1" w:rsidP="00E519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Основную ч</w:t>
      </w:r>
      <w:r w:rsidR="00271718" w:rsidRPr="00F15C88">
        <w:rPr>
          <w:rFonts w:ascii="Times New Roman" w:hAnsi="Times New Roman" w:cs="Times New Roman"/>
          <w:sz w:val="28"/>
          <w:szCs w:val="28"/>
        </w:rPr>
        <w:t>асть штата компании, а именно двадцать четыре</w:t>
      </w:r>
      <w:r w:rsidRPr="00F15C88">
        <w:rPr>
          <w:rFonts w:ascii="Times New Roman" w:hAnsi="Times New Roman" w:cs="Times New Roman"/>
          <w:sz w:val="28"/>
          <w:szCs w:val="28"/>
        </w:rPr>
        <w:t xml:space="preserve"> человека к апрелю 2024 года, составляют сотрудники старше </w:t>
      </w:r>
      <w:r w:rsidR="00271718" w:rsidRPr="00F15C88">
        <w:rPr>
          <w:rFonts w:ascii="Times New Roman" w:hAnsi="Times New Roman" w:cs="Times New Roman"/>
          <w:sz w:val="28"/>
          <w:szCs w:val="28"/>
        </w:rPr>
        <w:t>сорока пяти</w:t>
      </w:r>
      <w:r w:rsidRPr="00F15C88">
        <w:rPr>
          <w:rFonts w:ascii="Times New Roman" w:hAnsi="Times New Roman" w:cs="Times New Roman"/>
          <w:sz w:val="28"/>
          <w:szCs w:val="28"/>
        </w:rPr>
        <w:t xml:space="preserve"> лет.</w:t>
      </w:r>
      <w:r w:rsidR="008830C5" w:rsidRPr="00F15C88">
        <w:rPr>
          <w:rFonts w:ascii="Times New Roman" w:hAnsi="Times New Roman" w:cs="Times New Roman"/>
          <w:sz w:val="28"/>
          <w:szCs w:val="28"/>
        </w:rPr>
        <w:t xml:space="preserve"> Работников в </w:t>
      </w:r>
      <w:r w:rsidR="00271718" w:rsidRPr="00F15C88">
        <w:rPr>
          <w:rFonts w:ascii="Times New Roman" w:hAnsi="Times New Roman" w:cs="Times New Roman"/>
          <w:sz w:val="28"/>
          <w:szCs w:val="28"/>
        </w:rPr>
        <w:t>возрасте от тридцати пяти до сорока пяти</w:t>
      </w:r>
      <w:r w:rsidR="008830C5" w:rsidRPr="00F15C88">
        <w:rPr>
          <w:rFonts w:ascii="Times New Roman" w:hAnsi="Times New Roman" w:cs="Times New Roman"/>
          <w:sz w:val="28"/>
          <w:szCs w:val="28"/>
        </w:rPr>
        <w:t xml:space="preserve"> лет в компании </w:t>
      </w:r>
      <w:r w:rsidR="00D45AC9" w:rsidRPr="00F15C88">
        <w:rPr>
          <w:rFonts w:ascii="Times New Roman" w:hAnsi="Times New Roman" w:cs="Times New Roman"/>
          <w:sz w:val="28"/>
          <w:szCs w:val="28"/>
        </w:rPr>
        <w:t xml:space="preserve">насчитывается около </w:t>
      </w:r>
      <w:r w:rsidRPr="00F15C88">
        <w:rPr>
          <w:rFonts w:ascii="Times New Roman" w:hAnsi="Times New Roman" w:cs="Times New Roman"/>
          <w:sz w:val="28"/>
          <w:szCs w:val="28"/>
        </w:rPr>
        <w:t>семнадцати</w:t>
      </w:r>
      <w:r w:rsidR="008830C5" w:rsidRPr="00F15C88">
        <w:rPr>
          <w:rFonts w:ascii="Times New Roman" w:hAnsi="Times New Roman" w:cs="Times New Roman"/>
          <w:sz w:val="28"/>
          <w:szCs w:val="28"/>
        </w:rPr>
        <w:t xml:space="preserve"> чел</w:t>
      </w:r>
      <w:r w:rsidR="00D45AC9" w:rsidRPr="00F15C88">
        <w:rPr>
          <w:rFonts w:ascii="Times New Roman" w:hAnsi="Times New Roman" w:cs="Times New Roman"/>
          <w:sz w:val="28"/>
          <w:szCs w:val="28"/>
        </w:rPr>
        <w:t>овек</w:t>
      </w:r>
      <w:r w:rsidR="008830C5" w:rsidRPr="00F15C88">
        <w:rPr>
          <w:rFonts w:ascii="Times New Roman" w:hAnsi="Times New Roman" w:cs="Times New Roman"/>
          <w:sz w:val="28"/>
          <w:szCs w:val="28"/>
        </w:rPr>
        <w:t xml:space="preserve">. </w:t>
      </w:r>
      <w:r w:rsidRPr="00F15C88">
        <w:rPr>
          <w:rFonts w:ascii="Times New Roman" w:hAnsi="Times New Roman" w:cs="Times New Roman"/>
          <w:sz w:val="28"/>
          <w:szCs w:val="28"/>
        </w:rPr>
        <w:t>Самое маленькое</w:t>
      </w:r>
      <w:r w:rsidR="00271718" w:rsidRPr="00F15C88">
        <w:rPr>
          <w:rFonts w:ascii="Times New Roman" w:hAnsi="Times New Roman" w:cs="Times New Roman"/>
          <w:sz w:val="28"/>
          <w:szCs w:val="28"/>
        </w:rPr>
        <w:t xml:space="preserve"> количество сотрудников, всего семь человек, моложе тридцати пяти</w:t>
      </w:r>
      <w:r w:rsidRPr="00F15C88">
        <w:rPr>
          <w:rFonts w:ascii="Times New Roman" w:hAnsi="Times New Roman" w:cs="Times New Roman"/>
          <w:sz w:val="28"/>
          <w:szCs w:val="28"/>
        </w:rPr>
        <w:t xml:space="preserve"> лет. Такое распределение по возрастам обусловлено спецификой деятельности компании, где большинство работников (слесари, электромонтеры) обладают обширным опытом в области оказания услуг по водоснабжению и водоотведению, ремонту и обслуживанию оборудования.</w:t>
      </w:r>
    </w:p>
    <w:p w14:paraId="6B29BE36" w14:textId="51489BE6" w:rsidR="001E4EEE" w:rsidRPr="00F15C88" w:rsidRDefault="00BC5618" w:rsidP="00E519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Большинство сотрудников в ООО «ПРОМСТРОЙКОМПЛЕКТ» - мужчины, их доля составляет </w:t>
      </w:r>
      <w:r w:rsidR="00A32421" w:rsidRPr="00F15C88">
        <w:rPr>
          <w:rFonts w:ascii="Times New Roman" w:hAnsi="Times New Roman" w:cs="Times New Roman"/>
          <w:sz w:val="28"/>
          <w:szCs w:val="28"/>
        </w:rPr>
        <w:t>семьдесят три процента</w:t>
      </w:r>
      <w:r w:rsidRPr="00F15C88">
        <w:rPr>
          <w:rFonts w:ascii="Times New Roman" w:hAnsi="Times New Roman" w:cs="Times New Roman"/>
          <w:sz w:val="28"/>
          <w:szCs w:val="28"/>
        </w:rPr>
        <w:t xml:space="preserve">, в то время как доля женщин равна </w:t>
      </w:r>
      <w:r w:rsidR="00A32421" w:rsidRPr="00F15C88">
        <w:rPr>
          <w:rFonts w:ascii="Times New Roman" w:hAnsi="Times New Roman" w:cs="Times New Roman"/>
          <w:sz w:val="28"/>
          <w:szCs w:val="28"/>
        </w:rPr>
        <w:t>двадцать семь процентов</w:t>
      </w:r>
      <w:r w:rsidRPr="00F15C88">
        <w:rPr>
          <w:rFonts w:ascii="Times New Roman" w:hAnsi="Times New Roman" w:cs="Times New Roman"/>
          <w:sz w:val="28"/>
          <w:szCs w:val="28"/>
        </w:rPr>
        <w:t xml:space="preserve">. Это особенности профиля деятельности компании. Графическое представление этого соотношения можно увидеть на рисунке 12. </w:t>
      </w:r>
      <w:r w:rsidR="001E4EEE" w:rsidRPr="00F15C8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454EA08" w14:textId="515A13FE" w:rsidR="00F13BFF" w:rsidRPr="00F15C88" w:rsidRDefault="00F13BFF" w:rsidP="00F13BF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7BDC6C7" wp14:editId="0182C28B">
            <wp:extent cx="5257800" cy="3333750"/>
            <wp:effectExtent l="0" t="0" r="0" b="0"/>
            <wp:docPr id="24" name="Диаграмма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2D725928" w14:textId="21EC37B1" w:rsidR="001E4EEE" w:rsidRPr="00F15C88" w:rsidRDefault="001E4EEE" w:rsidP="001E4EE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Рисунок 1</w:t>
      </w:r>
      <w:r w:rsidR="002B39F5" w:rsidRPr="00F15C88">
        <w:rPr>
          <w:rFonts w:ascii="Times New Roman" w:hAnsi="Times New Roman" w:cs="Times New Roman"/>
          <w:sz w:val="28"/>
          <w:szCs w:val="28"/>
        </w:rPr>
        <w:t>2</w:t>
      </w:r>
      <w:r w:rsidRPr="00F15C88">
        <w:rPr>
          <w:rFonts w:ascii="Times New Roman" w:hAnsi="Times New Roman" w:cs="Times New Roman"/>
          <w:sz w:val="28"/>
          <w:szCs w:val="28"/>
        </w:rPr>
        <w:t xml:space="preserve"> – Структура персонала </w:t>
      </w:r>
      <w:r w:rsidR="0059691F" w:rsidRPr="00F15C88">
        <w:rPr>
          <w:rFonts w:ascii="Times New Roman" w:hAnsi="Times New Roman" w:cs="Times New Roman"/>
          <w:sz w:val="28"/>
          <w:szCs w:val="28"/>
        </w:rPr>
        <w:t>ООО «ПРОМСТРОЙКОМПЛЕКТ»</w:t>
      </w:r>
      <w:r w:rsidRPr="00F15C88">
        <w:rPr>
          <w:rFonts w:ascii="Times New Roman" w:hAnsi="Times New Roman" w:cs="Times New Roman"/>
          <w:sz w:val="28"/>
          <w:szCs w:val="28"/>
        </w:rPr>
        <w:t xml:space="preserve"> по гендерному признаку н</w:t>
      </w:r>
      <w:r w:rsidR="002B39F5" w:rsidRPr="00F15C88">
        <w:rPr>
          <w:rFonts w:ascii="Times New Roman" w:hAnsi="Times New Roman" w:cs="Times New Roman"/>
          <w:sz w:val="28"/>
          <w:szCs w:val="28"/>
        </w:rPr>
        <w:t>а июнь 2024</w:t>
      </w:r>
      <w:r w:rsidRPr="00F15C88">
        <w:rPr>
          <w:rFonts w:ascii="Times New Roman" w:hAnsi="Times New Roman" w:cs="Times New Roman"/>
          <w:sz w:val="28"/>
          <w:szCs w:val="28"/>
        </w:rPr>
        <w:t xml:space="preserve"> г</w:t>
      </w:r>
    </w:p>
    <w:p w14:paraId="3BD725D6" w14:textId="77777777" w:rsidR="001E4EEE" w:rsidRPr="00F15C88" w:rsidRDefault="001E4EEE" w:rsidP="00E519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9C642B" w14:textId="0E282F6B" w:rsidR="008830C5" w:rsidRPr="00F15C88" w:rsidRDefault="00BC5618" w:rsidP="00E519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Женщины в основном заняты в компании в должностях диспетчеров, бухгалтеров и сотрудников отдела кадров.</w:t>
      </w:r>
    </w:p>
    <w:p w14:paraId="385EA13D" w14:textId="3454F957" w:rsidR="002258E8" w:rsidRPr="00F15C88" w:rsidRDefault="00BC5618" w:rsidP="00A129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Среди персонала 31% имеют высшее образование, 11% - неоконченное высшее, а 58% - среднее профессиональное образование (см. рисунок 13).</w:t>
      </w:r>
    </w:p>
    <w:p w14:paraId="71806CA9" w14:textId="50991DB9" w:rsidR="003516E4" w:rsidRPr="00F15C88" w:rsidRDefault="00320051" w:rsidP="003516E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D162531" wp14:editId="1FFCAD7B">
            <wp:extent cx="5486400" cy="3200400"/>
            <wp:effectExtent l="0" t="0" r="0" b="0"/>
            <wp:docPr id="25" name="Диаграмма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1F350034" w14:textId="151D8367" w:rsidR="001E4EEE" w:rsidRPr="00F15C88" w:rsidRDefault="00FA6575" w:rsidP="007C241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Рисунок 13</w:t>
      </w:r>
      <w:r w:rsidR="007C241B" w:rsidRPr="00F15C88">
        <w:rPr>
          <w:rFonts w:ascii="Times New Roman" w:hAnsi="Times New Roman" w:cs="Times New Roman"/>
          <w:sz w:val="28"/>
          <w:szCs w:val="28"/>
        </w:rPr>
        <w:t xml:space="preserve"> – Структура персонала </w:t>
      </w:r>
      <w:r w:rsidR="0059691F" w:rsidRPr="00F15C88">
        <w:rPr>
          <w:rFonts w:ascii="Times New Roman" w:hAnsi="Times New Roman" w:cs="Times New Roman"/>
          <w:sz w:val="28"/>
          <w:szCs w:val="28"/>
        </w:rPr>
        <w:t>ООО «ПРОМСТРОЙКОМПЛЕКТ»</w:t>
      </w:r>
      <w:r w:rsidR="007C241B" w:rsidRPr="00F15C88">
        <w:rPr>
          <w:rFonts w:ascii="Times New Roman" w:hAnsi="Times New Roman" w:cs="Times New Roman"/>
          <w:sz w:val="28"/>
          <w:szCs w:val="28"/>
        </w:rPr>
        <w:t xml:space="preserve"> по образованию </w:t>
      </w:r>
      <w:r w:rsidRPr="00F15C88">
        <w:rPr>
          <w:rFonts w:ascii="Times New Roman" w:hAnsi="Times New Roman" w:cs="Times New Roman"/>
          <w:sz w:val="28"/>
          <w:szCs w:val="28"/>
        </w:rPr>
        <w:t>на июнь 2024</w:t>
      </w:r>
      <w:r w:rsidR="007C241B" w:rsidRPr="00F15C88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1E874631" w14:textId="77777777" w:rsidR="001E4EEE" w:rsidRPr="00F15C88" w:rsidRDefault="001E4EEE" w:rsidP="00A129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46C418" w14:textId="10876875" w:rsidR="008F004C" w:rsidRPr="00F15C88" w:rsidRDefault="004C1CC3" w:rsidP="00A129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Общее количество сотрудников в ООО «ПРОМСТРОЙКОМПЛЕКТ» сокращается со временем, причем большинство из них - люди старше 45 лет, в основном мужчины со средним профессиональным образованием.</w:t>
      </w:r>
      <w:r w:rsidR="008F004C" w:rsidRPr="00F15C8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F3B55B" w14:textId="0F4B6013" w:rsidR="008F004C" w:rsidRPr="00F15C88" w:rsidRDefault="00272416" w:rsidP="007078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В 2024 году текучесть персонала увеличилась на </w:t>
      </w:r>
      <w:r w:rsidR="00F301E1" w:rsidRPr="00F15C88">
        <w:rPr>
          <w:rFonts w:ascii="Times New Roman" w:hAnsi="Times New Roman" w:cs="Times New Roman"/>
          <w:sz w:val="28"/>
          <w:szCs w:val="28"/>
        </w:rPr>
        <w:t>практически десять процентов</w:t>
      </w:r>
      <w:r w:rsidRPr="00F15C88">
        <w:rPr>
          <w:rFonts w:ascii="Times New Roman" w:hAnsi="Times New Roman" w:cs="Times New Roman"/>
          <w:sz w:val="28"/>
          <w:szCs w:val="28"/>
        </w:rPr>
        <w:t xml:space="preserve"> по сравнению с предыдущим годом, а за период с 2022 года этот показатель вырос на </w:t>
      </w:r>
      <w:r w:rsidR="00F301E1" w:rsidRPr="00F15C88">
        <w:rPr>
          <w:rFonts w:ascii="Times New Roman" w:hAnsi="Times New Roman" w:cs="Times New Roman"/>
          <w:sz w:val="28"/>
          <w:szCs w:val="28"/>
        </w:rPr>
        <w:t>тринадцать процентов</w:t>
      </w:r>
      <w:r w:rsidRPr="00F15C88">
        <w:rPr>
          <w:rFonts w:ascii="Times New Roman" w:hAnsi="Times New Roman" w:cs="Times New Roman"/>
          <w:sz w:val="28"/>
          <w:szCs w:val="28"/>
        </w:rPr>
        <w:t>. Следует отметить, что текучесть кадров оказывает влияние на структуру персонала предприятия и может привести к снижению его производственной активности.</w:t>
      </w:r>
      <w:r w:rsidR="008F004C" w:rsidRPr="00F15C88">
        <w:rPr>
          <w:rFonts w:ascii="Times New Roman" w:hAnsi="Times New Roman" w:cs="Times New Roman"/>
          <w:sz w:val="28"/>
          <w:szCs w:val="28"/>
        </w:rPr>
        <w:t xml:space="preserve"> </w:t>
      </w:r>
      <w:r w:rsidR="007078D6" w:rsidRPr="00F15C88">
        <w:rPr>
          <w:rFonts w:ascii="Times New Roman" w:hAnsi="Times New Roman" w:cs="Times New Roman"/>
          <w:sz w:val="28"/>
          <w:szCs w:val="28"/>
        </w:rPr>
        <w:t>Большие временные затраты на поиск и обучение новых сотрудников становятся причиной проблем в компании. Опрос, проведенный в ООО «ПРОМСТРОЙКОМПЛЕКТ» за последние три года, выявил основные причины увольнений: низкая заработная плата, ограниченные возможности карьерного роста и сложности в работе с клиентами. Это подчеркивает необходимость пересмотра системы мотивации и внедрения программы развития персонала при расширении компании.</w:t>
      </w:r>
    </w:p>
    <w:p w14:paraId="088A61A3" w14:textId="77777777" w:rsidR="007078D6" w:rsidRPr="00F15C88" w:rsidRDefault="00B4470B" w:rsidP="00B447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Производство и финансы. </w:t>
      </w:r>
    </w:p>
    <w:p w14:paraId="1A48DDFD" w14:textId="3DD6F44F" w:rsidR="00965DEE" w:rsidRPr="00F15C88" w:rsidRDefault="00B4470B" w:rsidP="004A079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Несмотря на то, что </w:t>
      </w:r>
      <w:r w:rsidR="007078D6" w:rsidRPr="00F15C88">
        <w:rPr>
          <w:rFonts w:ascii="Times New Roman" w:hAnsi="Times New Roman" w:cs="Times New Roman"/>
          <w:sz w:val="28"/>
          <w:szCs w:val="28"/>
        </w:rPr>
        <w:t>в компании также возникают финансовые проблемы, несмотря на наличие сетей водоотведения. Анализ показателей выручки, себестоимости и прибыли за 2017-2023 годы свидетельствует о неэффективности системы управления, поскольку экономическое положение ухудшается на протяжении всего периода исследования.</w:t>
      </w:r>
      <w:r w:rsidR="00965DEE" w:rsidRPr="00F15C8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2AF8257" w14:textId="77777777" w:rsidR="00CD25A8" w:rsidRPr="00F15C88" w:rsidRDefault="00CD25A8" w:rsidP="00CD25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Вдобавок отметим, что в 2022 г. стало известно, что поставщик электроэнергии ООО «ПРОМСТРОЙКОМПЛЕКТ» выступил организатором движения банкротства в касательстве ООО «ПРОМСТРОЙКОМПЛЕКТ». Долговая нагрузка фирмы накануне данным снабженцем собирает 19 млн. руб. Одновременно с этим, в касательстве компании разнообразными заимодавцами свободно примерно 300 исполнительных производств на сумму сверх 370 млн руб.</w:t>
      </w:r>
    </w:p>
    <w:p w14:paraId="022832BA" w14:textId="3DF9FA84" w:rsidR="00CD25A8" w:rsidRPr="00F15C88" w:rsidRDefault="00CD25A8" w:rsidP="00CD25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Учитывая огромные долги неплат</w:t>
      </w:r>
      <w:r w:rsidR="00197807" w:rsidRPr="00F15C88">
        <w:rPr>
          <w:rFonts w:ascii="Times New Roman" w:hAnsi="Times New Roman" w:cs="Times New Roman"/>
          <w:sz w:val="28"/>
          <w:szCs w:val="28"/>
        </w:rPr>
        <w:t>ельщиков, а именно более восьмидесяти миллионов рублей</w:t>
      </w:r>
      <w:r w:rsidRPr="00F15C88">
        <w:rPr>
          <w:rFonts w:ascii="Times New Roman" w:hAnsi="Times New Roman" w:cs="Times New Roman"/>
          <w:sz w:val="28"/>
          <w:szCs w:val="28"/>
        </w:rPr>
        <w:t>, потрепанность сетей, недостаток у ООО «ПРОМСТРОЙКОМПЛЕКТ» ключевых и финансовых средств, которые возможно реквизировать в счет закрытия долгов, можно сформулировать вывод, что компания находится в довольно тяжелом экономическом положении, вероятно ее банкротство. Пока этого не произошло, нужно предпринимать меры, нацеленные на повышение сборов от неплательщиков, на розыск иных источников финансирования.</w:t>
      </w:r>
    </w:p>
    <w:p w14:paraId="5B2ECB5B" w14:textId="783D8348" w:rsidR="00CD25A8" w:rsidRPr="00F15C88" w:rsidRDefault="00CD25A8" w:rsidP="00CD25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Управление компанией.</w:t>
      </w:r>
    </w:p>
    <w:p w14:paraId="63F66ED7" w14:textId="237F1923" w:rsidR="002258E8" w:rsidRPr="00F15C88" w:rsidRDefault="00CD25A8" w:rsidP="00CD25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Во главе компании стоит непосредственно генеральный директор Заузолков Алексей Валерьевич. Он же приходится главным инженером ООО «ПРОМСТРОЙКОМПЛЕКТ». Начальство компании усердствует проверять все аспекты деятельности предприятия и минимизировать риски. Но необходимо обозначить нехватку стратегического планирования деятельности ООО «ПРОМСТРОЙКОМПЛЕКТ», все планы представляются оперативными, наставленными на решение нынешних проблем. Исходя из полученных в ходе исследования экономических итогов компании, невозможно назвать руководство компанией удовлетворительным.</w:t>
      </w:r>
    </w:p>
    <w:p w14:paraId="5DF41A85" w14:textId="77777777" w:rsidR="00371105" w:rsidRPr="00F15C88" w:rsidRDefault="00371105" w:rsidP="00CD25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938787" w14:textId="7F3FE082" w:rsidR="001673F2" w:rsidRPr="00F15C88" w:rsidRDefault="00A05612" w:rsidP="003B1E45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3" w:name="_Toc164622580"/>
      <w:r w:rsidRPr="00F15C88">
        <w:rPr>
          <w:rFonts w:ascii="Times New Roman" w:hAnsi="Times New Roman" w:cs="Times New Roman"/>
          <w:b/>
          <w:color w:val="auto"/>
          <w:sz w:val="28"/>
          <w:szCs w:val="28"/>
        </w:rPr>
        <w:t>2.3</w:t>
      </w:r>
      <w:r w:rsidR="001673F2" w:rsidRPr="00F15C8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3B2785" w:rsidRPr="00F15C88">
        <w:rPr>
          <w:rFonts w:ascii="Times New Roman" w:hAnsi="Times New Roman" w:cs="Times New Roman"/>
          <w:b/>
          <w:color w:val="auto"/>
          <w:sz w:val="28"/>
          <w:szCs w:val="28"/>
        </w:rPr>
        <w:t>Факторы внешней среды, воздействующие на эффективность продвижения</w:t>
      </w:r>
      <w:bookmarkEnd w:id="23"/>
    </w:p>
    <w:p w14:paraId="761F1806" w14:textId="77777777" w:rsidR="00A129A4" w:rsidRPr="00F15C88" w:rsidRDefault="00A129A4" w:rsidP="00A129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5CFB4F" w14:textId="5337C2DA" w:rsidR="00297DD6" w:rsidRPr="00F15C88" w:rsidRDefault="00894C3A" w:rsidP="00297DD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5C88">
        <w:rPr>
          <w:rFonts w:ascii="Times New Roman" w:eastAsia="Calibri" w:hAnsi="Times New Roman" w:cs="Times New Roman"/>
          <w:sz w:val="28"/>
          <w:szCs w:val="28"/>
        </w:rPr>
        <w:t>Маркетинговое планирование исключительно использовать без разбора внутренней среды предприятия. К внутренней среде причисляются подобные факторы, как персонал, изготовление и финансы, маркетинг, цели, управление. К внешней среде открытого воздействия причисляются партнеры, конкуренты, потребители. К внешней среде непрямого воздействия возможно отнести политические, экономические, технологические, социально-культурные факторы. На рисунке 14 схематически презентована внешняя среда непосредственно компании ООО "ПРОМСТРОЙКОМПЛЕКТ".</w:t>
      </w:r>
    </w:p>
    <w:p w14:paraId="2B21C889" w14:textId="77777777" w:rsidR="00297DD6" w:rsidRPr="00F15C88" w:rsidRDefault="00297DD6" w:rsidP="00297DD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5C88">
        <w:rPr>
          <w:rFonts w:ascii="Times New Roman" w:eastAsia="Calibri" w:hAnsi="Times New Roman" w:cs="Times New Roman"/>
          <w:noProof/>
          <w:sz w:val="28"/>
          <w:szCs w:val="28"/>
          <w:lang w:eastAsia="ru-RU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2E940A" wp14:editId="64F2092A">
                <wp:simplePos x="0" y="0"/>
                <wp:positionH relativeFrom="margin">
                  <wp:posOffset>3825240</wp:posOffset>
                </wp:positionH>
                <wp:positionV relativeFrom="paragraph">
                  <wp:posOffset>180975</wp:posOffset>
                </wp:positionV>
                <wp:extent cx="2095500" cy="1647825"/>
                <wp:effectExtent l="0" t="0" r="19050" b="28575"/>
                <wp:wrapNone/>
                <wp:docPr id="11" name="Скругленный 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0" cy="16478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1DC9B84" w14:textId="77777777" w:rsidR="00CD25A8" w:rsidRPr="00645BCA" w:rsidRDefault="00CD25A8" w:rsidP="00297DD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Внешняя среда прямого действия (партнеры, конкуренты, потребители)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2E940A" id="Скругленный прямоугольник 11" o:spid="_x0000_s1026" style="position:absolute;left:0;text-align:left;margin-left:301.2pt;margin-top:14.25pt;width:165pt;height:129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LiwvwIAAFAFAAAOAAAAZHJzL2Uyb0RvYy54bWysVEtu2zAQ3RfoHQjuG8mGnY8QOTASuCgQ&#10;JEGdImuaoiwB/JWkLbmrAl22QM/QMxQF2qRJryDfqENKSZzPqqgWFIcznM+bN9w/qAVHS2ZsqWSK&#10;e1sxRkxSlZVynuJ355NXuxhZR2RGuJIsxStm8cHo5Yv9SiesrwrFM2YQOJE2qXSKC+d0EkWWFkwQ&#10;u6U0k6DMlRHEgWjmUWZIBd4Fj/pxvB1VymTaKMqshdOjVolHwX+eM+pO89wyh3iKITcXVhPWmV+j&#10;0T5J5obooqRdGuQfshCklBD0ztURcQQtTPnElSipUVblbosqEak8LykLNUA1vfhRNdOCaBZqAXCs&#10;voPJ/j+39GR5ZlCZQe96GEkioEfNt+Zy/XH9qfneXDU/muvmev25+YWaP3D4tfnd3ATVTXO1/gLK&#10;n80lgrsAZKVtAv6m+sx0koWtR6XOjfB/qBfVAfzVHfisdojCYT/eGw5j6BEFXW97sLPbH3qv0f11&#10;bax7zZRAfpNioxYyewstDsiT5bF1rf2tnQ9pFS+zScl5EFb2kBu0JMAGIFGmKow4sQ4OUzwJXxfy&#10;wTUuUQU59XdCegRomnPiIFOhATgr5xgRPgf+U2dCLg9u2ydBz6HmjcBx+J4L7As5IrZoMw5evRlJ&#10;ROlgbHgpUry7eZtLr2WB+B0cvittH/zO1bO6a85MZSvovVHtUFhNJyXEOwY8zoiBKYBewGS7U1hy&#10;rgAB1e0wKpT58Ny5twdyghajCqYK0Hm/IIZBtW8k0HavNxj4MQzCYLjTB8FsamabGrkQhwpaBcyE&#10;7MLW2zt+u82NEhfwAIx9VFARSSF224dOOHTttMMTQtl4HMxg9DRxx3KqqXfuIfNIn9cXxOiOXA56&#10;dKJuJ5Akj+jV2vqbUo0XTuVl4J6HuMUViOsFGNtA4e6J8e/Cphys7h/C0V8AAAD//wMAUEsDBBQA&#10;BgAIAAAAIQAxuNEv3gAAAAoBAAAPAAAAZHJzL2Rvd25yZXYueG1sTI+xTsMwEIZ3JN7BOiQ2apNC&#10;SUOcClVCDGVpYOl2ia9JaGwH22nD2+NMMN5/n/77Lt9Mumdncr6zRsL9QgAjU1vVmUbC58frXQrM&#10;BzQKe2tIwg952BTXVzlmyl7Mns5laFgsMT5DCW0IQ8a5r1vS6Bd2IBN3R+s0hji6hiuHl1iue54I&#10;seIaOxMvtDjQtqX6VI5awnfdPHXJ8nASa/f+huPXrqy2Oylvb6aXZ2CBpvAHw6wf1aGITpUdjfKs&#10;l7ASyUNEJSTpI7AIrJdzUM1BKoAXOf//QvELAAD//wMAUEsBAi0AFAAGAAgAAAAhALaDOJL+AAAA&#10;4QEAABMAAAAAAAAAAAAAAAAAAAAAAFtDb250ZW50X1R5cGVzXS54bWxQSwECLQAUAAYACAAAACEA&#10;OP0h/9YAAACUAQAACwAAAAAAAAAAAAAAAAAvAQAAX3JlbHMvLnJlbHNQSwECLQAUAAYACAAAACEA&#10;Ray4sL8CAABQBQAADgAAAAAAAAAAAAAAAAAuAgAAZHJzL2Uyb0RvYy54bWxQSwECLQAUAAYACAAA&#10;ACEAMbjRL94AAAAKAQAADwAAAAAAAAAAAAAAAAAZBQAAZHJzL2Rvd25yZXYueG1sUEsFBgAAAAAE&#10;AAQA8wAAACQGAAAAAA==&#10;" fillcolor="window" strokecolor="windowText" strokeweight="1pt">
                <v:stroke joinstyle="miter"/>
                <v:textbox>
                  <w:txbxContent>
                    <w:p w14:paraId="11DC9B84" w14:textId="77777777" w:rsidR="00CD25A8" w:rsidRPr="00645BCA" w:rsidRDefault="00CD25A8" w:rsidP="00297DD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Внешняя среда прямого действия (партнеры, конкуренты, потребители)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F15C88">
        <w:rPr>
          <w:rFonts w:ascii="Times New Roman" w:eastAsia="Calibri" w:hAnsi="Times New Roman" w:cs="Times New Roman"/>
          <w:noProof/>
          <w:sz w:val="28"/>
          <w:szCs w:val="28"/>
          <w:lang w:eastAsia="ru-RU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567FAD" wp14:editId="756CED81">
                <wp:simplePos x="0" y="0"/>
                <wp:positionH relativeFrom="column">
                  <wp:posOffset>34290</wp:posOffset>
                </wp:positionH>
                <wp:positionV relativeFrom="paragraph">
                  <wp:posOffset>152400</wp:posOffset>
                </wp:positionV>
                <wp:extent cx="2571750" cy="1647825"/>
                <wp:effectExtent l="0" t="0" r="19050" b="28575"/>
                <wp:wrapNone/>
                <wp:docPr id="10" name="Скругленный 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0" cy="16478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2748843" w14:textId="77777777" w:rsidR="00CD25A8" w:rsidRPr="00645BCA" w:rsidRDefault="00CD25A8" w:rsidP="00297DD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Внешняя среда косвенного воздействия (политические, экономические, технологические, социально-культурные факторы)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567FAD" id="Скругленный прямоугольник 10" o:spid="_x0000_s1027" style="position:absolute;left:0;text-align:left;margin-left:2.7pt;margin-top:12pt;width:202.5pt;height:12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KXxwQIAAFcFAAAOAAAAZHJzL2Uyb0RvYy54bWysVMtuEzEU3SPxD5b3NA8lTYk6qaJWQUhV&#10;qWhR147Hk4zksY3tZFJWSCxB4hv4BoQELS2/MPkjjj3TNn2sELPw3Ot7fR/nPnb3VoUkS2FdrlVC&#10;O1ttSoTiOs3VLKHvTicvdihxnqmUSa1EQs+Fo3uj5892SzMUXT3XMhWWwIhyw9IkdO69GbZajs9F&#10;wdyWNkJBmGlbMA/WzlqpZSWsF7LVbbe3W6W2qbGaC+dwe1AL6SjazzLB/Zssc8ITmVDE5uNp4zkN&#10;Z2u0y4Yzy8w8500Y7B+iKFiu4PTW1AHzjCxs/shUkXOrnc78FtdFS2dZzkXMAdl02g+yOZkzI2Iu&#10;AMeZW5jc/zPLj5bHluQpagd4FCtQo+pbdbH+uP5Ufa8uqx/VVXW1/lz9ItUfXH6tflfXUXRdXa6/&#10;QPizuiB4CyBL44awd2KObcM5kAGVVWaL8Ee+ZBXBP78FX6w84bjs9gedQR9BcMg6273BTrcfrLbu&#10;nhvr/CuhCxKIhFq9UOlblDgiz5aHztf6N3rBpdMyTye5lJE5d/vSkiVDN6CJUl1SIpnzuEzoJH6N&#10;y3vPpCIlYuoO2iE8hjbNJPMgCwPgnJpRwuQM/c+9jbHce+0eOT1FzhuO2/F7ynFI5IC5eR1xtBrU&#10;2LDIPcZG5kVCdzZfSxWkIjZ+A0eoSl2HQPnVdFWXOxgKN1OdnqMFrK5nwxk+yeH2ELAcM4thQM4Y&#10;cP8GRyY1gNANRclc2w9P3Qd99CiklJQYLoD0fsGsQNKvFbr3ZafXg1kfmV5/0AVjNyXTTYlaFPsa&#10;FetglRgeyaDv5Q2ZWV2cYQ+Mg1eImOLwXZejYfZ9PfTYJFyMx1ENE2iYP1QnhgfjAbkA+OnqjFnT&#10;9JhHqY70zSCy4YMuq3XDS6XHC6+zPLbgHa7o38BgemMnN5smrIdNPmrd7cPRXwAAAP//AwBQSwME&#10;FAAGAAgAAAAhAAns4Q/eAAAACAEAAA8AAABkcnMvZG93bnJldi54bWxMj8FOwzAQRO9I/IO1SNyo&#10;3TSFEuJUqBLiUC4NXLht4iUJje0QO234e5YTHHdmNPsm3862FycaQ+edhuVCgSBXe9O5RsPb69PN&#10;BkSI6Az23pGGbwqwLS4vcsyMP7sDncrYCC5xIUMNbYxDJmWoW7IYFn4gx96HHy1GPsdGmhHPXG57&#10;mSh1Ky12jj+0ONCupfpYTlbDV93cdcnq/ajux5dnnD73ZbXba319NT8+gIg0x78w/OIzOhTMVPnJ&#10;mSB6DeuUgxqSlBexnS4VCxULm9UaZJHL/wOKHwAAAP//AwBQSwECLQAUAAYACAAAACEAtoM4kv4A&#10;AADhAQAAEwAAAAAAAAAAAAAAAAAAAAAAW0NvbnRlbnRfVHlwZXNdLnhtbFBLAQItABQABgAIAAAA&#10;IQA4/SH/1gAAAJQBAAALAAAAAAAAAAAAAAAAAC8BAABfcmVscy8ucmVsc1BLAQItABQABgAIAAAA&#10;IQBg7KXxwQIAAFcFAAAOAAAAAAAAAAAAAAAAAC4CAABkcnMvZTJvRG9jLnhtbFBLAQItABQABgAI&#10;AAAAIQAJ7OEP3gAAAAgBAAAPAAAAAAAAAAAAAAAAABsFAABkcnMvZG93bnJldi54bWxQSwUGAAAA&#10;AAQABADzAAAAJgYAAAAA&#10;" fillcolor="window" strokecolor="windowText" strokeweight="1pt">
                <v:stroke joinstyle="miter"/>
                <v:textbox>
                  <w:txbxContent>
                    <w:p w14:paraId="52748843" w14:textId="77777777" w:rsidR="00CD25A8" w:rsidRPr="00645BCA" w:rsidRDefault="00CD25A8" w:rsidP="00297DD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Внешняя среда косвенного воздействия (политические, экономические, технологические, социально-культурные факторы)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A170A82" w14:textId="77777777" w:rsidR="00297DD6" w:rsidRPr="00F15C88" w:rsidRDefault="00297DD6" w:rsidP="00297DD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0FAF5CA" w14:textId="77777777" w:rsidR="00297DD6" w:rsidRPr="00F15C88" w:rsidRDefault="00297DD6" w:rsidP="00297DD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5C88">
        <w:rPr>
          <w:rFonts w:ascii="Times New Roman" w:eastAsia="Calibri" w:hAnsi="Times New Roman" w:cs="Times New Roman"/>
          <w:noProof/>
          <w:sz w:val="28"/>
          <w:szCs w:val="28"/>
          <w:lang w:eastAsia="ru-RU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E07003" wp14:editId="33361090">
                <wp:simplePos x="0" y="0"/>
                <wp:positionH relativeFrom="column">
                  <wp:posOffset>2615565</wp:posOffset>
                </wp:positionH>
                <wp:positionV relativeFrom="paragraph">
                  <wp:posOffset>273050</wp:posOffset>
                </wp:positionV>
                <wp:extent cx="1200150" cy="9525"/>
                <wp:effectExtent l="0" t="0" r="19050" b="28575"/>
                <wp:wrapNone/>
                <wp:docPr id="12" name="Прямая соединительная линия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00150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39AC72" id="Прямая соединительная линия 12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5.95pt,21.5pt" to="300.45pt,2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St9BgIAALkDAAAOAAAAZHJzL2Uyb0RvYy54bWysU81uEzEQviPxDpbvZJOgVGWVTQ+NygVB&#10;JErvU6+dteQ/2Sab3IAzUh6BV+AAUqUCz7D7RoydbRTKDbEHa348n2e++XZ+sdWKbLgP0pqKTkZj&#10;SrhhtpZmXdF311fPzikJEUwNyhpe0R0P9GLx9Mm8dSWf2saqmnuCICaUratoE6MriyKwhmsII+u4&#10;waSwXkNE16+L2kOL6FoV0/H4rGitr523jIeA0eUhSRcZXwjO4hshAo9EVRR7i/n0+bxNZ7GYQ7n2&#10;4BrJhjbgH7rQIA0+eoRaQgTy3su/oLRk3gYr4ohZXVghJON5BpxmMn40zdsGHM+zIDnBHWkK/w+W&#10;vd6sPJE17m5KiQGNO+q+9B/6ffej+9rvSf+x+9V97751d93P7q7/hPZ9/xntlOzuh/CeYDly2bpQ&#10;IuSlWfnBC27lEzFb4TURSrobfCpThcOTbd7E7rgJvo2EYXCCu53McGEMcy9m01kCLw4oCc35EF9y&#10;q0kyKqqkSTxBCZtXIR6uPlxJYWOvpFIYh1IZ0lb07HkGB1ScUBDxHe2Qg2DWlIBao5RZ9BkxWCXr&#10;VJ2Kwy5cKk82gGpCEda2vcaOKVEQIiZwjPwNzf5RmtpZQmgOxTmVrkGpZcQ/QEld0fPTamVSlmcN&#10;D0Mldg98JuvW1rtMc5E81EdmaNByEuCpj/bpH7f4DQAA//8DAFBLAwQUAAYACAAAACEA/gg0It8A&#10;AAAJAQAADwAAAGRycy9kb3ducmV2LnhtbEyPQU/DMAyF70j8h8hI3FhSGBOUphMCod1AKwyxm9eY&#10;pqJJqibdOn495gQ3+/np+XvFcnKd2NMQ2+A1ZDMFgnwdTOsbDW+vTxc3IGJCb7ALnjQcKcKyPD0p&#10;MDfh4Ne0r1IjOMTHHDXYlPpcylhbchhnoSfPt88wOEy8Do00Ax443HXyUqmFdNh6/mCxpwdL9Vc1&#10;Og3bZ7ta4XbcTC/vx+z7Q3ZV+7jR+vxsur8DkWhKf2b4xWd0KJlpF0Zvoug0zLPslq08XHEnNiyU&#10;YmHHwvwaZFnI/w3KHwAAAP//AwBQSwECLQAUAAYACAAAACEAtoM4kv4AAADhAQAAEwAAAAAAAAAA&#10;AAAAAAAAAAAAW0NvbnRlbnRfVHlwZXNdLnhtbFBLAQItABQABgAIAAAAIQA4/SH/1gAAAJQBAAAL&#10;AAAAAAAAAAAAAAAAAC8BAABfcmVscy8ucmVsc1BLAQItABQABgAIAAAAIQBzFSt9BgIAALkDAAAO&#10;AAAAAAAAAAAAAAAAAC4CAABkcnMvZTJvRG9jLnhtbFBLAQItABQABgAIAAAAIQD+CDQi3wAAAAkB&#10;AAAPAAAAAAAAAAAAAAAAAGAEAABkcnMvZG93bnJldi54bWxQSwUGAAAAAAQABADzAAAAbAUAAAAA&#10;" strokecolor="windowText" strokeweight=".5pt">
                <v:stroke joinstyle="miter"/>
              </v:line>
            </w:pict>
          </mc:Fallback>
        </mc:AlternateContent>
      </w:r>
    </w:p>
    <w:p w14:paraId="66B43B0B" w14:textId="77777777" w:rsidR="00297DD6" w:rsidRPr="00F15C88" w:rsidRDefault="00297DD6" w:rsidP="00297DD6">
      <w:pPr>
        <w:spacing w:after="0" w:line="360" w:lineRule="auto"/>
        <w:jc w:val="both"/>
        <w:rPr>
          <w:rFonts w:ascii="Calibri" w:eastAsia="Calibri" w:hAnsi="Calibri" w:cs="Times New Roman"/>
          <w:noProof/>
          <w:lang w:eastAsia="ru-RU"/>
          <w14:ligatures w14:val="none"/>
        </w:rPr>
      </w:pPr>
    </w:p>
    <w:p w14:paraId="2B4A0E28" w14:textId="77777777" w:rsidR="00297DD6" w:rsidRPr="00F15C88" w:rsidRDefault="00297DD6" w:rsidP="00297DD6">
      <w:pPr>
        <w:spacing w:after="0" w:line="360" w:lineRule="auto"/>
        <w:jc w:val="both"/>
        <w:rPr>
          <w:rFonts w:ascii="Calibri" w:eastAsia="Calibri" w:hAnsi="Calibri" w:cs="Times New Roman"/>
          <w:noProof/>
          <w:lang w:eastAsia="ru-RU"/>
          <w14:ligatures w14:val="none"/>
        </w:rPr>
      </w:pPr>
    </w:p>
    <w:p w14:paraId="530DE35B" w14:textId="77777777" w:rsidR="00297DD6" w:rsidRPr="00F15C88" w:rsidRDefault="00297DD6" w:rsidP="00297DD6">
      <w:pPr>
        <w:spacing w:after="0" w:line="360" w:lineRule="auto"/>
        <w:jc w:val="both"/>
        <w:rPr>
          <w:rFonts w:ascii="Calibri" w:eastAsia="Calibri" w:hAnsi="Calibri" w:cs="Times New Roman"/>
          <w:noProof/>
          <w:lang w:eastAsia="ru-RU"/>
          <w14:ligatures w14:val="none"/>
        </w:rPr>
      </w:pPr>
    </w:p>
    <w:p w14:paraId="56D7F732" w14:textId="77777777" w:rsidR="00297DD6" w:rsidRPr="00F15C88" w:rsidRDefault="00297DD6" w:rsidP="00297DD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6330A8A" w14:textId="7A469DAE" w:rsidR="00297DD6" w:rsidRPr="00F15C88" w:rsidRDefault="00137BB3" w:rsidP="00297DD6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5C88">
        <w:rPr>
          <w:rFonts w:ascii="Times New Roman" w:eastAsia="Calibri" w:hAnsi="Times New Roman" w:cs="Times New Roman"/>
          <w:sz w:val="28"/>
          <w:szCs w:val="28"/>
        </w:rPr>
        <w:t xml:space="preserve">Рисунок </w:t>
      </w:r>
      <w:r w:rsidR="003D44C0" w:rsidRPr="00F15C88">
        <w:rPr>
          <w:rFonts w:ascii="Times New Roman" w:eastAsia="Calibri" w:hAnsi="Times New Roman" w:cs="Times New Roman"/>
          <w:sz w:val="28"/>
          <w:szCs w:val="28"/>
        </w:rPr>
        <w:t>14</w:t>
      </w:r>
      <w:r w:rsidR="00297DD6" w:rsidRPr="00F15C88">
        <w:rPr>
          <w:rFonts w:ascii="Times New Roman" w:eastAsia="Calibri" w:hAnsi="Times New Roman" w:cs="Times New Roman"/>
          <w:sz w:val="28"/>
          <w:szCs w:val="28"/>
        </w:rPr>
        <w:t xml:space="preserve"> – Факторы внешней среды ООО "ПРОМСТРОЙКОМПЛЕКТ"</w:t>
      </w:r>
    </w:p>
    <w:p w14:paraId="5F280DA6" w14:textId="77777777" w:rsidR="00297DD6" w:rsidRPr="00F15C88" w:rsidRDefault="00297DD6" w:rsidP="00297DD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338D3CA" w14:textId="77777777" w:rsidR="004040D0" w:rsidRPr="00F15C88" w:rsidRDefault="00297DD6" w:rsidP="00CA386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5C88">
        <w:rPr>
          <w:rFonts w:ascii="Times New Roman" w:eastAsia="Calibri" w:hAnsi="Times New Roman" w:cs="Times New Roman"/>
          <w:sz w:val="28"/>
          <w:szCs w:val="28"/>
        </w:rPr>
        <w:t xml:space="preserve">Внешняя среда </w:t>
      </w:r>
      <w:r w:rsidR="000A52AC" w:rsidRPr="00F15C88">
        <w:rPr>
          <w:rFonts w:ascii="Times New Roman" w:eastAsia="Calibri" w:hAnsi="Times New Roman" w:cs="Times New Roman"/>
          <w:sz w:val="28"/>
          <w:szCs w:val="28"/>
        </w:rPr>
        <w:t>состоит как из</w:t>
      </w:r>
      <w:r w:rsidRPr="00F15C8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A52AC" w:rsidRPr="00F15C88">
        <w:rPr>
          <w:rFonts w:ascii="Times New Roman" w:eastAsia="Calibri" w:hAnsi="Times New Roman" w:cs="Times New Roman"/>
          <w:sz w:val="28"/>
          <w:szCs w:val="28"/>
        </w:rPr>
        <w:t xml:space="preserve">прямого, так и </w:t>
      </w:r>
      <w:r w:rsidRPr="00F15C88">
        <w:rPr>
          <w:rFonts w:ascii="Times New Roman" w:eastAsia="Calibri" w:hAnsi="Times New Roman" w:cs="Times New Roman"/>
          <w:sz w:val="28"/>
          <w:szCs w:val="28"/>
        </w:rPr>
        <w:t xml:space="preserve">косвенного действия. </w:t>
      </w:r>
      <w:r w:rsidR="009F18BD" w:rsidRPr="00F15C88">
        <w:rPr>
          <w:rFonts w:ascii="Times New Roman" w:eastAsia="Calibri" w:hAnsi="Times New Roman" w:cs="Times New Roman"/>
          <w:sz w:val="28"/>
          <w:szCs w:val="28"/>
        </w:rPr>
        <w:t xml:space="preserve">К внешней среде открытого воздействия причисляются партнеры, конкуренты, потребители, учредители, местные группы единомышленников и объединения. </w:t>
      </w:r>
    </w:p>
    <w:p w14:paraId="447FBB44" w14:textId="77777777" w:rsidR="004040D0" w:rsidRPr="00F15C88" w:rsidRDefault="009F18BD" w:rsidP="00CA386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5C88">
        <w:rPr>
          <w:rFonts w:ascii="Times New Roman" w:eastAsia="Calibri" w:hAnsi="Times New Roman" w:cs="Times New Roman"/>
          <w:sz w:val="28"/>
          <w:szCs w:val="28"/>
        </w:rPr>
        <w:t xml:space="preserve">Что касается воздействия клиентов, то этот фактор также показывает мощное воздействие на активность ООО "ПРОМСТРОЙКОМПЛЕКТ", так как без клиентов не будет и прибыли. Покупатели представляются получателями услуг по водоотведению. Главные получатели: частные лица и предприятия г. Москва. </w:t>
      </w:r>
    </w:p>
    <w:p w14:paraId="784D28D1" w14:textId="3621A9E6" w:rsidR="00297DD6" w:rsidRPr="00F15C88" w:rsidRDefault="009F18BD" w:rsidP="00CA386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5C88">
        <w:rPr>
          <w:rFonts w:ascii="Times New Roman" w:eastAsia="Calibri" w:hAnsi="Times New Roman" w:cs="Times New Roman"/>
          <w:sz w:val="28"/>
          <w:szCs w:val="28"/>
        </w:rPr>
        <w:t xml:space="preserve">Компания также не сможет воздействовать на другие сегменты, разделенные непосредственно по географическому и иным признакам, следовательно, у нее есть граница по получению выручки. В таблице 3 изображен предполагаемый охват предоставляемых услуг </w:t>
      </w:r>
      <w:r w:rsidR="00297DD6" w:rsidRPr="00F15C88">
        <w:rPr>
          <w:rFonts w:ascii="Times New Roman" w:eastAsia="Calibri" w:hAnsi="Times New Roman" w:cs="Times New Roman"/>
          <w:sz w:val="28"/>
          <w:szCs w:val="28"/>
        </w:rPr>
        <w:t>для населения и других потребителей ООО "ПРОМСТРОЙКОМПЛЕКТ".</w:t>
      </w:r>
    </w:p>
    <w:p w14:paraId="16DDB6E9" w14:textId="77777777" w:rsidR="00137BB3" w:rsidRPr="00F15C88" w:rsidRDefault="003D44C0" w:rsidP="00137BB3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F15C88">
        <w:rPr>
          <w:rFonts w:ascii="Times New Roman" w:eastAsia="Calibri" w:hAnsi="Times New Roman" w:cs="Times New Roman"/>
          <w:sz w:val="28"/>
          <w:szCs w:val="28"/>
        </w:rPr>
        <w:t>Таблица 3</w:t>
      </w:r>
    </w:p>
    <w:p w14:paraId="4323C081" w14:textId="3F878FA2" w:rsidR="00297DD6" w:rsidRPr="00F15C88" w:rsidRDefault="00297DD6" w:rsidP="00137BB3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5C88">
        <w:rPr>
          <w:rFonts w:ascii="Times New Roman" w:eastAsia="Calibri" w:hAnsi="Times New Roman" w:cs="Times New Roman"/>
          <w:sz w:val="28"/>
          <w:szCs w:val="28"/>
        </w:rPr>
        <w:t>Планируемый объем предоставляемых услуг компанией за период 2</w:t>
      </w:r>
      <w:r w:rsidR="00967830" w:rsidRPr="00F15C88">
        <w:rPr>
          <w:rFonts w:ascii="Times New Roman" w:eastAsia="Calibri" w:hAnsi="Times New Roman" w:cs="Times New Roman"/>
          <w:sz w:val="28"/>
          <w:szCs w:val="28"/>
        </w:rPr>
        <w:t>020-2023 гг. тыс. руб</w:t>
      </w:r>
      <w:r w:rsidRPr="00F15C88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61C51D0" w14:textId="649E90B3" w:rsidR="00297DD6" w:rsidRPr="00F15C88" w:rsidRDefault="0027354F" w:rsidP="00297DD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5C88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22A42EE" wp14:editId="16D0E1A7">
            <wp:extent cx="5940425" cy="2408280"/>
            <wp:effectExtent l="0" t="0" r="3175" b="0"/>
            <wp:docPr id="15" name="Рисунок 15" descr="C:\Users\user\Desktop\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11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0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B6B321" w14:textId="77777777" w:rsidR="0027354F" w:rsidRPr="00F15C88" w:rsidRDefault="0027354F" w:rsidP="00FB258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FCF54F0" w14:textId="72235B3D" w:rsidR="00E72764" w:rsidRPr="00F15C88" w:rsidRDefault="003D44C0" w:rsidP="00297DD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5C88">
        <w:rPr>
          <w:rFonts w:ascii="Times New Roman" w:eastAsia="Calibri" w:hAnsi="Times New Roman" w:cs="Times New Roman"/>
          <w:sz w:val="28"/>
          <w:szCs w:val="28"/>
        </w:rPr>
        <w:t xml:space="preserve">Согласно </w:t>
      </w:r>
      <w:r w:rsidR="00DE51DE" w:rsidRPr="00F15C88">
        <w:rPr>
          <w:rFonts w:ascii="Times New Roman" w:eastAsia="Calibri" w:hAnsi="Times New Roman" w:cs="Times New Roman"/>
          <w:sz w:val="28"/>
          <w:szCs w:val="28"/>
        </w:rPr>
        <w:t>продемонстрированным числовым данным в табл. 4</w:t>
      </w:r>
      <w:r w:rsidR="00297DD6" w:rsidRPr="00F15C88">
        <w:rPr>
          <w:rFonts w:ascii="Times New Roman" w:eastAsia="Calibri" w:hAnsi="Times New Roman" w:cs="Times New Roman"/>
          <w:sz w:val="28"/>
          <w:szCs w:val="28"/>
        </w:rPr>
        <w:t xml:space="preserve">, основным потребителем </w:t>
      </w:r>
      <w:r w:rsidR="00DE51DE" w:rsidRPr="00F15C88">
        <w:rPr>
          <w:rFonts w:ascii="Times New Roman" w:eastAsia="Calibri" w:hAnsi="Times New Roman" w:cs="Times New Roman"/>
          <w:sz w:val="28"/>
          <w:szCs w:val="28"/>
        </w:rPr>
        <w:t xml:space="preserve">оказываемых </w:t>
      </w:r>
      <w:r w:rsidR="00297DD6" w:rsidRPr="00F15C88">
        <w:rPr>
          <w:rFonts w:ascii="Times New Roman" w:eastAsia="Calibri" w:hAnsi="Times New Roman" w:cs="Times New Roman"/>
          <w:sz w:val="28"/>
          <w:szCs w:val="28"/>
        </w:rPr>
        <w:t xml:space="preserve">услуг </w:t>
      </w:r>
      <w:r w:rsidR="00FB2586" w:rsidRPr="00F15C88">
        <w:rPr>
          <w:rFonts w:ascii="Times New Roman" w:eastAsia="Calibri" w:hAnsi="Times New Roman" w:cs="Times New Roman"/>
          <w:sz w:val="28"/>
          <w:szCs w:val="28"/>
        </w:rPr>
        <w:t xml:space="preserve">исследуемой </w:t>
      </w:r>
      <w:r w:rsidR="00DE51DE" w:rsidRPr="00F15C88">
        <w:rPr>
          <w:rFonts w:ascii="Times New Roman" w:eastAsia="Calibri" w:hAnsi="Times New Roman" w:cs="Times New Roman"/>
          <w:sz w:val="28"/>
          <w:szCs w:val="28"/>
        </w:rPr>
        <w:t xml:space="preserve">компанией </w:t>
      </w:r>
      <w:r w:rsidR="00AA2F14" w:rsidRPr="00F15C88">
        <w:rPr>
          <w:rFonts w:ascii="Times New Roman" w:eastAsia="Calibri" w:hAnsi="Times New Roman" w:cs="Times New Roman"/>
          <w:sz w:val="28"/>
          <w:szCs w:val="28"/>
        </w:rPr>
        <w:t xml:space="preserve">исключительно население г. Москва, общим объем </w:t>
      </w:r>
      <w:r w:rsidR="00AE09E7" w:rsidRPr="00F15C88">
        <w:rPr>
          <w:rFonts w:ascii="Times New Roman" w:eastAsia="Calibri" w:hAnsi="Times New Roman" w:cs="Times New Roman"/>
          <w:sz w:val="28"/>
          <w:szCs w:val="28"/>
        </w:rPr>
        <w:t xml:space="preserve">выполненных работ </w:t>
      </w:r>
      <w:r w:rsidR="00AA2F14" w:rsidRPr="00F15C88">
        <w:rPr>
          <w:rFonts w:ascii="Times New Roman" w:eastAsia="Calibri" w:hAnsi="Times New Roman" w:cs="Times New Roman"/>
          <w:sz w:val="28"/>
          <w:szCs w:val="28"/>
        </w:rPr>
        <w:t>за последние два года составил практически восемьдесят семь процентов.</w:t>
      </w:r>
      <w:r w:rsidR="00FB2586" w:rsidRPr="00F15C88">
        <w:rPr>
          <w:rFonts w:ascii="Times New Roman" w:eastAsia="Calibri" w:hAnsi="Times New Roman" w:cs="Times New Roman"/>
          <w:sz w:val="28"/>
          <w:szCs w:val="28"/>
        </w:rPr>
        <w:t xml:space="preserve"> Т</w:t>
      </w:r>
      <w:r w:rsidR="00AE09E7" w:rsidRPr="00F15C88">
        <w:rPr>
          <w:rFonts w:ascii="Times New Roman" w:eastAsia="Calibri" w:hAnsi="Times New Roman" w:cs="Times New Roman"/>
          <w:sz w:val="28"/>
          <w:szCs w:val="28"/>
        </w:rPr>
        <w:t xml:space="preserve">арификацию на предоставляемые услуги </w:t>
      </w:r>
      <w:r w:rsidR="0054394F" w:rsidRPr="00F15C88">
        <w:rPr>
          <w:rFonts w:ascii="Times New Roman" w:eastAsia="Calibri" w:hAnsi="Times New Roman" w:cs="Times New Roman"/>
          <w:sz w:val="28"/>
          <w:szCs w:val="28"/>
        </w:rPr>
        <w:t>компанией</w:t>
      </w:r>
      <w:r w:rsidR="00AE09E7" w:rsidRPr="00F15C88">
        <w:rPr>
          <w:rFonts w:ascii="Times New Roman" w:eastAsia="Calibri" w:hAnsi="Times New Roman" w:cs="Times New Roman"/>
          <w:sz w:val="28"/>
          <w:szCs w:val="28"/>
        </w:rPr>
        <w:t xml:space="preserve"> не осуществляется самостоятельно, а </w:t>
      </w:r>
      <w:r w:rsidR="00E72764" w:rsidRPr="00F15C88">
        <w:rPr>
          <w:rFonts w:ascii="Times New Roman" w:eastAsia="Calibri" w:hAnsi="Times New Roman" w:cs="Times New Roman"/>
          <w:sz w:val="28"/>
          <w:szCs w:val="28"/>
        </w:rPr>
        <w:t xml:space="preserve">формируется «Департаментом тарифного регулирования по городу Москва. </w:t>
      </w:r>
    </w:p>
    <w:p w14:paraId="35868474" w14:textId="28724DFA" w:rsidR="0054394F" w:rsidRPr="00F15C88" w:rsidRDefault="0054394F" w:rsidP="00297DD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5C88">
        <w:rPr>
          <w:rFonts w:ascii="Times New Roman" w:eastAsia="Calibri" w:hAnsi="Times New Roman" w:cs="Times New Roman"/>
          <w:sz w:val="28"/>
          <w:szCs w:val="28"/>
        </w:rPr>
        <w:t xml:space="preserve">Далее </w:t>
      </w:r>
      <w:r w:rsidR="00E0092E" w:rsidRPr="00F15C88">
        <w:rPr>
          <w:rFonts w:ascii="Times New Roman" w:eastAsia="Calibri" w:hAnsi="Times New Roman" w:cs="Times New Roman"/>
          <w:sz w:val="28"/>
          <w:szCs w:val="28"/>
        </w:rPr>
        <w:t>продемонстрируем цифровую динамику увеличения стоимости на оказываемые компанией услуг за последние пять лет, не беря в рассмотрение текущий год.</w:t>
      </w:r>
    </w:p>
    <w:p w14:paraId="190E1089" w14:textId="77777777" w:rsidR="00137BB3" w:rsidRPr="00F15C88" w:rsidRDefault="003D44C0" w:rsidP="00137BB3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F15C88">
        <w:rPr>
          <w:rFonts w:ascii="Times New Roman" w:eastAsia="Calibri" w:hAnsi="Times New Roman" w:cs="Times New Roman"/>
          <w:sz w:val="28"/>
          <w:szCs w:val="28"/>
        </w:rPr>
        <w:t>Таблица 4</w:t>
      </w:r>
    </w:p>
    <w:p w14:paraId="6470BBA4" w14:textId="7FB68B61" w:rsidR="00297DD6" w:rsidRPr="00F15C88" w:rsidRDefault="00297DD6" w:rsidP="00137BB3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5C88">
        <w:rPr>
          <w:rFonts w:ascii="Times New Roman" w:eastAsia="Calibri" w:hAnsi="Times New Roman" w:cs="Times New Roman"/>
          <w:sz w:val="28"/>
          <w:szCs w:val="28"/>
        </w:rPr>
        <w:t>Тарифы в сфере водоотведения ООО "ПРОМСТРОЙКОМПЛЕКТ"</w:t>
      </w:r>
    </w:p>
    <w:p w14:paraId="66ABC0DA" w14:textId="15CB6E86" w:rsidR="00297DD6" w:rsidRPr="00F15C88" w:rsidRDefault="00E506B3" w:rsidP="00297DD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5C88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6D2A2E7" wp14:editId="6A574709">
            <wp:extent cx="5938901" cy="2095500"/>
            <wp:effectExtent l="0" t="0" r="5080" b="0"/>
            <wp:docPr id="17" name="Рисунок 17" descr="C:\Users\user\Desktop\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111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092" cy="2096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AFB71D" w14:textId="77777777" w:rsidR="00E506B3" w:rsidRPr="00F15C88" w:rsidRDefault="00E506B3" w:rsidP="00FB258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E8D886A" w14:textId="77777777" w:rsidR="00B36682" w:rsidRPr="00F15C88" w:rsidRDefault="003D44C0" w:rsidP="00B3668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5C88">
        <w:rPr>
          <w:rFonts w:ascii="Times New Roman" w:eastAsia="Calibri" w:hAnsi="Times New Roman" w:cs="Times New Roman"/>
          <w:sz w:val="28"/>
          <w:szCs w:val="28"/>
        </w:rPr>
        <w:t xml:space="preserve">Исходя из </w:t>
      </w:r>
      <w:r w:rsidR="009468A3" w:rsidRPr="00F15C88">
        <w:rPr>
          <w:rFonts w:ascii="Times New Roman" w:eastAsia="Calibri" w:hAnsi="Times New Roman" w:cs="Times New Roman"/>
          <w:sz w:val="28"/>
          <w:szCs w:val="28"/>
        </w:rPr>
        <w:t>данных, представленных в табл.</w:t>
      </w:r>
      <w:r w:rsidRPr="00F15C88">
        <w:rPr>
          <w:rFonts w:ascii="Times New Roman" w:eastAsia="Calibri" w:hAnsi="Times New Roman" w:cs="Times New Roman"/>
          <w:sz w:val="28"/>
          <w:szCs w:val="28"/>
        </w:rPr>
        <w:t xml:space="preserve"> 4</w:t>
      </w:r>
      <w:r w:rsidR="00297DD6" w:rsidRPr="00F15C88">
        <w:rPr>
          <w:rFonts w:ascii="Times New Roman" w:eastAsia="Calibri" w:hAnsi="Times New Roman" w:cs="Times New Roman"/>
          <w:sz w:val="28"/>
          <w:szCs w:val="28"/>
        </w:rPr>
        <w:t>,</w:t>
      </w:r>
      <w:r w:rsidR="00FE6D62" w:rsidRPr="00F15C88">
        <w:rPr>
          <w:rFonts w:ascii="Times New Roman" w:eastAsia="Calibri" w:hAnsi="Times New Roman" w:cs="Times New Roman"/>
          <w:sz w:val="28"/>
          <w:szCs w:val="28"/>
        </w:rPr>
        <w:t xml:space="preserve"> очевидно видна картина роста тарификации </w:t>
      </w:r>
      <w:r w:rsidR="00D1165E" w:rsidRPr="00F15C88">
        <w:rPr>
          <w:rFonts w:ascii="Times New Roman" w:eastAsia="Calibri" w:hAnsi="Times New Roman" w:cs="Times New Roman"/>
          <w:sz w:val="28"/>
          <w:szCs w:val="28"/>
        </w:rPr>
        <w:t xml:space="preserve">по предоставляемым услугам начиная еще с начала 2019 года по сей день. </w:t>
      </w:r>
      <w:r w:rsidR="00B16907" w:rsidRPr="00F15C88">
        <w:rPr>
          <w:rFonts w:ascii="Times New Roman" w:eastAsia="Calibri" w:hAnsi="Times New Roman" w:cs="Times New Roman"/>
          <w:sz w:val="28"/>
          <w:szCs w:val="28"/>
        </w:rPr>
        <w:t xml:space="preserve">Тарификация изменилась за исследуемый период ростом практически на тридцать </w:t>
      </w:r>
      <w:r w:rsidR="0079646F" w:rsidRPr="00F15C88">
        <w:rPr>
          <w:rFonts w:ascii="Times New Roman" w:eastAsia="Calibri" w:hAnsi="Times New Roman" w:cs="Times New Roman"/>
          <w:sz w:val="28"/>
          <w:szCs w:val="28"/>
        </w:rPr>
        <w:t xml:space="preserve">два процента. </w:t>
      </w:r>
      <w:r w:rsidR="00297DD6" w:rsidRPr="00F15C88">
        <w:rPr>
          <w:rFonts w:ascii="Times New Roman" w:eastAsia="Calibri" w:hAnsi="Times New Roman" w:cs="Times New Roman"/>
          <w:sz w:val="28"/>
          <w:szCs w:val="28"/>
        </w:rPr>
        <w:t xml:space="preserve">Несмотря на </w:t>
      </w:r>
      <w:r w:rsidR="0079646F" w:rsidRPr="00F15C88">
        <w:rPr>
          <w:rFonts w:ascii="Times New Roman" w:eastAsia="Calibri" w:hAnsi="Times New Roman" w:cs="Times New Roman"/>
          <w:sz w:val="28"/>
          <w:szCs w:val="28"/>
        </w:rPr>
        <w:t>то, что рост тарификации оказываемых компанией</w:t>
      </w:r>
      <w:r w:rsidR="00297DD6" w:rsidRPr="00F15C88">
        <w:rPr>
          <w:rFonts w:ascii="Times New Roman" w:eastAsia="Calibri" w:hAnsi="Times New Roman" w:cs="Times New Roman"/>
          <w:sz w:val="28"/>
          <w:szCs w:val="28"/>
        </w:rPr>
        <w:t xml:space="preserve"> услуг</w:t>
      </w:r>
      <w:r w:rsidR="0079646F" w:rsidRPr="00F15C88">
        <w:rPr>
          <w:rFonts w:ascii="Times New Roman" w:eastAsia="Calibri" w:hAnsi="Times New Roman" w:cs="Times New Roman"/>
          <w:sz w:val="28"/>
          <w:szCs w:val="28"/>
        </w:rPr>
        <w:t xml:space="preserve"> был довольно плавным</w:t>
      </w:r>
      <w:r w:rsidR="00297DD6" w:rsidRPr="00F15C88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79646F" w:rsidRPr="00F15C88">
        <w:rPr>
          <w:rFonts w:ascii="Times New Roman" w:eastAsia="Calibri" w:hAnsi="Times New Roman" w:cs="Times New Roman"/>
          <w:sz w:val="28"/>
          <w:szCs w:val="28"/>
        </w:rPr>
        <w:t>всё же это</w:t>
      </w:r>
      <w:r w:rsidR="00297DD6" w:rsidRPr="00F15C8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9646F" w:rsidRPr="00F15C88">
        <w:rPr>
          <w:rFonts w:ascii="Times New Roman" w:eastAsia="Calibri" w:hAnsi="Times New Roman" w:cs="Times New Roman"/>
          <w:sz w:val="28"/>
          <w:szCs w:val="28"/>
        </w:rPr>
        <w:t>может негативно повлиять на конкурентоспособность</w:t>
      </w:r>
      <w:r w:rsidR="00297DD6" w:rsidRPr="00F15C88">
        <w:rPr>
          <w:rFonts w:ascii="Times New Roman" w:eastAsia="Calibri" w:hAnsi="Times New Roman" w:cs="Times New Roman"/>
          <w:sz w:val="28"/>
          <w:szCs w:val="28"/>
        </w:rPr>
        <w:t xml:space="preserve"> ООО "ПРОМСТРОЙКОМПЛЕКТ"</w:t>
      </w:r>
      <w:r w:rsidR="0079646F" w:rsidRPr="00F15C88">
        <w:rPr>
          <w:rFonts w:ascii="Times New Roman" w:eastAsia="Calibri" w:hAnsi="Times New Roman" w:cs="Times New Roman"/>
          <w:sz w:val="28"/>
          <w:szCs w:val="28"/>
        </w:rPr>
        <w:t>, а также лояльность к ней непосредственно потребителей.</w:t>
      </w:r>
      <w:r w:rsidR="00B36682" w:rsidRPr="00F15C8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8C67B38" w14:textId="6E64DD5F" w:rsidR="00297DD6" w:rsidRPr="00F15C88" w:rsidRDefault="00297DD6" w:rsidP="00B3668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5C88">
        <w:rPr>
          <w:rFonts w:ascii="Times New Roman" w:eastAsia="Calibri" w:hAnsi="Times New Roman" w:cs="Times New Roman"/>
          <w:sz w:val="28"/>
          <w:szCs w:val="28"/>
        </w:rPr>
        <w:t>ООО "ПРОМСТРОЙКОМПЛЕКТ"</w:t>
      </w:r>
      <w:r w:rsidR="00AA7C4F" w:rsidRPr="00F15C8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66D9F" w:rsidRPr="00F15C88">
        <w:rPr>
          <w:rFonts w:ascii="Times New Roman" w:eastAsia="Calibri" w:hAnsi="Times New Roman" w:cs="Times New Roman"/>
          <w:sz w:val="28"/>
          <w:szCs w:val="28"/>
        </w:rPr>
        <w:t>занимает не маловажно место среди своих конкурентов по оказанию</w:t>
      </w:r>
      <w:r w:rsidRPr="00F15C88">
        <w:rPr>
          <w:rFonts w:ascii="Times New Roman" w:eastAsia="Calibri" w:hAnsi="Times New Roman" w:cs="Times New Roman"/>
          <w:sz w:val="28"/>
          <w:szCs w:val="28"/>
        </w:rPr>
        <w:t xml:space="preserve"> услуг в сфере строительства </w:t>
      </w:r>
      <w:r w:rsidR="00266D9F" w:rsidRPr="00F15C88">
        <w:rPr>
          <w:rFonts w:ascii="Times New Roman" w:eastAsia="Calibri" w:hAnsi="Times New Roman" w:cs="Times New Roman"/>
          <w:sz w:val="28"/>
          <w:szCs w:val="28"/>
        </w:rPr>
        <w:t xml:space="preserve">касательно </w:t>
      </w:r>
      <w:r w:rsidRPr="00F15C88">
        <w:rPr>
          <w:rFonts w:ascii="Times New Roman" w:eastAsia="Calibri" w:hAnsi="Times New Roman" w:cs="Times New Roman"/>
          <w:sz w:val="28"/>
          <w:szCs w:val="28"/>
        </w:rPr>
        <w:t xml:space="preserve">инженерных коммуникаций </w:t>
      </w:r>
      <w:r w:rsidR="00266D9F" w:rsidRPr="00F15C88">
        <w:rPr>
          <w:rFonts w:ascii="Times New Roman" w:eastAsia="Calibri" w:hAnsi="Times New Roman" w:cs="Times New Roman"/>
          <w:sz w:val="28"/>
          <w:szCs w:val="28"/>
        </w:rPr>
        <w:t xml:space="preserve">непосредственно </w:t>
      </w:r>
      <w:r w:rsidRPr="00F15C88">
        <w:rPr>
          <w:rFonts w:ascii="Times New Roman" w:eastAsia="Calibri" w:hAnsi="Times New Roman" w:cs="Times New Roman"/>
          <w:sz w:val="28"/>
          <w:szCs w:val="28"/>
        </w:rPr>
        <w:t>для водоснабжения,</w:t>
      </w:r>
      <w:r w:rsidR="00266D9F" w:rsidRPr="00F15C88">
        <w:rPr>
          <w:rFonts w:ascii="Times New Roman" w:eastAsia="Calibri" w:hAnsi="Times New Roman" w:cs="Times New Roman"/>
          <w:sz w:val="28"/>
          <w:szCs w:val="28"/>
        </w:rPr>
        <w:t xml:space="preserve"> а также водоотведения и вдобавок</w:t>
      </w:r>
      <w:r w:rsidRPr="00F15C88">
        <w:rPr>
          <w:rFonts w:ascii="Times New Roman" w:eastAsia="Calibri" w:hAnsi="Times New Roman" w:cs="Times New Roman"/>
          <w:sz w:val="28"/>
          <w:szCs w:val="28"/>
        </w:rPr>
        <w:t xml:space="preserve"> газоснабжения в городе Москва. </w:t>
      </w:r>
    </w:p>
    <w:p w14:paraId="21720C48" w14:textId="03C35839" w:rsidR="00297DD6" w:rsidRPr="00F15C88" w:rsidRDefault="00297DD6" w:rsidP="00297DD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5C88">
        <w:rPr>
          <w:rFonts w:ascii="Times New Roman" w:eastAsia="Calibri" w:hAnsi="Times New Roman" w:cs="Times New Roman"/>
          <w:sz w:val="28"/>
          <w:szCs w:val="28"/>
        </w:rPr>
        <w:t>Сравнение тарифов с конкурентными компан</w:t>
      </w:r>
      <w:r w:rsidR="003D44C0" w:rsidRPr="00F15C88">
        <w:rPr>
          <w:rFonts w:ascii="Times New Roman" w:eastAsia="Calibri" w:hAnsi="Times New Roman" w:cs="Times New Roman"/>
          <w:sz w:val="28"/>
          <w:szCs w:val="28"/>
        </w:rPr>
        <w:t>иями представлено в таблице 5</w:t>
      </w:r>
      <w:r w:rsidRPr="00F15C88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651B26A8" w14:textId="52ADB4FE" w:rsidR="00137BB3" w:rsidRPr="00F15C88" w:rsidRDefault="00297DD6" w:rsidP="00137BB3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F15C88">
        <w:rPr>
          <w:rFonts w:ascii="Times New Roman" w:eastAsia="Calibri" w:hAnsi="Times New Roman" w:cs="Times New Roman"/>
          <w:sz w:val="28"/>
          <w:szCs w:val="28"/>
        </w:rPr>
        <w:t xml:space="preserve">Таблица </w:t>
      </w:r>
      <w:r w:rsidR="00137BB3" w:rsidRPr="00F15C88">
        <w:rPr>
          <w:rFonts w:ascii="Times New Roman" w:eastAsia="Calibri" w:hAnsi="Times New Roman" w:cs="Times New Roman"/>
          <w:sz w:val="28"/>
          <w:szCs w:val="28"/>
        </w:rPr>
        <w:t>5</w:t>
      </w:r>
    </w:p>
    <w:p w14:paraId="2F4DE014" w14:textId="4B9D1AD4" w:rsidR="00297DD6" w:rsidRPr="00F15C88" w:rsidRDefault="00297DD6" w:rsidP="00137BB3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5C88">
        <w:rPr>
          <w:rFonts w:ascii="Times New Roman" w:eastAsia="Calibri" w:hAnsi="Times New Roman" w:cs="Times New Roman"/>
          <w:sz w:val="28"/>
          <w:szCs w:val="28"/>
        </w:rPr>
        <w:t>Сравнение тарифов на предоставление услуг населению в г. Москва с 01.12.2022 по 31.12.2023</w:t>
      </w:r>
    </w:p>
    <w:p w14:paraId="25EF6067" w14:textId="488E7706" w:rsidR="003D44C0" w:rsidRPr="00F15C88" w:rsidRDefault="00514697" w:rsidP="00514697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5C88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5C0673F" wp14:editId="309283D4">
            <wp:extent cx="5938358" cy="1419225"/>
            <wp:effectExtent l="0" t="0" r="5715" b="0"/>
            <wp:docPr id="29" name="Рисунок 29" descr="C:\Users\user\Desktop\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111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790" cy="1420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40D73D" w14:textId="2F731E79" w:rsidR="00297DD6" w:rsidRPr="00F15C88" w:rsidRDefault="007751D3" w:rsidP="00297DD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5C88">
        <w:rPr>
          <w:rFonts w:ascii="Times New Roman" w:eastAsia="Calibri" w:hAnsi="Times New Roman" w:cs="Times New Roman"/>
          <w:sz w:val="28"/>
          <w:szCs w:val="28"/>
        </w:rPr>
        <w:t>Исходя из данных, представленные в табл. 5 видно невооруженным глазом, что компания</w:t>
      </w:r>
      <w:r w:rsidR="00297DD6" w:rsidRPr="00F15C88">
        <w:rPr>
          <w:rFonts w:ascii="Times New Roman" w:eastAsia="Calibri" w:hAnsi="Times New Roman" w:cs="Times New Roman"/>
          <w:sz w:val="28"/>
          <w:szCs w:val="28"/>
        </w:rPr>
        <w:t xml:space="preserve"> ООО "ПРОМСТРОЙКОМПЛЕКТ"</w:t>
      </w:r>
      <w:r w:rsidR="0058778F" w:rsidRPr="00F15C88">
        <w:rPr>
          <w:rFonts w:ascii="Times New Roman" w:eastAsia="Calibri" w:hAnsi="Times New Roman" w:cs="Times New Roman"/>
          <w:sz w:val="28"/>
          <w:szCs w:val="28"/>
        </w:rPr>
        <w:t xml:space="preserve"> предоставляет свои услуги потребителям по довольно лояльной тарификации в отличии от конкурентных организаций в аналогичной</w:t>
      </w:r>
      <w:r w:rsidR="00297DD6" w:rsidRPr="00F15C8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36682" w:rsidRPr="00F15C88">
        <w:rPr>
          <w:rFonts w:ascii="Times New Roman" w:eastAsia="Calibri" w:hAnsi="Times New Roman" w:cs="Times New Roman"/>
          <w:sz w:val="28"/>
          <w:szCs w:val="28"/>
        </w:rPr>
        <w:t>сфере</w:t>
      </w:r>
      <w:r w:rsidR="00297DD6" w:rsidRPr="00F15C88">
        <w:rPr>
          <w:rFonts w:ascii="Times New Roman" w:eastAsia="Calibri" w:hAnsi="Times New Roman" w:cs="Times New Roman"/>
          <w:sz w:val="28"/>
          <w:szCs w:val="28"/>
        </w:rPr>
        <w:t xml:space="preserve"> на 2022-2023 гг. </w:t>
      </w:r>
    </w:p>
    <w:p w14:paraId="7A8E0990" w14:textId="7C7C4E5D" w:rsidR="00297DD6" w:rsidRPr="00F15C88" w:rsidRDefault="00297DD6" w:rsidP="00297DD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5C88">
        <w:rPr>
          <w:rFonts w:ascii="Times New Roman" w:eastAsia="Calibri" w:hAnsi="Times New Roman" w:cs="Times New Roman"/>
          <w:sz w:val="28"/>
          <w:szCs w:val="28"/>
        </w:rPr>
        <w:t>PEST-анализ. Основные факторы макроокружения предпри</w:t>
      </w:r>
      <w:r w:rsidR="003D44C0" w:rsidRPr="00F15C88">
        <w:rPr>
          <w:rFonts w:ascii="Times New Roman" w:eastAsia="Calibri" w:hAnsi="Times New Roman" w:cs="Times New Roman"/>
          <w:sz w:val="28"/>
          <w:szCs w:val="28"/>
        </w:rPr>
        <w:t>ятия представлены в таблице 6</w:t>
      </w:r>
      <w:r w:rsidRPr="00F15C88">
        <w:rPr>
          <w:rFonts w:ascii="Times New Roman" w:eastAsia="Calibri" w:hAnsi="Times New Roman" w:cs="Times New Roman"/>
          <w:sz w:val="28"/>
          <w:szCs w:val="28"/>
        </w:rPr>
        <w:t>, построенной с помощью PEST-анализа.</w:t>
      </w:r>
    </w:p>
    <w:p w14:paraId="152E6883" w14:textId="77777777" w:rsidR="00137BB3" w:rsidRPr="00F15C88" w:rsidRDefault="003D44C0" w:rsidP="00137BB3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F15C88">
        <w:rPr>
          <w:rFonts w:ascii="Times New Roman" w:eastAsia="Calibri" w:hAnsi="Times New Roman" w:cs="Times New Roman"/>
          <w:sz w:val="28"/>
          <w:szCs w:val="28"/>
        </w:rPr>
        <w:t>Таблица 6</w:t>
      </w:r>
    </w:p>
    <w:p w14:paraId="3611C150" w14:textId="5B6BA835" w:rsidR="00297DD6" w:rsidRPr="00F15C88" w:rsidRDefault="00297DD6" w:rsidP="00137BB3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5C88">
        <w:rPr>
          <w:rFonts w:ascii="Times New Roman" w:eastAsia="Calibri" w:hAnsi="Times New Roman" w:cs="Times New Roman"/>
          <w:sz w:val="28"/>
          <w:szCs w:val="28"/>
        </w:rPr>
        <w:t>Макроокружение предприятия</w:t>
      </w:r>
    </w:p>
    <w:p w14:paraId="52FE53E4" w14:textId="09A68311" w:rsidR="005777AB" w:rsidRPr="00F15C88" w:rsidRDefault="00AD666B" w:rsidP="00AD666B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F15C88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F56423E" wp14:editId="445DAD92">
            <wp:extent cx="5940283" cy="6305550"/>
            <wp:effectExtent l="0" t="0" r="3810" b="0"/>
            <wp:docPr id="28" name="Рисунок 28" descr="C:\Users\user\Desktop\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11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397" cy="6307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4A0BC2" w14:textId="77777777" w:rsidR="00AD666B" w:rsidRPr="00F15C88" w:rsidRDefault="00AD666B" w:rsidP="000009F6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4C20F2A3" w14:textId="30165866" w:rsidR="003E1A55" w:rsidRPr="00F15C88" w:rsidRDefault="000009F6" w:rsidP="000009F6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F15C88">
        <w:rPr>
          <w:rFonts w:ascii="Times New Roman" w:eastAsia="Calibri" w:hAnsi="Times New Roman" w:cs="Times New Roman"/>
          <w:sz w:val="28"/>
          <w:szCs w:val="28"/>
        </w:rPr>
        <w:t>продолжение табл. 6</w:t>
      </w:r>
    </w:p>
    <w:p w14:paraId="11EA2A86" w14:textId="0C45428B" w:rsidR="005777AB" w:rsidRPr="00F15C88" w:rsidRDefault="00EF5E72" w:rsidP="00EF5E72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F15C88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CA55136" wp14:editId="7D4FA526">
            <wp:extent cx="5961413" cy="8583777"/>
            <wp:effectExtent l="0" t="0" r="1270" b="8255"/>
            <wp:docPr id="30" name="Рисунок 30" descr="C:\Users\user\Desktop\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111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8071" cy="8593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69EED3" w14:textId="77777777" w:rsidR="00EF5E72" w:rsidRPr="00F15C88" w:rsidRDefault="00EF5E72" w:rsidP="00297DD6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5246C213" w14:textId="737F9451" w:rsidR="00297DD6" w:rsidRPr="00F15C88" w:rsidRDefault="00514126" w:rsidP="00297DD6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F15C88">
        <w:rPr>
          <w:rFonts w:ascii="Times New Roman" w:eastAsia="Calibri" w:hAnsi="Times New Roman" w:cs="Times New Roman"/>
          <w:sz w:val="28"/>
          <w:szCs w:val="28"/>
        </w:rPr>
        <w:t>продолжение табл. 6</w:t>
      </w:r>
    </w:p>
    <w:p w14:paraId="6B2DEA6F" w14:textId="0342769B" w:rsidR="00D568A2" w:rsidRPr="00F15C88" w:rsidRDefault="00D568A2" w:rsidP="00D568A2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  <w:sectPr w:rsidR="00D568A2" w:rsidRPr="00F15C8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F15C88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F2D0CF9" wp14:editId="6B26D730">
            <wp:extent cx="5954232" cy="7989338"/>
            <wp:effectExtent l="0" t="0" r="8890" b="0"/>
            <wp:docPr id="36" name="Рисунок 36" descr="C:\Users\user\Desktop\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111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0308" cy="7997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BD35FE" w14:textId="55ABEA27" w:rsidR="008572DC" w:rsidRPr="00F15C88" w:rsidRDefault="00425D29" w:rsidP="00297DD6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F15C88">
        <w:rPr>
          <w:rFonts w:ascii="Times New Roman" w:eastAsia="Calibri" w:hAnsi="Times New Roman" w:cs="Times New Roman"/>
          <w:sz w:val="28"/>
          <w:szCs w:val="28"/>
        </w:rPr>
        <w:t>окончани</w:t>
      </w:r>
      <w:r w:rsidR="00F26E57" w:rsidRPr="00F15C88">
        <w:rPr>
          <w:rFonts w:ascii="Times New Roman" w:eastAsia="Calibri" w:hAnsi="Times New Roman" w:cs="Times New Roman"/>
          <w:sz w:val="28"/>
          <w:szCs w:val="28"/>
        </w:rPr>
        <w:t>е табл. 6</w:t>
      </w:r>
    </w:p>
    <w:p w14:paraId="305297B2" w14:textId="349E39A0" w:rsidR="00644498" w:rsidRPr="00F15C88" w:rsidRDefault="00644498" w:rsidP="00644498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5C88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12BDC8F" wp14:editId="24D62204">
            <wp:extent cx="5932781" cy="8686800"/>
            <wp:effectExtent l="0" t="0" r="0" b="0"/>
            <wp:docPr id="37" name="Рисунок 37" descr="C:\Users\user\Desktop\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111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960" cy="8697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D2AE56" w14:textId="381247A0" w:rsidR="00A129A4" w:rsidRPr="00F15C88" w:rsidRDefault="00297DD6" w:rsidP="00297DD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5C88">
        <w:rPr>
          <w:rFonts w:ascii="Times New Roman" w:eastAsia="Calibri" w:hAnsi="Times New Roman" w:cs="Times New Roman"/>
          <w:sz w:val="28"/>
          <w:szCs w:val="28"/>
        </w:rPr>
        <w:t>В результате проведения системного анализа рыночной ситуации с помощью матричных методов необходимо отметить, что предприятие ООО "ПРОМСТРОЙКОМПЛЕКТ" имеет значительный потенциал для развития и процветания. Анализ предприятия показал, что у предприятия имеются возможности увеличения реального объема рынка</w:t>
      </w:r>
      <w:r w:rsidR="0073777D" w:rsidRPr="00F15C88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5434665" w14:textId="6ED5F6AB" w:rsidR="00976AD0" w:rsidRPr="00F15C88" w:rsidRDefault="00A33A59" w:rsidP="00297DD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5C88">
        <w:rPr>
          <w:rFonts w:ascii="Times New Roman" w:eastAsia="Calibri" w:hAnsi="Times New Roman" w:cs="Times New Roman"/>
          <w:sz w:val="28"/>
          <w:szCs w:val="28"/>
        </w:rPr>
        <w:t xml:space="preserve">Показатели деловой активности ООО "ПРОМСТРОЙКОМПЛЕКТ" </w:t>
      </w:r>
      <w:r w:rsidR="00976AD0" w:rsidRPr="00F15C88">
        <w:rPr>
          <w:rFonts w:ascii="Times New Roman" w:eastAsia="Calibri" w:hAnsi="Times New Roman" w:cs="Times New Roman"/>
          <w:sz w:val="28"/>
          <w:szCs w:val="28"/>
        </w:rPr>
        <w:t xml:space="preserve">можно определить, как весьма положительные, а также создающие вариации в достижении стабильности в предоставляемых услугах потребителям на сегодняшний день. </w:t>
      </w:r>
    </w:p>
    <w:p w14:paraId="2CAB1AEB" w14:textId="65891CE0" w:rsidR="00A33A59" w:rsidRPr="00F15C88" w:rsidRDefault="00A33A59" w:rsidP="00297DD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5C88">
        <w:rPr>
          <w:rFonts w:ascii="Times New Roman" w:eastAsia="Calibri" w:hAnsi="Times New Roman" w:cs="Times New Roman"/>
          <w:sz w:val="28"/>
          <w:szCs w:val="28"/>
        </w:rPr>
        <w:t>Также отметим, что с</w:t>
      </w:r>
      <w:r w:rsidR="00636360" w:rsidRPr="00F15C88">
        <w:rPr>
          <w:rFonts w:ascii="Times New Roman" w:eastAsia="Calibri" w:hAnsi="Times New Roman" w:cs="Times New Roman"/>
          <w:sz w:val="28"/>
          <w:szCs w:val="28"/>
        </w:rPr>
        <w:t xml:space="preserve"> благодаря проведенному анализу имеющихся в компании как слабых, так и сильных сторон, и, вдобавок </w:t>
      </w:r>
      <w:r w:rsidR="0083382B" w:rsidRPr="00F15C88">
        <w:rPr>
          <w:rFonts w:ascii="Times New Roman" w:eastAsia="Calibri" w:hAnsi="Times New Roman" w:cs="Times New Roman"/>
          <w:sz w:val="28"/>
          <w:szCs w:val="28"/>
        </w:rPr>
        <w:t>прогнозирование угроз,</w:t>
      </w:r>
      <w:r w:rsidR="00636360" w:rsidRPr="00F15C88">
        <w:rPr>
          <w:rFonts w:ascii="Times New Roman" w:eastAsia="Calibri" w:hAnsi="Times New Roman" w:cs="Times New Roman"/>
          <w:sz w:val="28"/>
          <w:szCs w:val="28"/>
        </w:rPr>
        <w:t xml:space="preserve"> с которыми может столкнуть компания </w:t>
      </w:r>
      <w:r w:rsidR="0083382B" w:rsidRPr="00F15C88">
        <w:rPr>
          <w:rFonts w:ascii="Times New Roman" w:eastAsia="Calibri" w:hAnsi="Times New Roman" w:cs="Times New Roman"/>
          <w:sz w:val="28"/>
          <w:szCs w:val="28"/>
        </w:rPr>
        <w:t xml:space="preserve">при выходе на новый рынок сбыта </w:t>
      </w:r>
      <w:r w:rsidR="00636360" w:rsidRPr="00F15C88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возможностями </w:t>
      </w:r>
      <w:r w:rsidR="0083382B" w:rsidRPr="00F15C88">
        <w:rPr>
          <w:rFonts w:ascii="Times New Roman" w:eastAsia="Calibri" w:hAnsi="Times New Roman" w:cs="Times New Roman"/>
          <w:sz w:val="28"/>
          <w:szCs w:val="28"/>
        </w:rPr>
        <w:t>определения недостатков предоставляемых услуг непосредственно в компании</w:t>
      </w:r>
      <w:r w:rsidRPr="00F15C88">
        <w:rPr>
          <w:rFonts w:ascii="Times New Roman" w:eastAsia="Calibri" w:hAnsi="Times New Roman" w:cs="Times New Roman"/>
          <w:sz w:val="28"/>
          <w:szCs w:val="28"/>
        </w:rPr>
        <w:t xml:space="preserve"> ООО "ПРОМСТРОЙКОМПЛЕКТ": </w:t>
      </w:r>
    </w:p>
    <w:p w14:paraId="1670BBD7" w14:textId="77777777" w:rsidR="00A33A59" w:rsidRPr="00F15C88" w:rsidRDefault="00A33A59" w:rsidP="00297DD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5C88">
        <w:rPr>
          <w:rFonts w:ascii="Times New Roman" w:eastAsia="Calibri" w:hAnsi="Times New Roman" w:cs="Times New Roman"/>
          <w:sz w:val="28"/>
          <w:szCs w:val="28"/>
        </w:rPr>
        <w:t xml:space="preserve">− отсутствие ясной стратегии; </w:t>
      </w:r>
    </w:p>
    <w:p w14:paraId="218D8180" w14:textId="15041DC8" w:rsidR="00A33A59" w:rsidRPr="00F15C88" w:rsidRDefault="00A33A59" w:rsidP="00297DD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5C88">
        <w:rPr>
          <w:rFonts w:ascii="Times New Roman" w:eastAsia="Calibri" w:hAnsi="Times New Roman" w:cs="Times New Roman"/>
          <w:sz w:val="28"/>
          <w:szCs w:val="28"/>
        </w:rPr>
        <w:t xml:space="preserve">− рост износа </w:t>
      </w:r>
      <w:r w:rsidR="002730DA" w:rsidRPr="00F15C88">
        <w:rPr>
          <w:rFonts w:ascii="Times New Roman" w:eastAsia="Calibri" w:hAnsi="Times New Roman" w:cs="Times New Roman"/>
          <w:sz w:val="28"/>
          <w:szCs w:val="28"/>
        </w:rPr>
        <w:t>используемого инструментария</w:t>
      </w:r>
      <w:r w:rsidRPr="00F15C88">
        <w:rPr>
          <w:rFonts w:ascii="Times New Roman" w:eastAsia="Calibri" w:hAnsi="Times New Roman" w:cs="Times New Roman"/>
          <w:sz w:val="28"/>
          <w:szCs w:val="28"/>
        </w:rPr>
        <w:t xml:space="preserve">; </w:t>
      </w:r>
    </w:p>
    <w:p w14:paraId="4455A285" w14:textId="43A7C0CF" w:rsidR="00A33A59" w:rsidRPr="00F15C88" w:rsidRDefault="00A33A59" w:rsidP="00297DD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5C88">
        <w:rPr>
          <w:rFonts w:ascii="Times New Roman" w:eastAsia="Calibri" w:hAnsi="Times New Roman" w:cs="Times New Roman"/>
          <w:sz w:val="28"/>
          <w:szCs w:val="28"/>
        </w:rPr>
        <w:t xml:space="preserve">− </w:t>
      </w:r>
      <w:r w:rsidR="0003574F" w:rsidRPr="00F15C88">
        <w:rPr>
          <w:rFonts w:ascii="Times New Roman" w:eastAsia="Calibri" w:hAnsi="Times New Roman" w:cs="Times New Roman"/>
          <w:sz w:val="28"/>
          <w:szCs w:val="28"/>
        </w:rPr>
        <w:t xml:space="preserve">увеличение </w:t>
      </w:r>
      <w:r w:rsidRPr="00F15C88">
        <w:rPr>
          <w:rFonts w:ascii="Times New Roman" w:eastAsia="Calibri" w:hAnsi="Times New Roman" w:cs="Times New Roman"/>
          <w:sz w:val="28"/>
          <w:szCs w:val="28"/>
        </w:rPr>
        <w:t xml:space="preserve">расходов </w:t>
      </w:r>
      <w:r w:rsidR="0003574F" w:rsidRPr="00F15C88">
        <w:rPr>
          <w:rFonts w:ascii="Times New Roman" w:eastAsia="Calibri" w:hAnsi="Times New Roman" w:cs="Times New Roman"/>
          <w:sz w:val="28"/>
          <w:szCs w:val="28"/>
        </w:rPr>
        <w:t xml:space="preserve">непосредственно </w:t>
      </w:r>
      <w:r w:rsidRPr="00F15C88">
        <w:rPr>
          <w:rFonts w:ascii="Times New Roman" w:eastAsia="Calibri" w:hAnsi="Times New Roman" w:cs="Times New Roman"/>
          <w:sz w:val="28"/>
          <w:szCs w:val="28"/>
        </w:rPr>
        <w:t>на электроэнергию</w:t>
      </w:r>
      <w:r w:rsidR="0003574F" w:rsidRPr="00F15C88"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 w:rsidRPr="00F15C88">
        <w:rPr>
          <w:rFonts w:ascii="Times New Roman" w:eastAsia="Calibri" w:hAnsi="Times New Roman" w:cs="Times New Roman"/>
          <w:sz w:val="28"/>
          <w:szCs w:val="28"/>
        </w:rPr>
        <w:t xml:space="preserve"> воду, </w:t>
      </w:r>
      <w:r w:rsidR="0003574F" w:rsidRPr="00F15C88">
        <w:rPr>
          <w:rFonts w:ascii="Times New Roman" w:eastAsia="Calibri" w:hAnsi="Times New Roman" w:cs="Times New Roman"/>
          <w:sz w:val="28"/>
          <w:szCs w:val="28"/>
        </w:rPr>
        <w:t>а также материалы по причине старения используемого в работе</w:t>
      </w:r>
      <w:r w:rsidRPr="00F15C88">
        <w:rPr>
          <w:rFonts w:ascii="Times New Roman" w:eastAsia="Calibri" w:hAnsi="Times New Roman" w:cs="Times New Roman"/>
          <w:sz w:val="28"/>
          <w:szCs w:val="28"/>
        </w:rPr>
        <w:t xml:space="preserve"> оборудования. </w:t>
      </w:r>
    </w:p>
    <w:p w14:paraId="21505D9C" w14:textId="0DFFD158" w:rsidR="0008474E" w:rsidRPr="00F15C88" w:rsidRDefault="00A33A59" w:rsidP="00297DD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5C88">
        <w:rPr>
          <w:rFonts w:ascii="Times New Roman" w:eastAsia="Calibri" w:hAnsi="Times New Roman" w:cs="Times New Roman"/>
          <w:sz w:val="28"/>
          <w:szCs w:val="28"/>
        </w:rPr>
        <w:t>Снижение комплексного показателя оценки ресурсов ООО "ПРОМСТРОЙКОМПЛЕКТ" с 2021-2023 гг.</w:t>
      </w:r>
      <w:r w:rsidR="00D41A4E" w:rsidRPr="00F15C88">
        <w:rPr>
          <w:rFonts w:ascii="Times New Roman" w:eastAsia="Calibri" w:hAnsi="Times New Roman" w:cs="Times New Roman"/>
          <w:sz w:val="28"/>
          <w:szCs w:val="28"/>
        </w:rPr>
        <w:t xml:space="preserve"> говорит непосредственно о неправильном распределении имеющихся ресурсов как с экономической точки зрения, так и с </w:t>
      </w:r>
      <w:r w:rsidR="00801EEB" w:rsidRPr="00F15C88">
        <w:rPr>
          <w:rFonts w:ascii="Times New Roman" w:eastAsia="Calibri" w:hAnsi="Times New Roman" w:cs="Times New Roman"/>
          <w:sz w:val="28"/>
          <w:szCs w:val="28"/>
        </w:rPr>
        <w:t>трудовой и производственной.</w:t>
      </w:r>
      <w:r w:rsidRPr="00F15C8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01EEB" w:rsidRPr="00F15C88">
        <w:rPr>
          <w:rFonts w:ascii="Times New Roman" w:eastAsia="Calibri" w:hAnsi="Times New Roman" w:cs="Times New Roman"/>
          <w:sz w:val="28"/>
          <w:szCs w:val="28"/>
        </w:rPr>
        <w:t>Во</w:t>
      </w:r>
      <w:r w:rsidRPr="00F15C8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01EEB" w:rsidRPr="00F15C88">
        <w:rPr>
          <w:rFonts w:ascii="Times New Roman" w:eastAsia="Calibri" w:hAnsi="Times New Roman" w:cs="Times New Roman"/>
          <w:sz w:val="28"/>
          <w:szCs w:val="28"/>
        </w:rPr>
        <w:t>избежание</w:t>
      </w:r>
      <w:r w:rsidRPr="00F15C88">
        <w:rPr>
          <w:rFonts w:ascii="Times New Roman" w:eastAsia="Calibri" w:hAnsi="Times New Roman" w:cs="Times New Roman"/>
          <w:sz w:val="28"/>
          <w:szCs w:val="28"/>
        </w:rPr>
        <w:t xml:space="preserve"> негативных последствий и решения проблем формирования и использования ресурсов необходимо разработать практические рекомендации по формированию системы маркетинга взаимоотношений</w:t>
      </w:r>
      <w:r w:rsidR="003B6CA6" w:rsidRPr="00F15C88">
        <w:rPr>
          <w:rFonts w:ascii="Times New Roman" w:eastAsia="Calibri" w:hAnsi="Times New Roman" w:cs="Times New Roman"/>
          <w:sz w:val="28"/>
          <w:szCs w:val="28"/>
        </w:rPr>
        <w:t>, а также мероприятие для установления взаимовыгодного сотрудничества</w:t>
      </w:r>
      <w:r w:rsidRPr="00F15C88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3B6CA6" w:rsidRPr="00F15C88">
        <w:rPr>
          <w:rFonts w:ascii="Times New Roman" w:eastAsia="Calibri" w:hAnsi="Times New Roman" w:cs="Times New Roman"/>
          <w:sz w:val="28"/>
          <w:szCs w:val="28"/>
        </w:rPr>
        <w:t>- учитывающие параметры экономического и</w:t>
      </w:r>
      <w:r w:rsidRPr="00F15C88">
        <w:rPr>
          <w:rFonts w:ascii="Times New Roman" w:eastAsia="Calibri" w:hAnsi="Times New Roman" w:cs="Times New Roman"/>
          <w:sz w:val="28"/>
          <w:szCs w:val="28"/>
        </w:rPr>
        <w:t xml:space="preserve"> социального устойчивого развития.</w:t>
      </w:r>
    </w:p>
    <w:p w14:paraId="35BA4249" w14:textId="77777777" w:rsidR="0008474E" w:rsidRPr="00F15C88" w:rsidRDefault="0008474E" w:rsidP="003B1E45">
      <w:pPr>
        <w:pStyle w:val="1"/>
        <w:spacing w:before="0" w:after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  <w:sectPr w:rsidR="0008474E" w:rsidRPr="00F15C8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bookmarkStart w:id="24" w:name="_Toc164622581"/>
    </w:p>
    <w:p w14:paraId="78FAAE85" w14:textId="358B2293" w:rsidR="009D7E17" w:rsidRPr="00F15C88" w:rsidRDefault="003B1E45" w:rsidP="003B1E45">
      <w:pPr>
        <w:pStyle w:val="1"/>
        <w:spacing w:before="0" w:after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F15C88">
        <w:rPr>
          <w:rFonts w:ascii="Times New Roman" w:hAnsi="Times New Roman" w:cs="Times New Roman"/>
          <w:b/>
          <w:color w:val="auto"/>
          <w:sz w:val="28"/>
          <w:szCs w:val="28"/>
        </w:rPr>
        <w:t>Глава 3</w:t>
      </w:r>
      <w:r w:rsidR="009D7E17" w:rsidRPr="00F15C8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Разработка практических рекомендаций по формированию системы маркетинга взаимоотношений</w:t>
      </w:r>
      <w:bookmarkEnd w:id="24"/>
    </w:p>
    <w:p w14:paraId="0B83F031" w14:textId="77777777" w:rsidR="00E13ED9" w:rsidRPr="00F15C88" w:rsidRDefault="00E13ED9" w:rsidP="003B1E4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4061828" w14:textId="51A190A3" w:rsidR="009D7E17" w:rsidRPr="00F15C88" w:rsidRDefault="009D7E17" w:rsidP="003B1E45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5" w:name="_Toc164622582"/>
      <w:r w:rsidRPr="00F15C88">
        <w:rPr>
          <w:rFonts w:ascii="Times New Roman" w:hAnsi="Times New Roman" w:cs="Times New Roman"/>
          <w:b/>
          <w:color w:val="auto"/>
          <w:sz w:val="28"/>
          <w:szCs w:val="28"/>
        </w:rPr>
        <w:t>3.1 Предложения по организации долгосрочных взаимоотношений в рамках регионального развития компании</w:t>
      </w:r>
      <w:bookmarkEnd w:id="25"/>
    </w:p>
    <w:p w14:paraId="6E641D7B" w14:textId="77777777" w:rsidR="00E13ED9" w:rsidRPr="00F15C88" w:rsidRDefault="00E13ED9" w:rsidP="009D7E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03EAE3" w14:textId="77777777" w:rsidR="00F71479" w:rsidRPr="00F15C88" w:rsidRDefault="00F71479" w:rsidP="00F7147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На сегодняшний день, первенствующими стратегическими задачами для ООО "ПРОМСТРОЙКОМПЛЕКТ" являются:</w:t>
      </w:r>
    </w:p>
    <w:p w14:paraId="1E56F9EF" w14:textId="77777777" w:rsidR="00F71479" w:rsidRPr="00F15C88" w:rsidRDefault="00F71479" w:rsidP="00F7147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− развитие перечня предоставляемых услуг и выход на новые рынки сбыта;</w:t>
      </w:r>
    </w:p>
    <w:p w14:paraId="09BEF5C8" w14:textId="77777777" w:rsidR="00F71479" w:rsidRPr="00F15C88" w:rsidRDefault="00F71479" w:rsidP="00F7147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− наблюдение за непосредственной деятельностью соперников и изменений необходимостей рынка.</w:t>
      </w:r>
    </w:p>
    <w:p w14:paraId="7DE7B6B8" w14:textId="77777777" w:rsidR="00F71479" w:rsidRPr="00F15C88" w:rsidRDefault="00F71479" w:rsidP="00F7147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ООО "ПРОМСТРОЙКОМПЛЕКТ" нужно соблюдать стратегии дифференциации. Она предполагает отгораживание продукции и услуг ООО "ПРОМСТРОЙКОМПЛЕКТ" на рынке за счет их качественных характеристик. Компания обязана стремиться располагать самыми невысокие в отрасли затратами реализации продукции.</w:t>
      </w:r>
    </w:p>
    <w:p w14:paraId="3D59B278" w14:textId="77777777" w:rsidR="00F71479" w:rsidRPr="00F15C88" w:rsidRDefault="00F71479" w:rsidP="00F7147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Имеющаяся миссия ООО "ПРОМСТРОЙКОМПЛЕКТ" абсолютно отвечает видению – осуществлять торговлю строительными материалами на территории нашей страны на высоком профессиональном уровне. Сформируем некое дерево сформированных целей в рамках разработки стратегии дифференциации.</w:t>
      </w:r>
    </w:p>
    <w:p w14:paraId="352088BA" w14:textId="77777777" w:rsidR="00F71479" w:rsidRPr="00F15C88" w:rsidRDefault="00F71479" w:rsidP="00F7147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Ключевая из них: разработка стратегии маркетинга взаимоотношений для улучшения деятельности компании.</w:t>
      </w:r>
    </w:p>
    <w:p w14:paraId="3C2A06F6" w14:textId="77777777" w:rsidR="00F71479" w:rsidRPr="00F15C88" w:rsidRDefault="00F71479" w:rsidP="00F7147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В настоящее время пред компанией поднялась проблема расширения количества предоставления услуг и повышения доходности от основной деятельности в соглашениях финансового кризиса.</w:t>
      </w:r>
    </w:p>
    <w:p w14:paraId="32E75347" w14:textId="4801DB2A" w:rsidR="004B5A2C" w:rsidRPr="00F15C88" w:rsidRDefault="00F71479" w:rsidP="00F7147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Цель ни что иное как укрепление позиции ООО "ПРОМСТРОЙКОМПЛЕКТ" путем улучшения деятельности: разработка стратегии диверсификации (нового направления). Дабы привнести настоящий вклад в успех организации, цели обязаны владеть рядом с необходимых характеристик, а также отвечать принципам SMART.</w:t>
      </w:r>
      <w:r w:rsidR="004B5A2C" w:rsidRPr="00F15C8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2F8094" w14:textId="44974064" w:rsidR="00E13ED9" w:rsidRPr="00F15C88" w:rsidRDefault="009F1DE4" w:rsidP="00DC09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У долгосрочной цели развитие планирования 5 лет. Кратковременная же по большей части - один из намерений компании, который нужно завершить за проходящий год. У среднесрочных целей развитие планирования составляет от одного года до пяти лет. Проект совершенствования системы возможно отнести к краткосрочному либо же долговременному проекту. А повысить охват предоставляемых услуг и приумножить на данной базе доходность и прибыльность компании - это может стать продолжительной целью.</w:t>
      </w:r>
    </w:p>
    <w:p w14:paraId="5CC4A122" w14:textId="1CFC680A" w:rsidR="00DC09B7" w:rsidRPr="00F15C88" w:rsidRDefault="00476B1A" w:rsidP="00DC09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Один из ведущих теоретиков и экспертов в области стратегического управления, М. Портер, выделяет три основных направления разработки стратегии поведения предприятия на рынке. Дерево целей проекта представлено на рисун</w:t>
      </w:r>
      <w:r w:rsidR="007F1A22" w:rsidRPr="00F15C88">
        <w:rPr>
          <w:rFonts w:ascii="Times New Roman" w:hAnsi="Times New Roman" w:cs="Times New Roman"/>
          <w:sz w:val="28"/>
          <w:szCs w:val="28"/>
        </w:rPr>
        <w:t>к</w:t>
      </w:r>
      <w:r w:rsidRPr="00F15C88">
        <w:rPr>
          <w:rFonts w:ascii="Times New Roman" w:hAnsi="Times New Roman" w:cs="Times New Roman"/>
          <w:sz w:val="28"/>
          <w:szCs w:val="28"/>
        </w:rPr>
        <w:t>е</w:t>
      </w:r>
      <w:r w:rsidR="007F1A22" w:rsidRPr="00F15C88">
        <w:rPr>
          <w:rFonts w:ascii="Times New Roman" w:hAnsi="Times New Roman" w:cs="Times New Roman"/>
          <w:sz w:val="28"/>
          <w:szCs w:val="28"/>
        </w:rPr>
        <w:t xml:space="preserve"> 15</w:t>
      </w:r>
      <w:r w:rsidR="002B76A1" w:rsidRPr="00F15C88">
        <w:rPr>
          <w:rFonts w:ascii="Times New Roman" w:hAnsi="Times New Roman" w:cs="Times New Roman"/>
          <w:sz w:val="28"/>
          <w:szCs w:val="28"/>
        </w:rPr>
        <w:t>.</w:t>
      </w:r>
    </w:p>
    <w:p w14:paraId="7C5B0474" w14:textId="5830C27D" w:rsidR="002B76A1" w:rsidRPr="00F15C88" w:rsidRDefault="002B76A1" w:rsidP="00AE03B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DAACB00" wp14:editId="2B168D4B">
            <wp:extent cx="4732020" cy="4529941"/>
            <wp:effectExtent l="0" t="0" r="0" b="4445"/>
            <wp:docPr id="5" name="Рисунок 5" descr="C:\Users\user\Desktop\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11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0984" cy="4557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D9BC5A" w14:textId="31E1D4F9" w:rsidR="002B76A1" w:rsidRPr="00F15C88" w:rsidRDefault="007F1A22" w:rsidP="00942EB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Рисунок 15</w:t>
      </w:r>
      <w:r w:rsidR="002B76A1" w:rsidRPr="00F15C88">
        <w:rPr>
          <w:rFonts w:ascii="Times New Roman" w:hAnsi="Times New Roman" w:cs="Times New Roman"/>
          <w:sz w:val="28"/>
          <w:szCs w:val="28"/>
        </w:rPr>
        <w:t xml:space="preserve"> – Пирамида целеполагания для </w:t>
      </w:r>
      <w:r w:rsidR="002667EA" w:rsidRPr="00F15C88">
        <w:rPr>
          <w:rFonts w:ascii="Times New Roman" w:hAnsi="Times New Roman" w:cs="Times New Roman"/>
          <w:sz w:val="28"/>
          <w:szCs w:val="28"/>
        </w:rPr>
        <w:t>ООО "ПРОМСТРОЙКОМПЛЕКТ"</w:t>
      </w:r>
      <w:r w:rsidR="00AE03B4" w:rsidRPr="00F15C88">
        <w:rPr>
          <w:rFonts w:ascii="Times New Roman" w:hAnsi="Times New Roman" w:cs="Times New Roman"/>
          <w:sz w:val="28"/>
          <w:szCs w:val="28"/>
        </w:rPr>
        <w:t xml:space="preserve"> [26, </w:t>
      </w:r>
      <w:r w:rsidR="00AE03B4" w:rsidRPr="00F15C88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AE03B4" w:rsidRPr="00F15C88">
        <w:rPr>
          <w:rFonts w:ascii="Times New Roman" w:hAnsi="Times New Roman" w:cs="Times New Roman"/>
          <w:sz w:val="28"/>
          <w:szCs w:val="28"/>
        </w:rPr>
        <w:t>. 232]</w:t>
      </w:r>
    </w:p>
    <w:p w14:paraId="6AAFF6EF" w14:textId="77777777" w:rsidR="00D43262" w:rsidRPr="00F15C88" w:rsidRDefault="00D43262" w:rsidP="00DC09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Второе направление связано с узкой специализацией в производстве товаров. Здесь компания должна осуществлять высокоспециализированные производственные и маркетинговые действия с целью стать лидером в производстве своей продукции. </w:t>
      </w:r>
    </w:p>
    <w:p w14:paraId="61A21458" w14:textId="66767D40" w:rsidR="002B76A1" w:rsidRPr="00F15C88" w:rsidRDefault="00D43262" w:rsidP="00DC09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Третье направление стратегии включает определение конкретного сегмента рынка и сосредоточение усилий компании на выбранном сегменте. Организация не стремится охватить весь рынок, а фокусируется на четко определенном сегменте, тщательно анализируя потребности рынка в определенных видах продукции (см. таблица 7).</w:t>
      </w:r>
    </w:p>
    <w:p w14:paraId="167CC072" w14:textId="6C825815" w:rsidR="00942EB1" w:rsidRPr="00F15C88" w:rsidRDefault="00967C46" w:rsidP="00942EB1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Таблица 7</w:t>
      </w:r>
    </w:p>
    <w:p w14:paraId="199B1CEB" w14:textId="42696160" w:rsidR="002B76A1" w:rsidRPr="00F15C88" w:rsidRDefault="00F44B06" w:rsidP="00942EB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Дерево целей </w:t>
      </w:r>
      <w:r w:rsidR="002667EA" w:rsidRPr="00F15C88">
        <w:rPr>
          <w:rFonts w:ascii="Times New Roman" w:hAnsi="Times New Roman" w:cs="Times New Roman"/>
          <w:sz w:val="28"/>
          <w:szCs w:val="28"/>
        </w:rPr>
        <w:t>ООО "ПРОМСТРОЙКОМПЛЕКТ"</w:t>
      </w:r>
      <w:r w:rsidR="00AE03B4" w:rsidRPr="00F15C88">
        <w:rPr>
          <w:rFonts w:ascii="Times New Roman" w:hAnsi="Times New Roman" w:cs="Times New Roman"/>
          <w:sz w:val="28"/>
          <w:szCs w:val="28"/>
        </w:rPr>
        <w:t xml:space="preserve"> [</w:t>
      </w:r>
      <w:r w:rsidR="004D5D71" w:rsidRPr="00F15C88">
        <w:rPr>
          <w:rFonts w:ascii="Times New Roman" w:hAnsi="Times New Roman" w:cs="Times New Roman"/>
          <w:sz w:val="28"/>
          <w:szCs w:val="28"/>
        </w:rPr>
        <w:t xml:space="preserve">24, </w:t>
      </w:r>
      <w:r w:rsidR="004D5D71" w:rsidRPr="00F15C88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4D5D71" w:rsidRPr="00F15C88">
        <w:rPr>
          <w:rFonts w:ascii="Times New Roman" w:hAnsi="Times New Roman" w:cs="Times New Roman"/>
          <w:sz w:val="28"/>
          <w:szCs w:val="28"/>
        </w:rPr>
        <w:t>. 768]</w:t>
      </w:r>
    </w:p>
    <w:p w14:paraId="0AF026CC" w14:textId="4228E985" w:rsidR="00DC09B7" w:rsidRPr="00F15C88" w:rsidRDefault="00F44B06" w:rsidP="00F44B0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0EA0663" wp14:editId="1FA84A0D">
            <wp:extent cx="6012815" cy="5229225"/>
            <wp:effectExtent l="0" t="0" r="6985" b="9525"/>
            <wp:docPr id="6" name="Рисунок 6" descr="C:\Users\user\Desktop\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111.pn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5744" cy="5231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E760CA" w14:textId="77777777" w:rsidR="004D5D71" w:rsidRPr="00F15C88" w:rsidRDefault="004D5D71" w:rsidP="00DC09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FFEFCE" w14:textId="6AD4C027" w:rsidR="00DC09B7" w:rsidRPr="00F15C88" w:rsidRDefault="00D43262" w:rsidP="00DC09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Исследование ближайшего окружения компании — партнеров, конкурентов, потребителей, которые оказывают существенное влияние на деятельность предприятия, показало, что компания находится в числе лидеров (см. таблица 8).</w:t>
      </w:r>
    </w:p>
    <w:p w14:paraId="79D1C31C" w14:textId="155FFCD1" w:rsidR="007F1A22" w:rsidRPr="00F15C88" w:rsidRDefault="00967C46" w:rsidP="007F1A22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Таблица 8</w:t>
      </w:r>
    </w:p>
    <w:p w14:paraId="1D19F535" w14:textId="4E2D6A66" w:rsidR="00371BAF" w:rsidRPr="00F15C88" w:rsidRDefault="00371BAF" w:rsidP="007F1A2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Широкая дифференциация</w:t>
      </w:r>
      <w:r w:rsidR="004D5D71" w:rsidRPr="00F15C88">
        <w:rPr>
          <w:rFonts w:ascii="Times New Roman" w:hAnsi="Times New Roman" w:cs="Times New Roman"/>
          <w:sz w:val="28"/>
          <w:szCs w:val="28"/>
        </w:rPr>
        <w:t xml:space="preserve"> [</w:t>
      </w:r>
      <w:r w:rsidR="005C081E" w:rsidRPr="00F15C88">
        <w:rPr>
          <w:rFonts w:ascii="Times New Roman" w:hAnsi="Times New Roman" w:cs="Times New Roman"/>
          <w:sz w:val="28"/>
          <w:szCs w:val="28"/>
        </w:rPr>
        <w:t>13]</w:t>
      </w:r>
    </w:p>
    <w:p w14:paraId="75ED154E" w14:textId="2329A749" w:rsidR="00371BAF" w:rsidRPr="00F15C88" w:rsidRDefault="00371BAF" w:rsidP="00371BA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A4FE16E" wp14:editId="169D2069">
            <wp:extent cx="6010094" cy="1771650"/>
            <wp:effectExtent l="0" t="0" r="0" b="0"/>
            <wp:docPr id="7" name="Рисунок 7" descr="C:\Users\user\Desktop\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111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8319" cy="1774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31E931" w14:textId="77777777" w:rsidR="00942EB1" w:rsidRPr="00F15C88" w:rsidRDefault="00942EB1" w:rsidP="00942E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1D098B" w14:textId="20953191" w:rsidR="00EB62F0" w:rsidRPr="00F15C88" w:rsidRDefault="00EB62F0" w:rsidP="00EB62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Из полученных данных, можно сформулировать умозаключение о том, что автотранспортные услуги для ООО "ПРОМСТРОЙКОМПЛЕКТ" – мощное направление, подобает совершенствовать этот сектор рынка, инвестировать его и расти, а вдобавок отстаивать собственные позиции; реализации смесей показывает средние показатели – предполагается самооптимизация компании для улучшения собственной позиции; изготовление сухих строительных смесей, в котором нужны инвестиции для существенного формирования предоставленного рыночного сегмента.</w:t>
      </w:r>
    </w:p>
    <w:p w14:paraId="6F03F01C" w14:textId="77777777" w:rsidR="00EB62F0" w:rsidRPr="00F15C88" w:rsidRDefault="00EB62F0" w:rsidP="00EB62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Продвижение деятельности предприятия: разработка свежего маршрута и осуществление программы преданности потребителей в ООО "ПРОМСТРОЙКОМПЛЕКТ" предполагает:</w:t>
      </w:r>
    </w:p>
    <w:p w14:paraId="051F617B" w14:textId="77777777" w:rsidR="00EB62F0" w:rsidRPr="00F15C88" w:rsidRDefault="00EB62F0" w:rsidP="00EB62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− оптимизировать производственную деятельность (операции), выстроив действенную производственную инфраструктуру на базе методологии и инструментария автоматизации логистического процесса;</w:t>
      </w:r>
    </w:p>
    <w:p w14:paraId="1FEB502D" w14:textId="77777777" w:rsidR="00EB62F0" w:rsidRPr="00F15C88" w:rsidRDefault="00EB62F0" w:rsidP="00EB62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− интегрировать потребителя и сконцентрировать непосредственое внимание на потребителе отделения организации, с ключевыми намечающими и производственными подразделениями;</w:t>
      </w:r>
    </w:p>
    <w:p w14:paraId="216F936F" w14:textId="77777777" w:rsidR="00EB62F0" w:rsidRPr="00F15C88" w:rsidRDefault="00EB62F0" w:rsidP="00EB62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− подготовить маршрут, тарификацию нового направления деятельности – грузоперевозок в Тулу.</w:t>
      </w:r>
    </w:p>
    <w:p w14:paraId="7F15F80B" w14:textId="45FCE2C2" w:rsidR="004160F4" w:rsidRPr="00F15C88" w:rsidRDefault="00EB62F0" w:rsidP="00EB62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Интеграция покупателя обязана соответствовать последующим характеристикам: исследование не исключительно функционирующего положения покупателя и его потребностей, а также анализ вероятных его потребностей в краткосрочной, а в будущем и в долгосрочной перспективе.</w:t>
      </w:r>
    </w:p>
    <w:p w14:paraId="581089F6" w14:textId="0D8990BD" w:rsidR="00942EB1" w:rsidRPr="00F15C88" w:rsidRDefault="00942EB1" w:rsidP="004160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826B7D" w14:textId="77777777" w:rsidR="00942EB1" w:rsidRPr="00F15C88" w:rsidRDefault="00942EB1" w:rsidP="004160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D9897A" w14:textId="790568B9" w:rsidR="009D7E17" w:rsidRPr="00F15C88" w:rsidRDefault="003B1E45" w:rsidP="003B1E45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6" w:name="_Toc164622583"/>
      <w:r w:rsidRPr="00F15C88">
        <w:rPr>
          <w:rFonts w:ascii="Times New Roman" w:hAnsi="Times New Roman" w:cs="Times New Roman"/>
          <w:b/>
          <w:color w:val="auto"/>
          <w:sz w:val="28"/>
          <w:szCs w:val="28"/>
        </w:rPr>
        <w:t>3.2</w:t>
      </w:r>
      <w:r w:rsidR="009D7E17" w:rsidRPr="00F15C8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Разработка мероприятий для установления взаимовыгодного сотрудничества</w:t>
      </w:r>
      <w:bookmarkEnd w:id="26"/>
    </w:p>
    <w:p w14:paraId="20F94473" w14:textId="77777777" w:rsidR="00E13ED9" w:rsidRPr="00F15C88" w:rsidRDefault="00E13ED9" w:rsidP="009D7E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71BE60" w14:textId="77777777" w:rsidR="00501EEC" w:rsidRPr="00F15C88" w:rsidRDefault="00501EEC" w:rsidP="00501EE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В настоящем исследовании будет применяться первая сторона стратегий конкуренции – дифференцирование, так как это представляется преимущественно многообещающим течением и позволит не только снизить расходы, но и приумножить доходы предприятия. Точность избрания предоставленной стратегии для ООО «ПРОМСТРОЙКОМПЛЕКТ» разъясняет модель конкуренции Портера.</w:t>
      </w:r>
    </w:p>
    <w:p w14:paraId="7813AFCD" w14:textId="45C8DD57" w:rsidR="003E2814" w:rsidRPr="00F15C88" w:rsidRDefault="00501EEC" w:rsidP="00501EE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Для определения стратегии компании по классификации товар/рынок применяем один из самых часто используемых инструментариев – матрицу И. Ансоффа [29, c. 736] (см. таблица 9).</w:t>
      </w:r>
      <w:r w:rsidR="003E2814" w:rsidRPr="00F15C8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5AD13B" w14:textId="562FAE2F" w:rsidR="007F1A22" w:rsidRPr="00F15C88" w:rsidRDefault="007F1A22" w:rsidP="007F1A22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967C46" w:rsidRPr="00F15C88">
        <w:rPr>
          <w:rFonts w:ascii="Times New Roman" w:hAnsi="Times New Roman" w:cs="Times New Roman"/>
          <w:sz w:val="28"/>
          <w:szCs w:val="28"/>
        </w:rPr>
        <w:t>9</w:t>
      </w:r>
    </w:p>
    <w:p w14:paraId="7BFB7BD0" w14:textId="4AA1E855" w:rsidR="00C80111" w:rsidRPr="00F15C88" w:rsidRDefault="003E2814" w:rsidP="007F1A2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Матрица Ансоффа </w:t>
      </w:r>
      <w:r w:rsidR="002667EA" w:rsidRPr="00F15C88">
        <w:rPr>
          <w:rFonts w:ascii="Times New Roman" w:hAnsi="Times New Roman" w:cs="Times New Roman"/>
          <w:sz w:val="28"/>
          <w:szCs w:val="28"/>
        </w:rPr>
        <w:t>ООО "ПРОМСТРОЙКОМПЛЕКТ"</w:t>
      </w:r>
    </w:p>
    <w:p w14:paraId="557C1A90" w14:textId="0A7EE850" w:rsidR="003E2814" w:rsidRPr="00F15C88" w:rsidRDefault="001C04D9" w:rsidP="001C04D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7124325" wp14:editId="380F6947">
            <wp:extent cx="5977890" cy="1133475"/>
            <wp:effectExtent l="0" t="0" r="3810" b="9525"/>
            <wp:docPr id="13" name="Рисунок 13" descr="C:\Users\user\Desktop\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111.pn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4889" cy="1134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BD8D43" w14:textId="77777777" w:rsidR="00023F07" w:rsidRPr="00F15C88" w:rsidRDefault="00023F07" w:rsidP="004F52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E51962" w14:textId="77777777" w:rsidR="00501EEC" w:rsidRPr="00F15C88" w:rsidRDefault="00501EEC" w:rsidP="00501EE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Используя предоставленную матрицу, избираем стратегии в системе очередности.</w:t>
      </w:r>
    </w:p>
    <w:p w14:paraId="740BAE79" w14:textId="77777777" w:rsidR="00501EEC" w:rsidRPr="00F15C88" w:rsidRDefault="00501EEC" w:rsidP="00501EE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Старый товар на старый рынок – помещение и выгрузка транспортируемой продукции имеющийся клиентам, оформляющим заявку, не включающую в себя весь ассортиментный список услуг.</w:t>
      </w:r>
    </w:p>
    <w:p w14:paraId="7F314B0B" w14:textId="77777777" w:rsidR="00501EEC" w:rsidRPr="00F15C88" w:rsidRDefault="00501EEC" w:rsidP="00501EE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Новый товар на старый рынок – представление продукции силами исключительно компании, не рискующим заказывать новые варианты услуг. Старый товар на новый рынок – исследование новых покупателей на новые продукцию и услуги.</w:t>
      </w:r>
    </w:p>
    <w:p w14:paraId="2118E533" w14:textId="77777777" w:rsidR="00501EEC" w:rsidRPr="00F15C88" w:rsidRDefault="00501EEC" w:rsidP="00501EE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эти стратегии характеризуются совершенствованием потребительских качеств предоставляемых услуг, разработкой новых услуг и продукции, разработкой устройств продвижения этих услуг. Таким образом, стратегией проекта будет применяться стратегия дифференциации (выход на новый региональный рынок сбыта).</w:t>
      </w:r>
    </w:p>
    <w:p w14:paraId="4DF778AD" w14:textId="2A08F77D" w:rsidR="00C80111" w:rsidRPr="00F15C88" w:rsidRDefault="00501EEC" w:rsidP="00501EE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Исследование показало, что компания функционирует успешно, есть направления деятельности, которые дают большую доходность и которые нужно поддерживать. Но для улучшения деятельности существенно реализовать запуск нового направления. Новым течением предполагается выбрать непосредственно город Тула.</w:t>
      </w:r>
    </w:p>
    <w:p w14:paraId="080F9B27" w14:textId="77777777" w:rsidR="00205980" w:rsidRPr="00F15C88" w:rsidRDefault="00205980" w:rsidP="009D7E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Компания ООО "ПРОМСТРОЙКОМПЛЕКТ" предлагает клиентам всесторонний подход к организации грузоперевозок в Тулу. Она разработает оптимальную схему доставки грузов, обеспечит непрерывный контроль за процессом в соответствии с установленным графиком и маршрутом, окажет информационную, консультационную, и юридическую поддержку по доставке грузов, а также поможет с оформлением страховки и таможенными формальностями. </w:t>
      </w:r>
    </w:p>
    <w:p w14:paraId="3CAF7509" w14:textId="2142504F" w:rsidR="00AE1FEE" w:rsidRPr="00F15C88" w:rsidRDefault="00205980" w:rsidP="009D7E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Далее мы рассмотрим факторы, влияющие на международную деятельность. На рынке региональных перевозок открыт доступ, и нет необходимости в получении специальных разрешений или лицензий. У ООО "ПРОМСТРОЙКОМПЛЕКТ" имеется достаточно ресурсов, включая капитальные активы (транспортные средства), для запуска нового направления деятельности (см. рисунок 16).</w:t>
      </w:r>
    </w:p>
    <w:p w14:paraId="4933F2F5" w14:textId="14678713" w:rsidR="00AE1FEE" w:rsidRPr="00F15C88" w:rsidRDefault="00E914D5" w:rsidP="00182D6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FCFC441" wp14:editId="2DA28EFF">
            <wp:extent cx="4705985" cy="3375160"/>
            <wp:effectExtent l="0" t="0" r="0" b="0"/>
            <wp:docPr id="14" name="Рисунок 14" descr="C:\Users\user\Desktop\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111.pn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5704" cy="3389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9F5375" w14:textId="56F901E1" w:rsidR="00DA0CEE" w:rsidRPr="00F15C88" w:rsidRDefault="00182D60" w:rsidP="00182D6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Рисунок 16 </w:t>
      </w:r>
      <w:r w:rsidR="00DA0CEE" w:rsidRPr="00F15C88">
        <w:rPr>
          <w:rFonts w:ascii="Times New Roman" w:hAnsi="Times New Roman" w:cs="Times New Roman"/>
          <w:sz w:val="28"/>
          <w:szCs w:val="28"/>
        </w:rPr>
        <w:t xml:space="preserve">– Оценка факторов интернационализации деятельности </w:t>
      </w:r>
      <w:r w:rsidR="002667EA" w:rsidRPr="00F15C88">
        <w:rPr>
          <w:rFonts w:ascii="Times New Roman" w:hAnsi="Times New Roman" w:cs="Times New Roman"/>
          <w:sz w:val="28"/>
          <w:szCs w:val="28"/>
        </w:rPr>
        <w:t>ООО "ПРОМСТРОЙКОМПЛЕКТ"</w:t>
      </w:r>
    </w:p>
    <w:p w14:paraId="68712082" w14:textId="77777777" w:rsidR="00182D60" w:rsidRPr="00F15C88" w:rsidRDefault="00182D60" w:rsidP="009D7E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1181BE" w14:textId="2A01D123" w:rsidR="00DA0CEE" w:rsidRPr="00F15C88" w:rsidRDefault="00DA0CEE" w:rsidP="009D7E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Таким образом, можно сказать, что </w:t>
      </w:r>
      <w:r w:rsidR="00F17399" w:rsidRPr="00F15C88">
        <w:rPr>
          <w:rFonts w:ascii="Times New Roman" w:hAnsi="Times New Roman" w:cs="Times New Roman"/>
          <w:sz w:val="28"/>
          <w:szCs w:val="28"/>
        </w:rPr>
        <w:t>компания</w:t>
      </w:r>
      <w:r w:rsidR="002667EA" w:rsidRPr="00F15C88">
        <w:rPr>
          <w:rFonts w:ascii="Times New Roman" w:hAnsi="Times New Roman" w:cs="Times New Roman"/>
          <w:sz w:val="28"/>
          <w:szCs w:val="28"/>
        </w:rPr>
        <w:t xml:space="preserve"> "ПРОМСТРОЙКОМПЛЕКТ"</w:t>
      </w:r>
      <w:r w:rsidRPr="00F15C88">
        <w:rPr>
          <w:rFonts w:ascii="Times New Roman" w:hAnsi="Times New Roman" w:cs="Times New Roman"/>
          <w:sz w:val="28"/>
          <w:szCs w:val="28"/>
        </w:rPr>
        <w:t xml:space="preserve"> </w:t>
      </w:r>
      <w:r w:rsidR="00BF1F5B" w:rsidRPr="00F15C88">
        <w:rPr>
          <w:rFonts w:ascii="Times New Roman" w:hAnsi="Times New Roman" w:cs="Times New Roman"/>
          <w:sz w:val="28"/>
          <w:szCs w:val="28"/>
        </w:rPr>
        <w:t xml:space="preserve">находиться абсолютно </w:t>
      </w:r>
      <w:r w:rsidRPr="00F15C88">
        <w:rPr>
          <w:rFonts w:ascii="Times New Roman" w:hAnsi="Times New Roman" w:cs="Times New Roman"/>
          <w:sz w:val="28"/>
          <w:szCs w:val="28"/>
        </w:rPr>
        <w:t xml:space="preserve">в состоянии </w:t>
      </w:r>
      <w:r w:rsidR="00BF1F5B" w:rsidRPr="00F15C88">
        <w:rPr>
          <w:rFonts w:ascii="Times New Roman" w:hAnsi="Times New Roman" w:cs="Times New Roman"/>
          <w:sz w:val="28"/>
          <w:szCs w:val="28"/>
        </w:rPr>
        <w:t>для непосредственного выхода на новый</w:t>
      </w:r>
      <w:r w:rsidRPr="00F15C88">
        <w:rPr>
          <w:rFonts w:ascii="Times New Roman" w:hAnsi="Times New Roman" w:cs="Times New Roman"/>
          <w:sz w:val="28"/>
          <w:szCs w:val="28"/>
        </w:rPr>
        <w:t xml:space="preserve"> рынок </w:t>
      </w:r>
      <w:r w:rsidR="00BF1F5B" w:rsidRPr="00F15C88">
        <w:rPr>
          <w:rFonts w:ascii="Times New Roman" w:hAnsi="Times New Roman" w:cs="Times New Roman"/>
          <w:sz w:val="28"/>
          <w:szCs w:val="28"/>
        </w:rPr>
        <w:t>сбыта, а также</w:t>
      </w:r>
      <w:r w:rsidRPr="00F15C88">
        <w:rPr>
          <w:rFonts w:ascii="Times New Roman" w:hAnsi="Times New Roman" w:cs="Times New Roman"/>
          <w:sz w:val="28"/>
          <w:szCs w:val="28"/>
        </w:rPr>
        <w:t xml:space="preserve"> </w:t>
      </w:r>
      <w:r w:rsidR="00BF1F5B" w:rsidRPr="00F15C88">
        <w:rPr>
          <w:rFonts w:ascii="Times New Roman" w:hAnsi="Times New Roman" w:cs="Times New Roman"/>
          <w:sz w:val="28"/>
          <w:szCs w:val="28"/>
        </w:rPr>
        <w:t>увеличить свою прибыльность через</w:t>
      </w:r>
      <w:r w:rsidRPr="00F15C88">
        <w:rPr>
          <w:rFonts w:ascii="Times New Roman" w:hAnsi="Times New Roman" w:cs="Times New Roman"/>
          <w:sz w:val="28"/>
          <w:szCs w:val="28"/>
        </w:rPr>
        <w:t xml:space="preserve"> </w:t>
      </w:r>
      <w:r w:rsidR="00BF1F5B" w:rsidRPr="00F15C88">
        <w:rPr>
          <w:rFonts w:ascii="Times New Roman" w:hAnsi="Times New Roman" w:cs="Times New Roman"/>
          <w:sz w:val="28"/>
          <w:szCs w:val="28"/>
        </w:rPr>
        <w:t>разработку и запуск новой услуги, как</w:t>
      </w:r>
      <w:r w:rsidRPr="00F15C88">
        <w:rPr>
          <w:rFonts w:ascii="Times New Roman" w:hAnsi="Times New Roman" w:cs="Times New Roman"/>
          <w:sz w:val="28"/>
          <w:szCs w:val="28"/>
        </w:rPr>
        <w:t xml:space="preserve"> </w:t>
      </w:r>
      <w:r w:rsidR="00BF1F5B" w:rsidRPr="00F15C88">
        <w:rPr>
          <w:rFonts w:ascii="Times New Roman" w:hAnsi="Times New Roman" w:cs="Times New Roman"/>
          <w:sz w:val="28"/>
          <w:szCs w:val="28"/>
        </w:rPr>
        <w:t>перевоз</w:t>
      </w:r>
      <w:r w:rsidR="00182D60" w:rsidRPr="00F15C88">
        <w:rPr>
          <w:rFonts w:ascii="Times New Roman" w:hAnsi="Times New Roman" w:cs="Times New Roman"/>
          <w:sz w:val="28"/>
          <w:szCs w:val="28"/>
        </w:rPr>
        <w:t>к</w:t>
      </w:r>
      <w:r w:rsidR="00BF1F5B" w:rsidRPr="00F15C88">
        <w:rPr>
          <w:rFonts w:ascii="Times New Roman" w:hAnsi="Times New Roman" w:cs="Times New Roman"/>
          <w:sz w:val="28"/>
          <w:szCs w:val="28"/>
        </w:rPr>
        <w:t>и</w:t>
      </w:r>
      <w:r w:rsidR="00182D60" w:rsidRPr="00F15C88">
        <w:rPr>
          <w:rFonts w:ascii="Times New Roman" w:hAnsi="Times New Roman" w:cs="Times New Roman"/>
          <w:sz w:val="28"/>
          <w:szCs w:val="28"/>
        </w:rPr>
        <w:t xml:space="preserve"> грузов специализированными автотранспортными средствами</w:t>
      </w:r>
      <w:r w:rsidRPr="00F15C88">
        <w:rPr>
          <w:rFonts w:ascii="Times New Roman" w:hAnsi="Times New Roman" w:cs="Times New Roman"/>
          <w:sz w:val="28"/>
          <w:szCs w:val="28"/>
        </w:rPr>
        <w:t xml:space="preserve"> в </w:t>
      </w:r>
      <w:r w:rsidR="00122B93" w:rsidRPr="00F15C88">
        <w:rPr>
          <w:rFonts w:ascii="Times New Roman" w:hAnsi="Times New Roman" w:cs="Times New Roman"/>
          <w:sz w:val="28"/>
          <w:szCs w:val="28"/>
        </w:rPr>
        <w:t>Тулу, зоны ответственности при которых распределены и представлены в табл. 10.</w:t>
      </w:r>
    </w:p>
    <w:p w14:paraId="2FF0D9F6" w14:textId="40C2C6B2" w:rsidR="00AF446F" w:rsidRPr="00F15C88" w:rsidRDefault="00967C46" w:rsidP="00AF446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Таблица 10</w:t>
      </w:r>
    </w:p>
    <w:p w14:paraId="698A2AFB" w14:textId="5949B498" w:rsidR="00F260D4" w:rsidRPr="00F15C88" w:rsidRDefault="00E914D5" w:rsidP="00F260D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Общие зоны ответственности</w:t>
      </w:r>
      <w:r w:rsidR="00023F07" w:rsidRPr="00F15C88">
        <w:rPr>
          <w:rFonts w:ascii="Times New Roman" w:hAnsi="Times New Roman" w:cs="Times New Roman"/>
          <w:sz w:val="28"/>
          <w:szCs w:val="28"/>
        </w:rPr>
        <w:t xml:space="preserve"> [</w:t>
      </w:r>
      <w:r w:rsidR="00D76374" w:rsidRPr="00F15C88">
        <w:rPr>
          <w:rFonts w:ascii="Times New Roman" w:hAnsi="Times New Roman" w:cs="Times New Roman"/>
          <w:sz w:val="28"/>
          <w:szCs w:val="28"/>
        </w:rPr>
        <w:t xml:space="preserve">16, </w:t>
      </w:r>
      <w:r w:rsidR="00D76374" w:rsidRPr="00F15C88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D76374" w:rsidRPr="00F15C88">
        <w:rPr>
          <w:rFonts w:ascii="Times New Roman" w:hAnsi="Times New Roman" w:cs="Times New Roman"/>
          <w:sz w:val="28"/>
          <w:szCs w:val="28"/>
        </w:rPr>
        <w:t>. 35]</w:t>
      </w:r>
    </w:p>
    <w:p w14:paraId="0EF8D8D6" w14:textId="11CF2E50" w:rsidR="00487F0E" w:rsidRPr="00F15C88" w:rsidRDefault="00487F0E" w:rsidP="00487F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7CDBF38" wp14:editId="7CF36C7C">
            <wp:extent cx="5939790" cy="1790700"/>
            <wp:effectExtent l="0" t="0" r="3810" b="0"/>
            <wp:docPr id="38" name="Рисунок 38" descr="C:\Users\user\Desktop\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11.pn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38" cy="1791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F7EE31" w14:textId="4AAE156C" w:rsidR="00112AAA" w:rsidRPr="00F15C88" w:rsidRDefault="00112AAA" w:rsidP="00112A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Способы региональной интеграции ради реализации избранной формы – внутренние. ООО "ПРОМСТРОЙКОМПЛЕКТ" будет реализовывать региональную интеграцию за счет своих ресурсов и возможностей, а также непосредственно из учета сотрудничества с партнерами выбранного региона.</w:t>
      </w:r>
    </w:p>
    <w:p w14:paraId="32B954F7" w14:textId="04F41C8D" w:rsidR="00041452" w:rsidRPr="00F15C88" w:rsidRDefault="00010988" w:rsidP="00112A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Внутренние методы интеграции используются для реализации выбранной модели. ООО "ПРОМСТРОЙКОМПЛЕКТ" разрабатывает услуги по перевозке грузов специализированными автотранспортными средствами из Москвы в Тулу. Одной из основных услуг компании являются перевозки строительных материалов в контейнерах. Этот вид деятельности объединяет доступные цены, широкий ассортимент товаров и определенные особенности, которые необходимо учитывать при планировании маршрутов доставки.</w:t>
      </w:r>
      <w:r w:rsidR="00041452" w:rsidRPr="00F15C8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32BE9F" w14:textId="77777777" w:rsidR="00FF7014" w:rsidRPr="00F15C88" w:rsidRDefault="00FF7014" w:rsidP="00FF70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Планируется добавить в специализации компании импорт строительных материалов из Москвы в Тулу. Компания берет на себя все обязанности по транспортировке, что позволяет клиентам продолжать свою работу, не отвлекаясь на трудности, связанные с перевозкой грузов из Китая в Россию.</w:t>
      </w:r>
    </w:p>
    <w:p w14:paraId="2F27240E" w14:textId="3DDC20A6" w:rsidR="004160F4" w:rsidRPr="00F15C88" w:rsidRDefault="00FF7014" w:rsidP="00FF70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Решение о расширении деятельности для клиентов обосновано увеличением грузооборота между Москвой и Тулой на 10-20% ежегодно в последнее время. Доступны все виды транспорта: железнодорожный и автомобильный. Считается, что грамотная логистика и надежный перевозчик позволяют сократить расходы на доставку практически вдвое. Сотрудники ООО "ПРОМСТРОЙКОМПЛЕКТ" подберут оптимальные варианты транспортировки грузов и дадут информацию о сроках доставки.</w:t>
      </w:r>
    </w:p>
    <w:p w14:paraId="159AE4D2" w14:textId="77777777" w:rsidR="00C40B50" w:rsidRPr="00F15C88" w:rsidRDefault="00C40B50" w:rsidP="00C40B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Таким образом, мы выделили основные направления работы, на которые необходимо сосредоточить усилия для достижения целей. Для эффективного функционирования компании важно, чтобы:</w:t>
      </w:r>
    </w:p>
    <w:p w14:paraId="76AE06AE" w14:textId="75BA6202" w:rsidR="00C40B50" w:rsidRPr="00F15C88" w:rsidRDefault="00C40B50" w:rsidP="00C40B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1) цели были понятны всем сотрудникам;</w:t>
      </w:r>
    </w:p>
    <w:p w14:paraId="0D43429E" w14:textId="69462184" w:rsidR="00C40B50" w:rsidRPr="00F15C88" w:rsidRDefault="00C40B50" w:rsidP="00C40B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2) система целей отражала общую стратегию;</w:t>
      </w:r>
    </w:p>
    <w:p w14:paraId="685F4F2F" w14:textId="6DF9A27D" w:rsidR="00C40B50" w:rsidRPr="00F15C88" w:rsidRDefault="00C40B50" w:rsidP="00C40B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3) коммуникационные каналы не имели узких мест;</w:t>
      </w:r>
    </w:p>
    <w:p w14:paraId="06CE09D8" w14:textId="4B12E6ED" w:rsidR="00DA0CEE" w:rsidRPr="00F15C88" w:rsidRDefault="00C40B50" w:rsidP="00C40B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4) сотрудники имели четкие рабочие инструкции.</w:t>
      </w:r>
    </w:p>
    <w:p w14:paraId="0C7BEA16" w14:textId="645EC7AB" w:rsidR="009D7E17" w:rsidRPr="00F15C88" w:rsidRDefault="003B1E45" w:rsidP="003B1E45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7" w:name="_Toc164622584"/>
      <w:r w:rsidRPr="00F15C88">
        <w:rPr>
          <w:rFonts w:ascii="Times New Roman" w:hAnsi="Times New Roman" w:cs="Times New Roman"/>
          <w:b/>
          <w:color w:val="auto"/>
          <w:sz w:val="28"/>
          <w:szCs w:val="28"/>
        </w:rPr>
        <w:t>3.3</w:t>
      </w:r>
      <w:r w:rsidR="009D7E17" w:rsidRPr="00F15C8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Оценка эффективности разработанных мероприятий</w:t>
      </w:r>
      <w:bookmarkEnd w:id="27"/>
    </w:p>
    <w:p w14:paraId="02DA8530" w14:textId="77777777" w:rsidR="00E13ED9" w:rsidRPr="00F15C88" w:rsidRDefault="00E13ED9" w:rsidP="009D7E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7F0E41" w14:textId="77777777" w:rsidR="0085792E" w:rsidRPr="00F15C88" w:rsidRDefault="0085792E" w:rsidP="0085792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Компания "ПРОМСТРОЙКОМПЛЕКТ" предлагает инвестиционный проект с целью осуществления предложенной маркетинговой стратегии. Для определения продолжительности работ предлагается использовать метод экспертных оценок, где для каждой задачи указывается минимальное и максимальное предполагаемое время, а затем рассчитывается ожидаемое время выполнения.</w:t>
      </w:r>
    </w:p>
    <w:p w14:paraId="7A6E3F81" w14:textId="7D06B4A2" w:rsidR="0085792E" w:rsidRPr="00F15C88" w:rsidRDefault="0085792E" w:rsidP="0085792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Далее проводится расчет среднечасовой стоимости работ для различных категорий персонала проектной группы, где применяется система оплаты труда специалистов с повременно-премиальной оплатой. </w:t>
      </w:r>
      <w:r w:rsidR="00B76B6D" w:rsidRPr="00F15C88">
        <w:rPr>
          <w:rFonts w:ascii="Times New Roman" w:hAnsi="Times New Roman" w:cs="Times New Roman"/>
          <w:sz w:val="28"/>
          <w:szCs w:val="28"/>
        </w:rPr>
        <w:t>В частности, отметим</w:t>
      </w:r>
      <w:r w:rsidRPr="00F15C88">
        <w:rPr>
          <w:rFonts w:ascii="Times New Roman" w:hAnsi="Times New Roman" w:cs="Times New Roman"/>
          <w:sz w:val="28"/>
          <w:szCs w:val="28"/>
        </w:rPr>
        <w:t>:</w:t>
      </w:r>
    </w:p>
    <w:p w14:paraId="490E7DD8" w14:textId="48549AC0" w:rsidR="0085792E" w:rsidRPr="00F15C88" w:rsidRDefault="002553FD" w:rsidP="0085792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1. </w:t>
      </w:r>
      <w:r w:rsidR="0085792E" w:rsidRPr="00F15C88">
        <w:rPr>
          <w:rFonts w:ascii="Times New Roman" w:hAnsi="Times New Roman" w:cs="Times New Roman"/>
          <w:sz w:val="28"/>
          <w:szCs w:val="28"/>
        </w:rPr>
        <w:t>Основная заработная плата предполагается на уровне:</w:t>
      </w:r>
    </w:p>
    <w:p w14:paraId="00A1FAD8" w14:textId="26A0CD9F" w:rsidR="0085792E" w:rsidRPr="00F15C88" w:rsidRDefault="002553FD" w:rsidP="0085792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1) </w:t>
      </w:r>
      <w:r w:rsidR="0085792E" w:rsidRPr="00F15C88">
        <w:rPr>
          <w:rFonts w:ascii="Times New Roman" w:hAnsi="Times New Roman" w:cs="Times New Roman"/>
          <w:sz w:val="28"/>
          <w:szCs w:val="28"/>
        </w:rPr>
        <w:t>аналитик – 32000 рублей;</w:t>
      </w:r>
    </w:p>
    <w:p w14:paraId="6120DD0D" w14:textId="36519E2F" w:rsidR="0085792E" w:rsidRPr="00F15C88" w:rsidRDefault="002553FD" w:rsidP="0085792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2) </w:t>
      </w:r>
      <w:r w:rsidR="0085792E" w:rsidRPr="00F15C88">
        <w:rPr>
          <w:rFonts w:ascii="Times New Roman" w:hAnsi="Times New Roman" w:cs="Times New Roman"/>
          <w:sz w:val="28"/>
          <w:szCs w:val="28"/>
        </w:rPr>
        <w:t>маркетолог – 39500 рублей;</w:t>
      </w:r>
    </w:p>
    <w:p w14:paraId="44CD187C" w14:textId="6000A9FE" w:rsidR="0085792E" w:rsidRPr="00F15C88" w:rsidRDefault="002553FD" w:rsidP="0085792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3) </w:t>
      </w:r>
      <w:r w:rsidR="0085792E" w:rsidRPr="00F15C88">
        <w:rPr>
          <w:rFonts w:ascii="Times New Roman" w:hAnsi="Times New Roman" w:cs="Times New Roman"/>
          <w:sz w:val="28"/>
          <w:szCs w:val="28"/>
        </w:rPr>
        <w:t>финансист – 41000 рублей;</w:t>
      </w:r>
    </w:p>
    <w:p w14:paraId="0B312D69" w14:textId="07A9C5A3" w:rsidR="0085792E" w:rsidRPr="00F15C88" w:rsidRDefault="002553FD" w:rsidP="0085792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4) </w:t>
      </w:r>
      <w:r w:rsidR="0085792E" w:rsidRPr="00F15C88">
        <w:rPr>
          <w:rFonts w:ascii="Times New Roman" w:hAnsi="Times New Roman" w:cs="Times New Roman"/>
          <w:sz w:val="28"/>
          <w:szCs w:val="28"/>
        </w:rPr>
        <w:t>юрист – 38000 рублей;</w:t>
      </w:r>
    </w:p>
    <w:p w14:paraId="78A7B8E2" w14:textId="65558EE1" w:rsidR="0085792E" w:rsidRPr="00F15C88" w:rsidRDefault="002553FD" w:rsidP="0085792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5) </w:t>
      </w:r>
      <w:r w:rsidR="0085792E" w:rsidRPr="00F15C88">
        <w:rPr>
          <w:rFonts w:ascii="Times New Roman" w:hAnsi="Times New Roman" w:cs="Times New Roman"/>
          <w:sz w:val="28"/>
          <w:szCs w:val="28"/>
        </w:rPr>
        <w:t>механик – 22500 рублей.</w:t>
      </w:r>
    </w:p>
    <w:p w14:paraId="556CA897" w14:textId="6277CBE6" w:rsidR="0085792E" w:rsidRPr="00F15C88" w:rsidRDefault="002553FD" w:rsidP="0085792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2. </w:t>
      </w:r>
      <w:r w:rsidR="0085792E" w:rsidRPr="00F15C88">
        <w:rPr>
          <w:rFonts w:ascii="Times New Roman" w:hAnsi="Times New Roman" w:cs="Times New Roman"/>
          <w:sz w:val="28"/>
          <w:szCs w:val="28"/>
        </w:rPr>
        <w:t>Премиальные выплаты составляют 15% от основной заработной платы.</w:t>
      </w:r>
    </w:p>
    <w:p w14:paraId="60A3941F" w14:textId="219C4D5D" w:rsidR="0085792E" w:rsidRPr="00F15C88" w:rsidRDefault="002553FD" w:rsidP="0085792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3. </w:t>
      </w:r>
      <w:r w:rsidR="0085792E" w:rsidRPr="00F15C88">
        <w:rPr>
          <w:rFonts w:ascii="Times New Roman" w:hAnsi="Times New Roman" w:cs="Times New Roman"/>
          <w:sz w:val="28"/>
          <w:szCs w:val="28"/>
        </w:rPr>
        <w:t>Дополнительные издержки включают:</w:t>
      </w:r>
    </w:p>
    <w:p w14:paraId="1F3491DB" w14:textId="2898D04F" w:rsidR="0085792E" w:rsidRPr="00F15C88" w:rsidRDefault="002553FD" w:rsidP="0085792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1) </w:t>
      </w:r>
      <w:r w:rsidR="0085792E" w:rsidRPr="00F15C88">
        <w:rPr>
          <w:rFonts w:ascii="Times New Roman" w:hAnsi="Times New Roman" w:cs="Times New Roman"/>
          <w:sz w:val="28"/>
          <w:szCs w:val="28"/>
        </w:rPr>
        <w:t>страховые взносы на уровне 22% от основной заработной платы всех сотрудников;</w:t>
      </w:r>
    </w:p>
    <w:p w14:paraId="3ECC2F56" w14:textId="08A9693D" w:rsidR="0085792E" w:rsidRPr="00F15C88" w:rsidRDefault="002553FD" w:rsidP="0085792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2) </w:t>
      </w:r>
      <w:r w:rsidR="0085792E" w:rsidRPr="00F15C88">
        <w:rPr>
          <w:rFonts w:ascii="Times New Roman" w:hAnsi="Times New Roman" w:cs="Times New Roman"/>
          <w:sz w:val="28"/>
          <w:szCs w:val="28"/>
        </w:rPr>
        <w:t>затраты на материалы – 10% от основной заработной платы;</w:t>
      </w:r>
    </w:p>
    <w:p w14:paraId="3A40D999" w14:textId="68080CAA" w:rsidR="0085792E" w:rsidRPr="00F15C88" w:rsidRDefault="002553FD" w:rsidP="0085792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3) </w:t>
      </w:r>
      <w:r w:rsidR="0085792E" w:rsidRPr="00F15C88">
        <w:rPr>
          <w:rFonts w:ascii="Times New Roman" w:hAnsi="Times New Roman" w:cs="Times New Roman"/>
          <w:sz w:val="28"/>
          <w:szCs w:val="28"/>
        </w:rPr>
        <w:t>накладные расходы – 12%;</w:t>
      </w:r>
    </w:p>
    <w:p w14:paraId="64E896E0" w14:textId="08020C07" w:rsidR="0085792E" w:rsidRPr="00F15C88" w:rsidRDefault="002553FD" w:rsidP="0085792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4) </w:t>
      </w:r>
      <w:r w:rsidR="0085792E" w:rsidRPr="00F15C88">
        <w:rPr>
          <w:rFonts w:ascii="Times New Roman" w:hAnsi="Times New Roman" w:cs="Times New Roman"/>
          <w:sz w:val="28"/>
          <w:szCs w:val="28"/>
        </w:rPr>
        <w:t>командировочные расходы – 13%;</w:t>
      </w:r>
    </w:p>
    <w:p w14:paraId="0F3FF066" w14:textId="7D7CAFD4" w:rsidR="001E3A84" w:rsidRPr="00F15C88" w:rsidRDefault="002553FD" w:rsidP="0085792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5) </w:t>
      </w:r>
      <w:r w:rsidR="0085792E" w:rsidRPr="00F15C88">
        <w:rPr>
          <w:rFonts w:ascii="Times New Roman" w:hAnsi="Times New Roman" w:cs="Times New Roman"/>
          <w:sz w:val="28"/>
          <w:szCs w:val="28"/>
        </w:rPr>
        <w:t>услуги сторонних компаний – 5%.</w:t>
      </w:r>
      <w:r w:rsidR="001E3A84" w:rsidRPr="00F15C8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AE18F7" w14:textId="37A55D25" w:rsidR="00444DE9" w:rsidRPr="00F15C88" w:rsidRDefault="00FF7014" w:rsidP="009D7E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Общее количество часов работы в течение месяца составляет 176 часов (см. таблицы 11 и 12) [6, с. 445]. </w:t>
      </w:r>
    </w:p>
    <w:p w14:paraId="24307D7B" w14:textId="67511272" w:rsidR="00FE63B7" w:rsidRPr="00F15C88" w:rsidRDefault="00967C46" w:rsidP="00FE63B7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Таблица 11</w:t>
      </w:r>
    </w:p>
    <w:p w14:paraId="7554F127" w14:textId="734A9C2A" w:rsidR="001E3A84" w:rsidRPr="00F15C88" w:rsidRDefault="001E3A84" w:rsidP="00FE63B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Расчет стоимости оборудования и услуг</w:t>
      </w:r>
    </w:p>
    <w:p w14:paraId="1055F836" w14:textId="382624BA" w:rsidR="00FE63B7" w:rsidRPr="00F15C88" w:rsidRDefault="0068217F" w:rsidP="00FE63B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noProof/>
          <w:lang w:eastAsia="ru-RU"/>
        </w:rPr>
        <w:drawing>
          <wp:inline distT="0" distB="0" distL="0" distR="0" wp14:anchorId="01610E35" wp14:editId="2454616C">
            <wp:extent cx="6029325" cy="1485835"/>
            <wp:effectExtent l="0" t="0" r="0" b="63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5"/>
                    <a:srcRect l="31990" t="24810" r="25601" b="56939"/>
                    <a:stretch/>
                  </pic:blipFill>
                  <pic:spPr bwMode="auto">
                    <a:xfrm>
                      <a:off x="0" y="0"/>
                      <a:ext cx="6055630" cy="14923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5BC5D8" w14:textId="1DC1B3E1" w:rsidR="00B132AC" w:rsidRPr="00F15C88" w:rsidRDefault="00B132AC" w:rsidP="00FE63B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1E925C" w14:textId="1AC08857" w:rsidR="00B132AC" w:rsidRPr="00F15C88" w:rsidRDefault="00967C46" w:rsidP="00B132AC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Таблица 12</w:t>
      </w:r>
    </w:p>
    <w:p w14:paraId="73E50DF7" w14:textId="1D6834AA" w:rsidR="00B132AC" w:rsidRPr="00F15C88" w:rsidRDefault="00B132AC" w:rsidP="00B132A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Расчет среднечасовой стоимости работ</w:t>
      </w:r>
    </w:p>
    <w:p w14:paraId="5C62B101" w14:textId="74D833EB" w:rsidR="00E13ED9" w:rsidRPr="00F15C88" w:rsidRDefault="00BB77E0" w:rsidP="001E3A8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noProof/>
          <w:lang w:eastAsia="ru-RU"/>
        </w:rPr>
        <w:drawing>
          <wp:inline distT="0" distB="0" distL="0" distR="0" wp14:anchorId="254CA506" wp14:editId="011CBE93">
            <wp:extent cx="5981700" cy="1914504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5"/>
                    <a:srcRect l="31908" t="51046" r="25762" b="25477"/>
                    <a:stretch/>
                  </pic:blipFill>
                  <pic:spPr bwMode="auto">
                    <a:xfrm>
                      <a:off x="0" y="0"/>
                      <a:ext cx="6028891" cy="19296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5038F5" w14:textId="3953C6AF" w:rsidR="001D0BB9" w:rsidRPr="00F15C88" w:rsidRDefault="001D0BB9" w:rsidP="009D7E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840F3B" w14:textId="1E640DDD" w:rsidR="00BB77E0" w:rsidRPr="00F15C88" w:rsidRDefault="00B164A2" w:rsidP="009D7E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Далее обнаружим длительность выполняемых</w:t>
      </w:r>
      <w:r w:rsidR="0077240B" w:rsidRPr="00F15C88">
        <w:rPr>
          <w:rFonts w:ascii="Times New Roman" w:hAnsi="Times New Roman" w:cs="Times New Roman"/>
          <w:sz w:val="28"/>
          <w:szCs w:val="28"/>
        </w:rPr>
        <w:t xml:space="preserve"> </w:t>
      </w:r>
      <w:r w:rsidRPr="00F15C88">
        <w:rPr>
          <w:rFonts w:ascii="Times New Roman" w:hAnsi="Times New Roman" w:cs="Times New Roman"/>
          <w:sz w:val="28"/>
          <w:szCs w:val="28"/>
        </w:rPr>
        <w:t>работ в предпроектном периоде и представим данные в Приложение Б. Также выстроим график Ганта для подсистемы контроля реализации порекомендованного события в ООО "ПРОМСТРОЙКОМПЛЕКТ" (см. таблицы 13). Определение среднечасовой цены на предоставляемые услуги показан в табл. 14</w:t>
      </w:r>
      <w:r w:rsidR="00444DE9" w:rsidRPr="00F15C88">
        <w:rPr>
          <w:rFonts w:ascii="Times New Roman" w:hAnsi="Times New Roman" w:cs="Times New Roman"/>
          <w:sz w:val="28"/>
          <w:szCs w:val="28"/>
        </w:rPr>
        <w:t xml:space="preserve"> [14, </w:t>
      </w:r>
      <w:r w:rsidR="00444DE9" w:rsidRPr="00F15C88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444DE9" w:rsidRPr="00F15C88">
        <w:rPr>
          <w:rFonts w:ascii="Times New Roman" w:hAnsi="Times New Roman" w:cs="Times New Roman"/>
          <w:sz w:val="28"/>
          <w:szCs w:val="28"/>
        </w:rPr>
        <w:t>. 40]</w:t>
      </w:r>
      <w:r w:rsidR="00BB77E0" w:rsidRPr="00F15C88">
        <w:rPr>
          <w:rFonts w:ascii="Times New Roman" w:hAnsi="Times New Roman" w:cs="Times New Roman"/>
          <w:sz w:val="28"/>
          <w:szCs w:val="28"/>
        </w:rPr>
        <w:t>.</w:t>
      </w:r>
    </w:p>
    <w:p w14:paraId="4F15C7CA" w14:textId="4B8197CC" w:rsidR="00B132AC" w:rsidRPr="00F15C88" w:rsidRDefault="00967C46" w:rsidP="00B132AC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Таблица 13</w:t>
      </w:r>
    </w:p>
    <w:p w14:paraId="05932B49" w14:textId="3C48675E" w:rsidR="00BB77E0" w:rsidRPr="00F15C88" w:rsidRDefault="00BB77E0" w:rsidP="00B132A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График Ганта</w:t>
      </w:r>
    </w:p>
    <w:p w14:paraId="40B24F99" w14:textId="15C7CF9C" w:rsidR="002477C6" w:rsidRPr="00F15C88" w:rsidRDefault="00087003" w:rsidP="002477C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54B8325" wp14:editId="3843DC37">
            <wp:extent cx="5940198" cy="1990725"/>
            <wp:effectExtent l="0" t="0" r="3810" b="0"/>
            <wp:docPr id="41" name="Рисунок 41" descr="C:\Users\user\Desktop\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111.pn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649" cy="1991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784014" w14:textId="07AF72BE" w:rsidR="0086694C" w:rsidRPr="00F15C88" w:rsidRDefault="0086694C" w:rsidP="0086694C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продолжение </w:t>
      </w:r>
      <w:r w:rsidR="00967C46" w:rsidRPr="00F15C88">
        <w:rPr>
          <w:rFonts w:ascii="Times New Roman" w:hAnsi="Times New Roman" w:cs="Times New Roman"/>
          <w:sz w:val="28"/>
          <w:szCs w:val="28"/>
        </w:rPr>
        <w:t>табл. 13</w:t>
      </w:r>
    </w:p>
    <w:p w14:paraId="392D34A4" w14:textId="6B165321" w:rsidR="0086694C" w:rsidRPr="00F15C88" w:rsidRDefault="00443048" w:rsidP="002477C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386717A" wp14:editId="0073BF63">
            <wp:extent cx="5940425" cy="1686436"/>
            <wp:effectExtent l="0" t="0" r="3175" b="9525"/>
            <wp:docPr id="39" name="Рисунок 39" descr="C:\Users\user\Desktop\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111.pn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86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32C762" w14:textId="77777777" w:rsidR="00443048" w:rsidRPr="00F15C88" w:rsidRDefault="00443048" w:rsidP="00C634FC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8FEE724" w14:textId="5FEF4B30" w:rsidR="002477C6" w:rsidRPr="00F15C88" w:rsidRDefault="00967C46" w:rsidP="00C634FC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Таблица 14</w:t>
      </w:r>
    </w:p>
    <w:p w14:paraId="30AD0AD1" w14:textId="62F0F4D3" w:rsidR="00C634FC" w:rsidRPr="00F15C88" w:rsidRDefault="00C634FC" w:rsidP="00C634F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Расчет среднечасовой стоимости работ</w:t>
      </w:r>
    </w:p>
    <w:p w14:paraId="644CF401" w14:textId="6313EE14" w:rsidR="00BB77E0" w:rsidRPr="00F15C88" w:rsidRDefault="00087003" w:rsidP="002C7FD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E8D8AEE" wp14:editId="0C47D3F0">
            <wp:extent cx="5938605" cy="1866900"/>
            <wp:effectExtent l="0" t="0" r="5080" b="0"/>
            <wp:docPr id="40" name="Рисунок 40" descr="C:\Users\user\Desktop\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111.pn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765" cy="1867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379BAB" w14:textId="77777777" w:rsidR="00087003" w:rsidRPr="00F15C88" w:rsidRDefault="00087003" w:rsidP="005406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371741" w14:textId="77777777" w:rsidR="00A532F2" w:rsidRPr="00F15C88" w:rsidRDefault="00A532F2" w:rsidP="00A532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Расходы предпроектного периода (сумма инвестиций) составят:</w:t>
      </w:r>
    </w:p>
    <w:p w14:paraId="1183EB30" w14:textId="77777777" w:rsidR="00A532F2" w:rsidRPr="00F15C88" w:rsidRDefault="00A532F2" w:rsidP="00A532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Из = 1061500 + 730610 = 1 792 110 р.</w:t>
      </w:r>
    </w:p>
    <w:p w14:paraId="0CE24A5C" w14:textId="77777777" w:rsidR="00A532F2" w:rsidRPr="00F15C88" w:rsidRDefault="00A532F2" w:rsidP="00A532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Рассчитаем неустойчивые расходы в месяц при последующих условиях:</w:t>
      </w:r>
    </w:p>
    <w:p w14:paraId="604B6E8E" w14:textId="77777777" w:rsidR="00A532F2" w:rsidRPr="00F15C88" w:rsidRDefault="00A532F2" w:rsidP="00A532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− средний суточный пробег одного автомобиля – 200 км;</w:t>
      </w:r>
    </w:p>
    <w:p w14:paraId="48DD3432" w14:textId="77777777" w:rsidR="00A532F2" w:rsidRPr="00F15C88" w:rsidRDefault="00A532F2" w:rsidP="00A532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− средний затрата топлива (газ) на 100 км пробега – 15 л;</w:t>
      </w:r>
    </w:p>
    <w:p w14:paraId="6928509B" w14:textId="77777777" w:rsidR="00A532F2" w:rsidRPr="00F15C88" w:rsidRDefault="00A532F2" w:rsidP="00A532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− цена 1 литра горючего – 35 р.</w:t>
      </w:r>
    </w:p>
    <w:p w14:paraId="4AA94078" w14:textId="77777777" w:rsidR="00A532F2" w:rsidRPr="00F15C88" w:rsidRDefault="00A532F2" w:rsidP="00A532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Цена ГСМ в год на три автомобиля:</w:t>
      </w:r>
    </w:p>
    <w:p w14:paraId="5A1B2697" w14:textId="51511ED1" w:rsidR="00A532F2" w:rsidRPr="00F15C88" w:rsidRDefault="00A532F2" w:rsidP="00A532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ЦГСМ = (15 л 2 35 р. 22 дн. 12 мес.) 3 = 831600 р.</w:t>
      </w:r>
    </w:p>
    <w:p w14:paraId="5EA45761" w14:textId="77777777" w:rsidR="00A532F2" w:rsidRPr="00F15C88" w:rsidRDefault="00A532F2" w:rsidP="00A532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Запасные части в год на три автомобиля: 831600 р.</w:t>
      </w:r>
    </w:p>
    <w:p w14:paraId="27EAA17E" w14:textId="61B90CFC" w:rsidR="0056598C" w:rsidRPr="00F15C88" w:rsidRDefault="00A532F2" w:rsidP="00A532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Незапланированное проведение ремонтных работ в год на три автомобиля: 18000 р.</w:t>
      </w:r>
      <w:r w:rsidR="0056598C" w:rsidRPr="00F15C88">
        <w:rPr>
          <w:rFonts w:ascii="Times New Roman" w:hAnsi="Times New Roman" w:cs="Times New Roman"/>
          <w:sz w:val="28"/>
          <w:szCs w:val="28"/>
        </w:rPr>
        <w:t xml:space="preserve"> (</w:t>
      </w:r>
      <w:r w:rsidR="00967C46" w:rsidRPr="00F15C88">
        <w:rPr>
          <w:rFonts w:ascii="Times New Roman" w:hAnsi="Times New Roman" w:cs="Times New Roman"/>
          <w:sz w:val="28"/>
          <w:szCs w:val="28"/>
        </w:rPr>
        <w:t>см. таблицы 15 и 16</w:t>
      </w:r>
      <w:r w:rsidR="0056598C" w:rsidRPr="00F15C88">
        <w:rPr>
          <w:rFonts w:ascii="Times New Roman" w:hAnsi="Times New Roman" w:cs="Times New Roman"/>
          <w:sz w:val="28"/>
          <w:szCs w:val="28"/>
        </w:rPr>
        <w:t>)</w:t>
      </w:r>
      <w:r w:rsidR="0063234E" w:rsidRPr="00F15C88">
        <w:rPr>
          <w:rFonts w:ascii="Times New Roman" w:hAnsi="Times New Roman" w:cs="Times New Roman"/>
          <w:sz w:val="28"/>
          <w:szCs w:val="28"/>
        </w:rPr>
        <w:t xml:space="preserve"> [18, </w:t>
      </w:r>
      <w:r w:rsidR="0063234E" w:rsidRPr="00F15C88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63234E" w:rsidRPr="00F15C88">
        <w:rPr>
          <w:rFonts w:ascii="Times New Roman" w:hAnsi="Times New Roman" w:cs="Times New Roman"/>
          <w:sz w:val="28"/>
          <w:szCs w:val="28"/>
        </w:rPr>
        <w:t>. 2001-2002]</w:t>
      </w:r>
      <w:r w:rsidR="0056598C" w:rsidRPr="00F15C8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21E054F" w14:textId="6E516397" w:rsidR="009D5E8B" w:rsidRPr="00F15C88" w:rsidRDefault="00967C46" w:rsidP="009D5E8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Таблица 15</w:t>
      </w:r>
    </w:p>
    <w:p w14:paraId="4C64B997" w14:textId="7639CA97" w:rsidR="00541D0F" w:rsidRPr="00F15C88" w:rsidRDefault="0056598C" w:rsidP="009D5E8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Расчет среднечасовой стоимости работ</w:t>
      </w:r>
    </w:p>
    <w:p w14:paraId="59633DA3" w14:textId="1DFE7257" w:rsidR="0056598C" w:rsidRPr="00F15C88" w:rsidRDefault="0056598C" w:rsidP="005659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3BDF49A" wp14:editId="07FE601B">
            <wp:extent cx="6003290" cy="1009650"/>
            <wp:effectExtent l="0" t="0" r="0" b="0"/>
            <wp:docPr id="26" name="Рисунок 26" descr="C:\Users\user\Desktop\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11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3" r="1538" b="4255"/>
                    <a:stretch/>
                  </pic:blipFill>
                  <pic:spPr bwMode="auto">
                    <a:xfrm>
                      <a:off x="0" y="0"/>
                      <a:ext cx="6011186" cy="1010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60ADD5" w14:textId="77777777" w:rsidR="007D4D42" w:rsidRPr="00F15C88" w:rsidRDefault="007D4D42" w:rsidP="007D4D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976675" w14:textId="77777777" w:rsidR="007D4D42" w:rsidRPr="00F15C88" w:rsidRDefault="0056598C" w:rsidP="00BB77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Следовательно, затраты на оплату труда за год составят: </w:t>
      </w:r>
    </w:p>
    <w:p w14:paraId="57C08917" w14:textId="35185591" w:rsidR="0056598C" w:rsidRPr="00F15C88" w:rsidRDefault="0056598C" w:rsidP="00BB77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З = 87725 12 = 1052700 р. </w:t>
      </w:r>
    </w:p>
    <w:p w14:paraId="6F355AA4" w14:textId="1B4C0E44" w:rsidR="007D4D42" w:rsidRPr="00F15C88" w:rsidRDefault="007D4D42" w:rsidP="007D4D42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Таблица 1</w:t>
      </w:r>
      <w:r w:rsidR="00967C46" w:rsidRPr="00F15C88">
        <w:rPr>
          <w:rFonts w:ascii="Times New Roman" w:hAnsi="Times New Roman" w:cs="Times New Roman"/>
          <w:sz w:val="28"/>
          <w:szCs w:val="28"/>
        </w:rPr>
        <w:t>6</w:t>
      </w:r>
    </w:p>
    <w:p w14:paraId="7A506A21" w14:textId="60D53A95" w:rsidR="0056598C" w:rsidRPr="00F15C88" w:rsidRDefault="0056598C" w:rsidP="007D4D4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Ежегодные издержки по проекту</w:t>
      </w:r>
    </w:p>
    <w:p w14:paraId="20EB568F" w14:textId="6ED91586" w:rsidR="0056598C" w:rsidRPr="00F15C88" w:rsidRDefault="0056598C" w:rsidP="00C502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2BAA494" wp14:editId="23D5D262">
            <wp:extent cx="5998210" cy="1457325"/>
            <wp:effectExtent l="0" t="0" r="2540" b="9525"/>
            <wp:docPr id="27" name="Рисунок 27" descr="C:\Users\user\Desktop\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11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9" r="849" b="4667"/>
                    <a:stretch/>
                  </pic:blipFill>
                  <pic:spPr bwMode="auto">
                    <a:xfrm>
                      <a:off x="0" y="0"/>
                      <a:ext cx="6006094" cy="145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EE4436" w14:textId="77777777" w:rsidR="00C50246" w:rsidRPr="00F15C88" w:rsidRDefault="00C50246" w:rsidP="00C50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5CD035" w14:textId="77777777" w:rsidR="00194854" w:rsidRPr="00F15C88" w:rsidRDefault="00194854" w:rsidP="001948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Валютные потоки от финансовой деятельности предусматриваются исключительно на рубеже оценки производительности участия в проекте.</w:t>
      </w:r>
    </w:p>
    <w:p w14:paraId="1DAC6D74" w14:textId="77777777" w:rsidR="00194854" w:rsidRPr="00F15C88" w:rsidRDefault="00194854" w:rsidP="001948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Валютные потоки по проекту:</w:t>
      </w:r>
    </w:p>
    <w:p w14:paraId="7AEFB9B4" w14:textId="77777777" w:rsidR="00194854" w:rsidRPr="00F15C88" w:rsidRDefault="00194854" w:rsidP="001948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− цена оснащения и НМА: 1054500 р.</w:t>
      </w:r>
    </w:p>
    <w:p w14:paraId="59B421EE" w14:textId="77777777" w:rsidR="00194854" w:rsidRPr="00F15C88" w:rsidRDefault="00194854" w:rsidP="001948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− другие расходы (трудовые затраты; оформление в ИФНС, утверждение нужной документации) – 206925 р.</w:t>
      </w:r>
    </w:p>
    <w:p w14:paraId="7157884D" w14:textId="112DDA5B" w:rsidR="00DC0A9E" w:rsidRPr="00F15C88" w:rsidRDefault="00194854" w:rsidP="001948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Сделаем расчет экономических потоков и представим данные в табл. 17.</w:t>
      </w:r>
      <w:r w:rsidR="00584AF0" w:rsidRPr="00F15C8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53E9C7" w14:textId="46C4071E" w:rsidR="00C50246" w:rsidRPr="00F15C88" w:rsidRDefault="00967C46" w:rsidP="00C50246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Таблица 17</w:t>
      </w:r>
    </w:p>
    <w:p w14:paraId="44DA2C2D" w14:textId="0F92AFBC" w:rsidR="0056598C" w:rsidRPr="00F15C88" w:rsidRDefault="00584AF0" w:rsidP="00C5024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Расчет денежных потоков от реализации проекта, руб.</w:t>
      </w:r>
      <w:r w:rsidR="0023638A" w:rsidRPr="00F15C88">
        <w:rPr>
          <w:rFonts w:ascii="Times New Roman" w:hAnsi="Times New Roman" w:cs="Times New Roman"/>
          <w:sz w:val="28"/>
          <w:szCs w:val="28"/>
        </w:rPr>
        <w:t xml:space="preserve"> [17, </w:t>
      </w:r>
      <w:r w:rsidR="0023638A" w:rsidRPr="00F15C88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23638A" w:rsidRPr="00F15C88">
        <w:rPr>
          <w:rFonts w:ascii="Times New Roman" w:hAnsi="Times New Roman" w:cs="Times New Roman"/>
          <w:sz w:val="28"/>
          <w:szCs w:val="28"/>
        </w:rPr>
        <w:t>. 215]</w:t>
      </w:r>
    </w:p>
    <w:p w14:paraId="096C74CD" w14:textId="5FBBEAAB" w:rsidR="00042567" w:rsidRPr="00F15C88" w:rsidRDefault="00042567" w:rsidP="0004256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9349EF0" wp14:editId="3E1DCB4B">
            <wp:extent cx="5939449" cy="1952625"/>
            <wp:effectExtent l="0" t="0" r="4445" b="0"/>
            <wp:docPr id="42" name="Рисунок 42" descr="C:\Users\user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601" cy="1953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1B9F4E" w14:textId="7D361042" w:rsidR="00A04506" w:rsidRPr="00F15C88" w:rsidRDefault="00A04506" w:rsidP="00A0450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продолжение табл.</w:t>
      </w:r>
      <w:r w:rsidR="00967C46" w:rsidRPr="00F15C88">
        <w:rPr>
          <w:rFonts w:ascii="Times New Roman" w:hAnsi="Times New Roman" w:cs="Times New Roman"/>
          <w:sz w:val="28"/>
          <w:szCs w:val="28"/>
        </w:rPr>
        <w:t xml:space="preserve"> 17</w:t>
      </w:r>
    </w:p>
    <w:p w14:paraId="47B62D62" w14:textId="2A68C02C" w:rsidR="00A04506" w:rsidRPr="00F15C88" w:rsidRDefault="00C362BE" w:rsidP="00C362B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C88AF17" wp14:editId="34A00080">
            <wp:extent cx="5940425" cy="3847132"/>
            <wp:effectExtent l="0" t="0" r="3175" b="1270"/>
            <wp:docPr id="43" name="Рисунок 43" descr="C:\Users\user\Desktop\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111.pn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47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6BCE1C" w14:textId="75CEF005" w:rsidR="009861E8" w:rsidRPr="00F15C88" w:rsidRDefault="009861E8" w:rsidP="008D41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2F282C" w14:textId="5148EB94" w:rsidR="009861E8" w:rsidRPr="00F15C88" w:rsidRDefault="009861E8" w:rsidP="00584A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Рассчитаем NPV проекта при ставке дисконта равной рентабельности собственного капитала по чистой прибыли (12%) плюс поправку на величину инфляции (12%) и рисковую ставку в размере 7% (</w:t>
      </w:r>
      <w:r w:rsidR="008D4138" w:rsidRPr="00F15C88">
        <w:rPr>
          <w:rFonts w:ascii="Times New Roman" w:hAnsi="Times New Roman" w:cs="Times New Roman"/>
          <w:sz w:val="28"/>
          <w:szCs w:val="28"/>
        </w:rPr>
        <w:t>см. таблица 1</w:t>
      </w:r>
      <w:r w:rsidR="00544FCA" w:rsidRPr="00F15C88">
        <w:rPr>
          <w:rFonts w:ascii="Times New Roman" w:hAnsi="Times New Roman" w:cs="Times New Roman"/>
          <w:sz w:val="28"/>
          <w:szCs w:val="28"/>
        </w:rPr>
        <w:t>8</w:t>
      </w:r>
      <w:r w:rsidRPr="00F15C88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01B1DE2C" w14:textId="73BBA8C1" w:rsidR="008D4138" w:rsidRPr="00F15C88" w:rsidRDefault="00544FCA" w:rsidP="008D4138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Таблица 18</w:t>
      </w:r>
    </w:p>
    <w:p w14:paraId="19047373" w14:textId="2C322099" w:rsidR="009861E8" w:rsidRPr="00F15C88" w:rsidRDefault="009861E8" w:rsidP="008D413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Расчет NPV, руб.</w:t>
      </w:r>
      <w:r w:rsidR="00F11291" w:rsidRPr="00F15C88">
        <w:rPr>
          <w:rFonts w:ascii="Times New Roman" w:hAnsi="Times New Roman" w:cs="Times New Roman"/>
          <w:sz w:val="28"/>
          <w:szCs w:val="28"/>
        </w:rPr>
        <w:t xml:space="preserve"> [23, </w:t>
      </w:r>
      <w:r w:rsidR="00F11291" w:rsidRPr="00F15C88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F11291" w:rsidRPr="00F15C88">
        <w:rPr>
          <w:rFonts w:ascii="Times New Roman" w:hAnsi="Times New Roman" w:cs="Times New Roman"/>
          <w:sz w:val="28"/>
          <w:szCs w:val="28"/>
        </w:rPr>
        <w:t>. 63]</w:t>
      </w:r>
    </w:p>
    <w:p w14:paraId="17095F73" w14:textId="6CBDE4F0" w:rsidR="008D4138" w:rsidRPr="00F15C88" w:rsidRDefault="003C1D17" w:rsidP="008D413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FD9274E" wp14:editId="0D51639C">
            <wp:extent cx="5940425" cy="2833705"/>
            <wp:effectExtent l="0" t="0" r="3175" b="5080"/>
            <wp:docPr id="44" name="Рисунок 44" descr="C:\Users\user\Desktop\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111.pn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3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A640C9" w14:textId="58E64A47" w:rsidR="001B5C88" w:rsidRPr="00F15C88" w:rsidRDefault="001B5C88" w:rsidP="001B5C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Таким образом, NPV проекта </w:t>
      </w:r>
      <w:r w:rsidR="00426161" w:rsidRPr="00F15C88">
        <w:rPr>
          <w:rFonts w:ascii="Times New Roman" w:hAnsi="Times New Roman" w:cs="Times New Roman"/>
          <w:sz w:val="28"/>
          <w:szCs w:val="28"/>
        </w:rPr>
        <w:t>будет равен 608 000 рублей</w:t>
      </w:r>
      <w:r w:rsidRPr="00F15C88">
        <w:rPr>
          <w:rFonts w:ascii="Times New Roman" w:hAnsi="Times New Roman" w:cs="Times New Roman"/>
          <w:sz w:val="28"/>
          <w:szCs w:val="28"/>
        </w:rPr>
        <w:t xml:space="preserve">. Показатель рентабельности показывает, сколько единиц прогрессивной величины валютного потока доводится на единицу предполагаемых начальных затрат. Так как IRR побольше ставки дисконтирования </w:t>
      </w:r>
      <w:r w:rsidR="00426161" w:rsidRPr="00F15C88">
        <w:rPr>
          <w:rFonts w:ascii="Times New Roman" w:hAnsi="Times New Roman" w:cs="Times New Roman"/>
          <w:sz w:val="28"/>
          <w:szCs w:val="28"/>
        </w:rPr>
        <w:t>составляет тридцать один процент</w:t>
      </w:r>
      <w:r w:rsidRPr="00F15C88">
        <w:rPr>
          <w:rFonts w:ascii="Times New Roman" w:hAnsi="Times New Roman" w:cs="Times New Roman"/>
          <w:sz w:val="28"/>
          <w:szCs w:val="28"/>
        </w:rPr>
        <w:t xml:space="preserve">, то очевидно, что проект с бизнесменской точки зрения выгоден. IRR либо внутренняя норма прибыльности – это ставка процента, при которой рассчитанная цена всех экономических потоков </w:t>
      </w:r>
      <w:r w:rsidR="00426161" w:rsidRPr="00F15C88">
        <w:rPr>
          <w:rFonts w:ascii="Times New Roman" w:hAnsi="Times New Roman" w:cs="Times New Roman"/>
          <w:sz w:val="28"/>
          <w:szCs w:val="28"/>
        </w:rPr>
        <w:t xml:space="preserve">разработанного проекта (а именно </w:t>
      </w:r>
      <w:r w:rsidRPr="00F15C88">
        <w:rPr>
          <w:rFonts w:ascii="Times New Roman" w:hAnsi="Times New Roman" w:cs="Times New Roman"/>
          <w:sz w:val="28"/>
          <w:szCs w:val="28"/>
        </w:rPr>
        <w:t>NPV) будет приравнена к нулю.</w:t>
      </w:r>
    </w:p>
    <w:p w14:paraId="48102AFF" w14:textId="76D2377A" w:rsidR="001B5C88" w:rsidRPr="00F15C88" w:rsidRDefault="001B5C88" w:rsidP="001B5C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PI либо показатель прибыльности – это коэффициент окупаемости </w:t>
      </w:r>
      <w:r w:rsidR="00426161" w:rsidRPr="00F15C88">
        <w:rPr>
          <w:rFonts w:ascii="Times New Roman" w:hAnsi="Times New Roman" w:cs="Times New Roman"/>
          <w:sz w:val="28"/>
          <w:szCs w:val="28"/>
        </w:rPr>
        <w:t>разработанного</w:t>
      </w:r>
      <w:r w:rsidRPr="00F15C88">
        <w:rPr>
          <w:rFonts w:ascii="Times New Roman" w:hAnsi="Times New Roman" w:cs="Times New Roman"/>
          <w:sz w:val="28"/>
          <w:szCs w:val="28"/>
        </w:rPr>
        <w:t xml:space="preserve"> проекта, его рентабельности. Рассчитывается как отношение суммы дисконтированных валютных потоков к начальным инвестициям. Чистая нынешняя цена – сумма актуальных стоимостей всех спрогнозированных, с учетом ставки дисконтирования, валютных потоков.</w:t>
      </w:r>
    </w:p>
    <w:p w14:paraId="2F4E5985" w14:textId="759F1137" w:rsidR="001B5C88" w:rsidRPr="00F15C88" w:rsidRDefault="001B5C88" w:rsidP="001B5C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Проведение </w:t>
      </w:r>
      <w:r w:rsidR="00426161" w:rsidRPr="00F15C88">
        <w:rPr>
          <w:rFonts w:ascii="Times New Roman" w:hAnsi="Times New Roman" w:cs="Times New Roman"/>
          <w:sz w:val="28"/>
          <w:szCs w:val="28"/>
        </w:rPr>
        <w:t>расчётных</w:t>
      </w:r>
      <w:r w:rsidRPr="00F15C88">
        <w:rPr>
          <w:rFonts w:ascii="Times New Roman" w:hAnsi="Times New Roman" w:cs="Times New Roman"/>
          <w:sz w:val="28"/>
          <w:szCs w:val="28"/>
        </w:rPr>
        <w:t xml:space="preserve"> действий показало, что:</w:t>
      </w:r>
    </w:p>
    <w:p w14:paraId="6BCD17D5" w14:textId="77777777" w:rsidR="001B5C88" w:rsidRPr="00F15C88" w:rsidRDefault="001B5C88" w:rsidP="001B5C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1) NPV = 608,0 тыс.</w:t>
      </w:r>
    </w:p>
    <w:p w14:paraId="36184263" w14:textId="77777777" w:rsidR="001B5C88" w:rsidRPr="00F15C88" w:rsidRDefault="001B5C88" w:rsidP="001B5C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2) PI = 1869,4 / 1261,4 = 1,482.</w:t>
      </w:r>
    </w:p>
    <w:p w14:paraId="5BB79B1E" w14:textId="77777777" w:rsidR="001B5C88" w:rsidRPr="00F15C88" w:rsidRDefault="001B5C88" w:rsidP="001B5C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Временной промежуток окупаемости = 1261,4/583,012 = 2,2 года.</w:t>
      </w:r>
    </w:p>
    <w:p w14:paraId="1594B51A" w14:textId="70D0370D" w:rsidR="00845086" w:rsidRPr="00F15C88" w:rsidRDefault="001B5C88" w:rsidP="001B5C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845086" w:rsidRPr="00F15C8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F15C88">
        <w:rPr>
          <w:rFonts w:ascii="Times New Roman" w:hAnsi="Times New Roman" w:cs="Times New Roman"/>
          <w:sz w:val="28"/>
          <w:szCs w:val="28"/>
        </w:rPr>
        <w:t>Полученные значения говорят о том, что проект выгоден и его возможно рекомендовать к внедрению, по причине того, что за всего два года и два месяца мы сможем окупить изначальные затраты, а прибыль, приобретенная от реализации проекта, будет весомее выше, чем альтернативное вложение валютных средств непосредственно для исследуемой компании на выхода на новый рынок сбыта.</w:t>
      </w:r>
    </w:p>
    <w:p w14:paraId="08CFFC87" w14:textId="677D9AB3" w:rsidR="009D7E17" w:rsidRPr="00F15C88" w:rsidRDefault="009D7E17" w:rsidP="003B2713">
      <w:pPr>
        <w:pStyle w:val="1"/>
        <w:spacing w:before="0" w:after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8" w:name="_Toc164622585"/>
      <w:r w:rsidRPr="00F15C88">
        <w:rPr>
          <w:rFonts w:ascii="Times New Roman" w:hAnsi="Times New Roman" w:cs="Times New Roman"/>
          <w:b/>
          <w:color w:val="auto"/>
          <w:sz w:val="28"/>
          <w:szCs w:val="28"/>
        </w:rPr>
        <w:t>Заключение</w:t>
      </w:r>
      <w:bookmarkEnd w:id="28"/>
    </w:p>
    <w:p w14:paraId="58A4C47B" w14:textId="77777777" w:rsidR="00B7579C" w:rsidRPr="00F15C88" w:rsidRDefault="00B7579C" w:rsidP="001D0BB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15A4E6" w14:textId="4F894BD6" w:rsidR="00821683" w:rsidRPr="00F15C88" w:rsidRDefault="0039202D" w:rsidP="009D7E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Само понятие маркетинг зародился в двадцатом веке, из года в год претерпевающая изменения концепции ее рыночного управления в целом. За всё время существования </w:t>
      </w:r>
      <w:r w:rsidR="00E83203" w:rsidRPr="00F15C88">
        <w:rPr>
          <w:rFonts w:ascii="Times New Roman" w:hAnsi="Times New Roman" w:cs="Times New Roman"/>
          <w:sz w:val="28"/>
          <w:szCs w:val="28"/>
        </w:rPr>
        <w:t>маркетинг несколько стадий для того, чтобы он дошел в текущем виде</w:t>
      </w:r>
      <w:r w:rsidRPr="00F15C88">
        <w:rPr>
          <w:rFonts w:ascii="Times New Roman" w:hAnsi="Times New Roman" w:cs="Times New Roman"/>
          <w:sz w:val="28"/>
          <w:szCs w:val="28"/>
        </w:rPr>
        <w:t xml:space="preserve"> </w:t>
      </w:r>
      <w:r w:rsidR="00E83203" w:rsidRPr="00F15C88">
        <w:rPr>
          <w:rFonts w:ascii="Times New Roman" w:hAnsi="Times New Roman" w:cs="Times New Roman"/>
          <w:sz w:val="28"/>
          <w:szCs w:val="28"/>
        </w:rPr>
        <w:t>до нашего времени.</w:t>
      </w:r>
      <w:r w:rsidR="006A4F60" w:rsidRPr="00F15C88">
        <w:rPr>
          <w:rFonts w:ascii="Times New Roman" w:hAnsi="Times New Roman" w:cs="Times New Roman"/>
          <w:sz w:val="28"/>
          <w:szCs w:val="28"/>
        </w:rPr>
        <w:t xml:space="preserve"> В настоящее время </w:t>
      </w:r>
      <w:r w:rsidR="00127586" w:rsidRPr="00F15C88">
        <w:rPr>
          <w:rFonts w:ascii="Times New Roman" w:hAnsi="Times New Roman" w:cs="Times New Roman"/>
          <w:sz w:val="28"/>
          <w:szCs w:val="28"/>
        </w:rPr>
        <w:t>актуальной</w:t>
      </w:r>
      <w:r w:rsidR="006A4F60" w:rsidRPr="00F15C88">
        <w:rPr>
          <w:rFonts w:ascii="Times New Roman" w:hAnsi="Times New Roman" w:cs="Times New Roman"/>
          <w:sz w:val="28"/>
          <w:szCs w:val="28"/>
        </w:rPr>
        <w:t xml:space="preserve"> на мировом уровне </w:t>
      </w:r>
      <w:r w:rsidR="004C1814" w:rsidRPr="00F15C88">
        <w:rPr>
          <w:rFonts w:ascii="Times New Roman" w:hAnsi="Times New Roman" w:cs="Times New Roman"/>
          <w:sz w:val="28"/>
          <w:szCs w:val="28"/>
        </w:rPr>
        <w:t>тенденци</w:t>
      </w:r>
      <w:r w:rsidR="006274D6" w:rsidRPr="00F15C88">
        <w:rPr>
          <w:rFonts w:ascii="Times New Roman" w:hAnsi="Times New Roman" w:cs="Times New Roman"/>
          <w:sz w:val="28"/>
          <w:szCs w:val="28"/>
        </w:rPr>
        <w:t>ей совершенствования маркетинга</w:t>
      </w:r>
      <w:r w:rsidR="004C1814" w:rsidRPr="00F15C88">
        <w:rPr>
          <w:rFonts w:ascii="Times New Roman" w:hAnsi="Times New Roman" w:cs="Times New Roman"/>
          <w:sz w:val="28"/>
          <w:szCs w:val="28"/>
        </w:rPr>
        <w:t xml:space="preserve"> </w:t>
      </w:r>
      <w:r w:rsidR="00127586" w:rsidRPr="00F15C88">
        <w:rPr>
          <w:rFonts w:ascii="Times New Roman" w:hAnsi="Times New Roman" w:cs="Times New Roman"/>
          <w:sz w:val="28"/>
          <w:szCs w:val="28"/>
        </w:rPr>
        <w:t>представляется с концентрированность внимания на особенности потребителей</w:t>
      </w:r>
      <w:r w:rsidR="007D52C8" w:rsidRPr="00F15C88">
        <w:rPr>
          <w:rFonts w:ascii="Times New Roman" w:hAnsi="Times New Roman" w:cs="Times New Roman"/>
          <w:sz w:val="28"/>
          <w:szCs w:val="28"/>
        </w:rPr>
        <w:t xml:space="preserve"> начиная с этапа производства до </w:t>
      </w:r>
      <w:r w:rsidR="007879DB" w:rsidRPr="00F15C88">
        <w:rPr>
          <w:rFonts w:ascii="Times New Roman" w:hAnsi="Times New Roman" w:cs="Times New Roman"/>
          <w:sz w:val="28"/>
          <w:szCs w:val="28"/>
        </w:rPr>
        <w:t>непосредственной реализации</w:t>
      </w:r>
      <w:r w:rsidR="007D52C8" w:rsidRPr="00F15C88">
        <w:rPr>
          <w:rFonts w:ascii="Times New Roman" w:hAnsi="Times New Roman" w:cs="Times New Roman"/>
          <w:sz w:val="28"/>
          <w:szCs w:val="28"/>
        </w:rPr>
        <w:t xml:space="preserve"> новой услуги. </w:t>
      </w:r>
    </w:p>
    <w:p w14:paraId="6BDCB866" w14:textId="64CB55ED" w:rsidR="001D0BB9" w:rsidRPr="00F15C88" w:rsidRDefault="007E269E" w:rsidP="009D7E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Сегодня злободневной глобальной направленностью формирования маркетинга представляется учет специфик потребителя на всех стадиях создания и реализации услуг. Центром всей философии бизнеса представляется клиент, а основными направлениями деятельности представлены меры по поддержке успешного маркетинга, предоставления услуг, а также сопровождения клиентов. Компания обязана знать о необходимостях покупателей, преимущественно - заблаговременно до приступания к созданию новой услуги, а в случае высокотехнологических областей - задолго до планирования производства. Она должна безостановочно прослеживать и анализировать необходимости покупателей, дабы обгонять своих соперников по позициям «услуги» и «развитие рынка на региональном уровне».</w:t>
      </w:r>
    </w:p>
    <w:p w14:paraId="2962DA2E" w14:textId="26E76D2C" w:rsidR="005249C7" w:rsidRPr="00F15C88" w:rsidRDefault="00B7579C" w:rsidP="00B757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Маркетинг </w:t>
      </w:r>
      <w:r w:rsidR="009303A5" w:rsidRPr="00F15C88">
        <w:rPr>
          <w:rFonts w:ascii="Times New Roman" w:hAnsi="Times New Roman" w:cs="Times New Roman"/>
          <w:sz w:val="28"/>
          <w:szCs w:val="28"/>
        </w:rPr>
        <w:t xml:space="preserve">касательно </w:t>
      </w:r>
      <w:r w:rsidRPr="00F15C88">
        <w:rPr>
          <w:rFonts w:ascii="Times New Roman" w:hAnsi="Times New Roman" w:cs="Times New Roman"/>
          <w:sz w:val="28"/>
          <w:szCs w:val="28"/>
        </w:rPr>
        <w:t>партнерских отношений</w:t>
      </w:r>
      <w:r w:rsidR="00EC4238" w:rsidRPr="00F15C88">
        <w:rPr>
          <w:rFonts w:ascii="Times New Roman" w:hAnsi="Times New Roman" w:cs="Times New Roman"/>
          <w:sz w:val="28"/>
          <w:szCs w:val="28"/>
        </w:rPr>
        <w:t xml:space="preserve"> представляет собой безостановочный</w:t>
      </w:r>
      <w:r w:rsidRPr="00F15C88">
        <w:rPr>
          <w:rFonts w:ascii="Times New Roman" w:hAnsi="Times New Roman" w:cs="Times New Roman"/>
          <w:sz w:val="28"/>
          <w:szCs w:val="28"/>
        </w:rPr>
        <w:t xml:space="preserve"> процесс </w:t>
      </w:r>
      <w:r w:rsidR="00EC4238" w:rsidRPr="00F15C88">
        <w:rPr>
          <w:rFonts w:ascii="Times New Roman" w:hAnsi="Times New Roman" w:cs="Times New Roman"/>
          <w:sz w:val="28"/>
          <w:szCs w:val="28"/>
        </w:rPr>
        <w:t>выбора и создания новых услуг компанией</w:t>
      </w:r>
      <w:r w:rsidRPr="00F15C88">
        <w:rPr>
          <w:rFonts w:ascii="Times New Roman" w:hAnsi="Times New Roman" w:cs="Times New Roman"/>
          <w:sz w:val="28"/>
          <w:szCs w:val="28"/>
        </w:rPr>
        <w:t xml:space="preserve"> с </w:t>
      </w:r>
      <w:r w:rsidR="00EC4238" w:rsidRPr="00F15C88">
        <w:rPr>
          <w:rFonts w:ascii="Times New Roman" w:hAnsi="Times New Roman" w:cs="Times New Roman"/>
          <w:sz w:val="28"/>
          <w:szCs w:val="28"/>
        </w:rPr>
        <w:t>учетом потребностей покупателей</w:t>
      </w:r>
      <w:r w:rsidRPr="00F15C88">
        <w:rPr>
          <w:rFonts w:ascii="Times New Roman" w:hAnsi="Times New Roman" w:cs="Times New Roman"/>
          <w:sz w:val="28"/>
          <w:szCs w:val="28"/>
        </w:rPr>
        <w:t xml:space="preserve">, а </w:t>
      </w:r>
      <w:r w:rsidR="00EC4238" w:rsidRPr="00F15C88">
        <w:rPr>
          <w:rFonts w:ascii="Times New Roman" w:hAnsi="Times New Roman" w:cs="Times New Roman"/>
          <w:sz w:val="28"/>
          <w:szCs w:val="28"/>
        </w:rPr>
        <w:t xml:space="preserve">в последствии получение выгоды как для компании и ее </w:t>
      </w:r>
      <w:r w:rsidR="00872A73" w:rsidRPr="00F15C88">
        <w:rPr>
          <w:rFonts w:ascii="Times New Roman" w:hAnsi="Times New Roman" w:cs="Times New Roman"/>
          <w:sz w:val="28"/>
          <w:szCs w:val="28"/>
        </w:rPr>
        <w:t xml:space="preserve">партнеров, так </w:t>
      </w:r>
      <w:r w:rsidR="00EC4238" w:rsidRPr="00F15C88">
        <w:rPr>
          <w:rFonts w:ascii="Times New Roman" w:hAnsi="Times New Roman" w:cs="Times New Roman"/>
          <w:sz w:val="28"/>
          <w:szCs w:val="28"/>
        </w:rPr>
        <w:t>и</w:t>
      </w:r>
      <w:r w:rsidR="00872A73" w:rsidRPr="00F15C88">
        <w:rPr>
          <w:rFonts w:ascii="Times New Roman" w:hAnsi="Times New Roman" w:cs="Times New Roman"/>
          <w:sz w:val="28"/>
          <w:szCs w:val="28"/>
        </w:rPr>
        <w:t xml:space="preserve"> потребителей</w:t>
      </w:r>
      <w:r w:rsidRPr="00F15C88">
        <w:rPr>
          <w:rFonts w:ascii="Times New Roman" w:hAnsi="Times New Roman" w:cs="Times New Roman"/>
          <w:sz w:val="28"/>
          <w:szCs w:val="28"/>
        </w:rPr>
        <w:t xml:space="preserve">. </w:t>
      </w:r>
      <w:r w:rsidR="005F7AEA" w:rsidRPr="00F15C88">
        <w:rPr>
          <w:rFonts w:ascii="Times New Roman" w:hAnsi="Times New Roman" w:cs="Times New Roman"/>
          <w:sz w:val="28"/>
          <w:szCs w:val="28"/>
        </w:rPr>
        <w:t xml:space="preserve">Подобный маркетинг сформировывается из </w:t>
      </w:r>
      <w:r w:rsidRPr="00F15C88">
        <w:rPr>
          <w:rFonts w:ascii="Times New Roman" w:hAnsi="Times New Roman" w:cs="Times New Roman"/>
          <w:sz w:val="28"/>
          <w:szCs w:val="28"/>
        </w:rPr>
        <w:t xml:space="preserve">традиционного маркетинга, </w:t>
      </w:r>
      <w:r w:rsidR="005F7AEA" w:rsidRPr="00F15C88">
        <w:rPr>
          <w:rFonts w:ascii="Times New Roman" w:hAnsi="Times New Roman" w:cs="Times New Roman"/>
          <w:sz w:val="28"/>
          <w:szCs w:val="28"/>
        </w:rPr>
        <w:t>несмотря на это они очень отличаю</w:t>
      </w:r>
      <w:r w:rsidRPr="00F15C88">
        <w:rPr>
          <w:rFonts w:ascii="Times New Roman" w:hAnsi="Times New Roman" w:cs="Times New Roman"/>
          <w:sz w:val="28"/>
          <w:szCs w:val="28"/>
        </w:rPr>
        <w:t>тся</w:t>
      </w:r>
      <w:r w:rsidR="005F7AEA" w:rsidRPr="00F15C88">
        <w:rPr>
          <w:rFonts w:ascii="Times New Roman" w:hAnsi="Times New Roman" w:cs="Times New Roman"/>
          <w:sz w:val="28"/>
          <w:szCs w:val="28"/>
        </w:rPr>
        <w:t xml:space="preserve"> друг от друга</w:t>
      </w:r>
      <w:r w:rsidRPr="00F15C88">
        <w:rPr>
          <w:rFonts w:ascii="Times New Roman" w:hAnsi="Times New Roman" w:cs="Times New Roman"/>
          <w:sz w:val="28"/>
          <w:szCs w:val="28"/>
        </w:rPr>
        <w:t>.</w:t>
      </w:r>
      <w:r w:rsidR="005249C7" w:rsidRPr="00F15C88">
        <w:rPr>
          <w:rFonts w:ascii="Times New Roman" w:hAnsi="Times New Roman" w:cs="Times New Roman"/>
          <w:sz w:val="28"/>
          <w:szCs w:val="28"/>
        </w:rPr>
        <w:t xml:space="preserve"> Рассматривая классическую вариацию маркетинговых отношений хотелось бы отметить, что </w:t>
      </w:r>
      <w:r w:rsidRPr="00F15C88">
        <w:rPr>
          <w:rFonts w:ascii="Times New Roman" w:hAnsi="Times New Roman" w:cs="Times New Roman"/>
          <w:sz w:val="28"/>
          <w:szCs w:val="28"/>
        </w:rPr>
        <w:t xml:space="preserve">для достижения </w:t>
      </w:r>
      <w:r w:rsidR="005249C7" w:rsidRPr="00F15C88">
        <w:rPr>
          <w:rFonts w:ascii="Times New Roman" w:hAnsi="Times New Roman" w:cs="Times New Roman"/>
          <w:sz w:val="28"/>
          <w:szCs w:val="28"/>
        </w:rPr>
        <w:t>поставленных компанией</w:t>
      </w:r>
      <w:r w:rsidRPr="00F15C88">
        <w:rPr>
          <w:rFonts w:ascii="Times New Roman" w:hAnsi="Times New Roman" w:cs="Times New Roman"/>
          <w:sz w:val="28"/>
          <w:szCs w:val="28"/>
        </w:rPr>
        <w:t xml:space="preserve"> целей </w:t>
      </w:r>
      <w:r w:rsidR="005249C7" w:rsidRPr="00F15C88">
        <w:rPr>
          <w:rFonts w:ascii="Times New Roman" w:hAnsi="Times New Roman" w:cs="Times New Roman"/>
          <w:sz w:val="28"/>
          <w:szCs w:val="28"/>
        </w:rPr>
        <w:t>необходимо постоянно стреми</w:t>
      </w:r>
      <w:r w:rsidRPr="00F15C88">
        <w:rPr>
          <w:rFonts w:ascii="Times New Roman" w:hAnsi="Times New Roman" w:cs="Times New Roman"/>
          <w:sz w:val="28"/>
          <w:szCs w:val="28"/>
        </w:rPr>
        <w:t>тся</w:t>
      </w:r>
      <w:r w:rsidR="005249C7" w:rsidRPr="00F15C88">
        <w:rPr>
          <w:rFonts w:ascii="Times New Roman" w:hAnsi="Times New Roman" w:cs="Times New Roman"/>
          <w:sz w:val="28"/>
          <w:szCs w:val="28"/>
        </w:rPr>
        <w:t xml:space="preserve"> улучшению качества оказываемых услуг и поиске нового продукта важного для потребителей.</w:t>
      </w:r>
      <w:r w:rsidR="00CF75D9" w:rsidRPr="00F15C88">
        <w:rPr>
          <w:rFonts w:ascii="Times New Roman" w:hAnsi="Times New Roman" w:cs="Times New Roman"/>
          <w:sz w:val="28"/>
          <w:szCs w:val="28"/>
        </w:rPr>
        <w:t xml:space="preserve"> Вдобавок он на подобных значениях и основывается, хотя имеет и иные параметры, которые разняться в истории становления понятия маркетинг. </w:t>
      </w:r>
      <w:r w:rsidR="008440FA" w:rsidRPr="00F15C88">
        <w:rPr>
          <w:rFonts w:ascii="Times New Roman" w:hAnsi="Times New Roman" w:cs="Times New Roman"/>
          <w:sz w:val="28"/>
          <w:szCs w:val="28"/>
        </w:rPr>
        <w:t>Различия между видами маркетинговых отношений могут изменять принимаемый выбор компании в процессе формирования и реализации новой услуги при выходе на региональный уровень рынка сбыта.</w:t>
      </w:r>
    </w:p>
    <w:p w14:paraId="1753F82B" w14:textId="4CDF7EEF" w:rsidR="00B15B23" w:rsidRPr="00F15C88" w:rsidRDefault="00B15B23" w:rsidP="00B757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Конечно же невозможно обойтись без определения специфики взаимодействия компании с текущими и потенциальными потребителями, отметим ключевые из них:</w:t>
      </w:r>
    </w:p>
    <w:p w14:paraId="7B33C371" w14:textId="321A3DC9" w:rsidR="00B15B23" w:rsidRPr="00F15C88" w:rsidRDefault="00B15B23" w:rsidP="00B757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- </w:t>
      </w:r>
      <w:r w:rsidR="00712122" w:rsidRPr="00F15C88">
        <w:rPr>
          <w:rFonts w:ascii="Times New Roman" w:hAnsi="Times New Roman" w:cs="Times New Roman"/>
          <w:sz w:val="28"/>
          <w:szCs w:val="28"/>
        </w:rPr>
        <w:t>важность проявления стремления в формировании новой услуги непосредственно для потребителей, а также развитии компании при помощи выхода на новый рынок сбыта;</w:t>
      </w:r>
    </w:p>
    <w:p w14:paraId="33C110DA" w14:textId="1D36CC01" w:rsidR="00712122" w:rsidRPr="00F15C88" w:rsidRDefault="00712122" w:rsidP="00B757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- </w:t>
      </w:r>
      <w:r w:rsidR="00DA67D0" w:rsidRPr="00F15C88">
        <w:rPr>
          <w:rFonts w:ascii="Times New Roman" w:hAnsi="Times New Roman" w:cs="Times New Roman"/>
          <w:sz w:val="28"/>
          <w:szCs w:val="28"/>
        </w:rPr>
        <w:t xml:space="preserve">предполагается, что при создании нового продукта компанией появляется необходимость в проведении обучения персонала, а также налаживании коммуникации непосредственно с текущими и потенциальными потребителями, дабы собрать </w:t>
      </w:r>
      <w:r w:rsidR="004B00BA" w:rsidRPr="00F15C88">
        <w:rPr>
          <w:rFonts w:ascii="Times New Roman" w:hAnsi="Times New Roman" w:cs="Times New Roman"/>
          <w:sz w:val="28"/>
          <w:szCs w:val="28"/>
        </w:rPr>
        <w:t>статистические данные об актуальности услуги, которую выпускают на рынок и ее эффективность реализации.</w:t>
      </w:r>
    </w:p>
    <w:p w14:paraId="2199ACCD" w14:textId="6CD4EBE2" w:rsidR="00D41B4B" w:rsidRPr="00F15C88" w:rsidRDefault="008B0C4D" w:rsidP="009D7E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В настоящее время исследуемая компания </w:t>
      </w:r>
      <w:r w:rsidR="003C1AAA" w:rsidRPr="00F15C88">
        <w:rPr>
          <w:rFonts w:ascii="Times New Roman" w:hAnsi="Times New Roman" w:cs="Times New Roman"/>
          <w:sz w:val="28"/>
          <w:szCs w:val="28"/>
        </w:rPr>
        <w:t>"ПРОМСТРОЙКОМПЛЕКТ"</w:t>
      </w:r>
      <w:r w:rsidR="00D41B4B" w:rsidRPr="00F15C88">
        <w:rPr>
          <w:rFonts w:ascii="Times New Roman" w:hAnsi="Times New Roman" w:cs="Times New Roman"/>
          <w:sz w:val="28"/>
          <w:szCs w:val="28"/>
        </w:rPr>
        <w:t xml:space="preserve"> </w:t>
      </w:r>
      <w:r w:rsidRPr="00F15C88">
        <w:rPr>
          <w:rFonts w:ascii="Times New Roman" w:hAnsi="Times New Roman" w:cs="Times New Roman"/>
          <w:sz w:val="28"/>
          <w:szCs w:val="28"/>
        </w:rPr>
        <w:t xml:space="preserve">проявляет </w:t>
      </w:r>
      <w:r w:rsidR="00D41B4B" w:rsidRPr="00F15C88">
        <w:rPr>
          <w:rFonts w:ascii="Times New Roman" w:hAnsi="Times New Roman" w:cs="Times New Roman"/>
          <w:sz w:val="28"/>
          <w:szCs w:val="28"/>
        </w:rPr>
        <w:t>активно</w:t>
      </w:r>
      <w:r w:rsidRPr="00F15C88">
        <w:rPr>
          <w:rFonts w:ascii="Times New Roman" w:hAnsi="Times New Roman" w:cs="Times New Roman"/>
          <w:sz w:val="28"/>
          <w:szCs w:val="28"/>
        </w:rPr>
        <w:t>сть в использовании</w:t>
      </w:r>
      <w:r w:rsidR="00D41B4B" w:rsidRPr="00F15C88">
        <w:rPr>
          <w:rFonts w:ascii="Times New Roman" w:hAnsi="Times New Roman" w:cs="Times New Roman"/>
          <w:sz w:val="28"/>
          <w:szCs w:val="28"/>
        </w:rPr>
        <w:t xml:space="preserve"> </w:t>
      </w:r>
      <w:r w:rsidRPr="00F15C88">
        <w:rPr>
          <w:rFonts w:ascii="Times New Roman" w:hAnsi="Times New Roman" w:cs="Times New Roman"/>
          <w:sz w:val="28"/>
          <w:szCs w:val="28"/>
        </w:rPr>
        <w:t xml:space="preserve">маркетинговой </w:t>
      </w:r>
      <w:r w:rsidR="00D41B4B" w:rsidRPr="00F15C88">
        <w:rPr>
          <w:rFonts w:ascii="Times New Roman" w:hAnsi="Times New Roman" w:cs="Times New Roman"/>
          <w:sz w:val="28"/>
          <w:szCs w:val="28"/>
        </w:rPr>
        <w:t>с</w:t>
      </w:r>
      <w:r w:rsidRPr="00F15C88">
        <w:rPr>
          <w:rFonts w:ascii="Times New Roman" w:hAnsi="Times New Roman" w:cs="Times New Roman"/>
          <w:sz w:val="28"/>
          <w:szCs w:val="28"/>
        </w:rPr>
        <w:t>тратегии исключительно</w:t>
      </w:r>
      <w:r w:rsidR="00D41B4B" w:rsidRPr="00F15C88">
        <w:rPr>
          <w:rFonts w:ascii="Times New Roman" w:hAnsi="Times New Roman" w:cs="Times New Roman"/>
          <w:sz w:val="28"/>
          <w:szCs w:val="28"/>
        </w:rPr>
        <w:t xml:space="preserve"> горизонтальной диверсификации. </w:t>
      </w:r>
      <w:r w:rsidR="00BF72BE" w:rsidRPr="00F15C88">
        <w:rPr>
          <w:rFonts w:ascii="Times New Roman" w:hAnsi="Times New Roman" w:cs="Times New Roman"/>
          <w:sz w:val="28"/>
          <w:szCs w:val="28"/>
        </w:rPr>
        <w:t>Если обобщить, то компания</w:t>
      </w:r>
      <w:r w:rsidR="00D41B4B" w:rsidRPr="00F15C88">
        <w:rPr>
          <w:rFonts w:ascii="Times New Roman" w:hAnsi="Times New Roman" w:cs="Times New Roman"/>
          <w:sz w:val="28"/>
          <w:szCs w:val="28"/>
        </w:rPr>
        <w:t xml:space="preserve"> имеет</w:t>
      </w:r>
      <w:r w:rsidR="00C62D71" w:rsidRPr="00F15C88">
        <w:rPr>
          <w:rFonts w:ascii="Times New Roman" w:hAnsi="Times New Roman" w:cs="Times New Roman"/>
          <w:sz w:val="28"/>
          <w:szCs w:val="28"/>
        </w:rPr>
        <w:t xml:space="preserve"> довольно внушительный</w:t>
      </w:r>
      <w:r w:rsidR="00D41B4B" w:rsidRPr="00F15C88">
        <w:rPr>
          <w:rFonts w:ascii="Times New Roman" w:hAnsi="Times New Roman" w:cs="Times New Roman"/>
          <w:sz w:val="28"/>
          <w:szCs w:val="28"/>
        </w:rPr>
        <w:t xml:space="preserve"> опыт </w:t>
      </w:r>
      <w:r w:rsidR="00C62D71" w:rsidRPr="00F15C88">
        <w:rPr>
          <w:rFonts w:ascii="Times New Roman" w:hAnsi="Times New Roman" w:cs="Times New Roman"/>
          <w:sz w:val="28"/>
          <w:szCs w:val="28"/>
        </w:rPr>
        <w:t xml:space="preserve">касательно </w:t>
      </w:r>
      <w:r w:rsidR="00D41B4B" w:rsidRPr="00F15C88">
        <w:rPr>
          <w:rFonts w:ascii="Times New Roman" w:hAnsi="Times New Roman" w:cs="Times New Roman"/>
          <w:sz w:val="28"/>
          <w:szCs w:val="28"/>
        </w:rPr>
        <w:t xml:space="preserve">диверсификации. </w:t>
      </w:r>
      <w:r w:rsidR="000C2D60" w:rsidRPr="00F15C88">
        <w:rPr>
          <w:rFonts w:ascii="Times New Roman" w:hAnsi="Times New Roman" w:cs="Times New Roman"/>
          <w:sz w:val="28"/>
          <w:szCs w:val="28"/>
        </w:rPr>
        <w:t>Непосредственно в</w:t>
      </w:r>
      <w:r w:rsidR="00D41B4B" w:rsidRPr="00F15C88">
        <w:rPr>
          <w:rFonts w:ascii="Times New Roman" w:hAnsi="Times New Roman" w:cs="Times New Roman"/>
          <w:sz w:val="28"/>
          <w:szCs w:val="28"/>
        </w:rPr>
        <w:t xml:space="preserve">нутри </w:t>
      </w:r>
      <w:r w:rsidR="000C2D60" w:rsidRPr="00F15C88">
        <w:rPr>
          <w:rFonts w:ascii="Times New Roman" w:hAnsi="Times New Roman" w:cs="Times New Roman"/>
          <w:sz w:val="28"/>
          <w:szCs w:val="28"/>
        </w:rPr>
        <w:t>компании основополагающей</w:t>
      </w:r>
      <w:r w:rsidR="00D41B4B" w:rsidRPr="00F15C88">
        <w:rPr>
          <w:rFonts w:ascii="Times New Roman" w:hAnsi="Times New Roman" w:cs="Times New Roman"/>
          <w:sz w:val="28"/>
          <w:szCs w:val="28"/>
        </w:rPr>
        <w:t xml:space="preserve"> стратегией </w:t>
      </w:r>
      <w:r w:rsidR="000C2D60" w:rsidRPr="00F15C88">
        <w:rPr>
          <w:rFonts w:ascii="Times New Roman" w:hAnsi="Times New Roman" w:cs="Times New Roman"/>
          <w:sz w:val="28"/>
          <w:szCs w:val="28"/>
        </w:rPr>
        <w:t>в ее развитии</w:t>
      </w:r>
      <w:r w:rsidR="00D41B4B" w:rsidRPr="00F15C88">
        <w:rPr>
          <w:rFonts w:ascii="Times New Roman" w:hAnsi="Times New Roman" w:cs="Times New Roman"/>
          <w:sz w:val="28"/>
          <w:szCs w:val="28"/>
        </w:rPr>
        <w:t xml:space="preserve"> </w:t>
      </w:r>
      <w:r w:rsidR="000C2D60" w:rsidRPr="00F15C88">
        <w:rPr>
          <w:rFonts w:ascii="Times New Roman" w:hAnsi="Times New Roman" w:cs="Times New Roman"/>
          <w:sz w:val="28"/>
          <w:szCs w:val="28"/>
        </w:rPr>
        <w:t>демонстрируется</w:t>
      </w:r>
      <w:r w:rsidR="00D41B4B" w:rsidRPr="00F15C88">
        <w:rPr>
          <w:rFonts w:ascii="Times New Roman" w:hAnsi="Times New Roman" w:cs="Times New Roman"/>
          <w:sz w:val="28"/>
          <w:szCs w:val="28"/>
        </w:rPr>
        <w:t xml:space="preserve"> </w:t>
      </w:r>
      <w:r w:rsidR="00417D49" w:rsidRPr="00F15C88">
        <w:rPr>
          <w:rFonts w:ascii="Times New Roman" w:hAnsi="Times New Roman" w:cs="Times New Roman"/>
          <w:sz w:val="28"/>
          <w:szCs w:val="28"/>
        </w:rPr>
        <w:t>так называемая</w:t>
      </w:r>
      <w:r w:rsidR="00D41B4B" w:rsidRPr="00F15C88">
        <w:rPr>
          <w:rFonts w:ascii="Times New Roman" w:hAnsi="Times New Roman" w:cs="Times New Roman"/>
          <w:sz w:val="28"/>
          <w:szCs w:val="28"/>
        </w:rPr>
        <w:t xml:space="preserve"> горизонтальная диверсификация. </w:t>
      </w:r>
    </w:p>
    <w:p w14:paraId="6410ED95" w14:textId="14A88081" w:rsidR="002D3D7B" w:rsidRPr="00F15C88" w:rsidRDefault="006F0BB3" w:rsidP="009D7E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Проведенный в работе а</w:t>
      </w:r>
      <w:r w:rsidR="00D41B4B" w:rsidRPr="00F15C88">
        <w:rPr>
          <w:rFonts w:ascii="Times New Roman" w:hAnsi="Times New Roman" w:cs="Times New Roman"/>
          <w:sz w:val="28"/>
          <w:szCs w:val="28"/>
        </w:rPr>
        <w:t xml:space="preserve">нализ </w:t>
      </w:r>
      <w:r w:rsidRPr="00F15C88">
        <w:rPr>
          <w:rFonts w:ascii="Times New Roman" w:hAnsi="Times New Roman" w:cs="Times New Roman"/>
          <w:sz w:val="28"/>
          <w:szCs w:val="28"/>
        </w:rPr>
        <w:t>непосредственно ключевой</w:t>
      </w:r>
      <w:r w:rsidR="00D41B4B" w:rsidRPr="00F15C88">
        <w:rPr>
          <w:rFonts w:ascii="Times New Roman" w:hAnsi="Times New Roman" w:cs="Times New Roman"/>
          <w:sz w:val="28"/>
          <w:szCs w:val="28"/>
        </w:rPr>
        <w:t xml:space="preserve"> деятельности </w:t>
      </w:r>
      <w:r w:rsidRPr="00F15C88">
        <w:rPr>
          <w:rFonts w:ascii="Times New Roman" w:hAnsi="Times New Roman" w:cs="Times New Roman"/>
          <w:sz w:val="28"/>
          <w:szCs w:val="28"/>
        </w:rPr>
        <w:t xml:space="preserve">компании </w:t>
      </w:r>
      <w:r w:rsidR="00D41B4B" w:rsidRPr="00F15C88">
        <w:rPr>
          <w:rFonts w:ascii="Times New Roman" w:hAnsi="Times New Roman" w:cs="Times New Roman"/>
          <w:sz w:val="28"/>
          <w:szCs w:val="28"/>
        </w:rPr>
        <w:t xml:space="preserve">показал, что в настоящее время </w:t>
      </w:r>
      <w:r w:rsidR="004D5432" w:rsidRPr="00F15C88">
        <w:rPr>
          <w:rFonts w:ascii="Times New Roman" w:hAnsi="Times New Roman" w:cs="Times New Roman"/>
          <w:sz w:val="28"/>
          <w:szCs w:val="28"/>
        </w:rPr>
        <w:t>в ООО "ПРОМСТРОЙКОМПЛЕКТ" никак не задействованы весь объем имеющихся ресурсов</w:t>
      </w:r>
      <w:r w:rsidR="00D41B4B" w:rsidRPr="00F15C88">
        <w:rPr>
          <w:rFonts w:ascii="Times New Roman" w:hAnsi="Times New Roman" w:cs="Times New Roman"/>
          <w:sz w:val="28"/>
          <w:szCs w:val="28"/>
        </w:rPr>
        <w:t xml:space="preserve">, а </w:t>
      </w:r>
      <w:r w:rsidR="004D5432" w:rsidRPr="00F15C88">
        <w:rPr>
          <w:rFonts w:ascii="Times New Roman" w:hAnsi="Times New Roman" w:cs="Times New Roman"/>
          <w:sz w:val="28"/>
          <w:szCs w:val="28"/>
        </w:rPr>
        <w:t xml:space="preserve">вдобавок </w:t>
      </w:r>
      <w:r w:rsidR="002D3D7B" w:rsidRPr="00F15C88">
        <w:rPr>
          <w:rFonts w:ascii="Times New Roman" w:hAnsi="Times New Roman" w:cs="Times New Roman"/>
          <w:sz w:val="28"/>
          <w:szCs w:val="28"/>
        </w:rPr>
        <w:t xml:space="preserve">процесс предоставления услуг и их выполнение выполняются не оперативно и отсутствует лояльность потребителей касательно компании. </w:t>
      </w:r>
    </w:p>
    <w:p w14:paraId="6C0F5A5B" w14:textId="549640B1" w:rsidR="00E00A79" w:rsidRPr="00F15C88" w:rsidRDefault="00E00A79" w:rsidP="00406F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В ходе анализа были выявлены ключевые угрозы, с которыми может с</w:t>
      </w:r>
      <w:r w:rsidR="00406F8A" w:rsidRPr="00F15C88">
        <w:rPr>
          <w:rFonts w:ascii="Times New Roman" w:hAnsi="Times New Roman" w:cs="Times New Roman"/>
          <w:sz w:val="28"/>
          <w:szCs w:val="28"/>
        </w:rPr>
        <w:t>толкнуться компания, такие как</w:t>
      </w:r>
      <w:r w:rsidRPr="00F15C88">
        <w:rPr>
          <w:rFonts w:ascii="Times New Roman" w:hAnsi="Times New Roman" w:cs="Times New Roman"/>
          <w:sz w:val="28"/>
          <w:szCs w:val="28"/>
        </w:rPr>
        <w:t xml:space="preserve"> высокая загруженность компании с </w:t>
      </w:r>
      <w:r w:rsidR="00406F8A" w:rsidRPr="00F15C88">
        <w:rPr>
          <w:rFonts w:ascii="Times New Roman" w:hAnsi="Times New Roman" w:cs="Times New Roman"/>
          <w:sz w:val="28"/>
          <w:szCs w:val="28"/>
        </w:rPr>
        <w:t xml:space="preserve">расширение перечня услуг, </w:t>
      </w:r>
      <w:r w:rsidRPr="00F15C88">
        <w:rPr>
          <w:rFonts w:ascii="Times New Roman" w:hAnsi="Times New Roman" w:cs="Times New Roman"/>
          <w:sz w:val="28"/>
          <w:szCs w:val="28"/>
        </w:rPr>
        <w:t>нестабильная финансова</w:t>
      </w:r>
      <w:r w:rsidR="00406F8A" w:rsidRPr="00F15C88">
        <w:rPr>
          <w:rFonts w:ascii="Times New Roman" w:hAnsi="Times New Roman" w:cs="Times New Roman"/>
          <w:sz w:val="28"/>
          <w:szCs w:val="28"/>
        </w:rPr>
        <w:t xml:space="preserve">я ситуация в выбранном регионе. </w:t>
      </w:r>
      <w:r w:rsidRPr="00F15C88">
        <w:rPr>
          <w:rFonts w:ascii="Times New Roman" w:hAnsi="Times New Roman" w:cs="Times New Roman"/>
          <w:sz w:val="28"/>
          <w:szCs w:val="28"/>
        </w:rPr>
        <w:t xml:space="preserve">Также отметим, что расширяются возможности компании касательно </w:t>
      </w:r>
      <w:r w:rsidR="00406F8A" w:rsidRPr="00F15C88">
        <w:rPr>
          <w:rFonts w:ascii="Times New Roman" w:hAnsi="Times New Roman" w:cs="Times New Roman"/>
          <w:sz w:val="28"/>
          <w:szCs w:val="28"/>
        </w:rPr>
        <w:t>притока новых потребителей, снижение конкурентоспособности аналогичных предприятий и многое другое.</w:t>
      </w:r>
    </w:p>
    <w:p w14:paraId="052374DD" w14:textId="08C222BB" w:rsidR="00D41B4B" w:rsidRPr="00F15C88" w:rsidRDefault="00516594" w:rsidP="009D7E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Таким образом</w:t>
      </w:r>
      <w:r w:rsidR="00547A72" w:rsidRPr="00F15C88">
        <w:rPr>
          <w:rFonts w:ascii="Times New Roman" w:hAnsi="Times New Roman" w:cs="Times New Roman"/>
          <w:sz w:val="28"/>
          <w:szCs w:val="28"/>
        </w:rPr>
        <w:t>, можно сделать следующие</w:t>
      </w:r>
      <w:r w:rsidR="00547A72" w:rsidRPr="00F15C88">
        <w:rPr>
          <w:rFonts w:ascii="Times New Roman" w:hAnsi="Times New Roman" w:cs="Times New Roman"/>
          <w:sz w:val="28"/>
          <w:szCs w:val="28"/>
        </w:rPr>
        <w:br/>
        <w:t>выводы, что ООО "ПРОМСТРОЙКОМПЛЕКТ" имеет существенные преимущества в виде удовлетворенности сотрудников и привлекательных тарифов для клиентов. Однако, необходимо уделить внимание управлению персоналом, развитию организационной культуры, внедрению корпоративного обучения и оптимизации работы с клиентами. Руководству компании следует также разработать стратегические планы развития, чтобы обеспечить устойчивый</w:t>
      </w:r>
      <w:r w:rsidR="005B5B76" w:rsidRPr="00F15C88">
        <w:rPr>
          <w:rFonts w:ascii="Times New Roman" w:hAnsi="Times New Roman" w:cs="Times New Roman"/>
          <w:sz w:val="28"/>
          <w:szCs w:val="28"/>
        </w:rPr>
        <w:t xml:space="preserve"> рост и повышение эффективности </w:t>
      </w:r>
      <w:r w:rsidR="00023A95" w:rsidRPr="00F15C88">
        <w:rPr>
          <w:rFonts w:ascii="Times New Roman" w:hAnsi="Times New Roman" w:cs="Times New Roman"/>
          <w:sz w:val="28"/>
          <w:szCs w:val="28"/>
        </w:rPr>
        <w:t>компании.</w:t>
      </w:r>
    </w:p>
    <w:p w14:paraId="1F21F4C8" w14:textId="74B86A94" w:rsidR="0019400E" w:rsidRPr="00F15C88" w:rsidRDefault="005B5B76" w:rsidP="009D7E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C86A80" w:rsidRPr="00F15C88">
        <w:rPr>
          <w:rFonts w:ascii="Times New Roman" w:hAnsi="Times New Roman" w:cs="Times New Roman"/>
          <w:sz w:val="28"/>
          <w:szCs w:val="28"/>
        </w:rPr>
        <w:t xml:space="preserve">отметить тот факт, что компании </w:t>
      </w:r>
      <w:r w:rsidR="00D41B4B" w:rsidRPr="00F15C88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C86A80" w:rsidRPr="00F15C88">
        <w:rPr>
          <w:rFonts w:ascii="Times New Roman" w:hAnsi="Times New Roman" w:cs="Times New Roman"/>
          <w:sz w:val="28"/>
          <w:szCs w:val="28"/>
        </w:rPr>
        <w:t xml:space="preserve">и дальше </w:t>
      </w:r>
      <w:r w:rsidR="00D41B4B" w:rsidRPr="00F15C88">
        <w:rPr>
          <w:rFonts w:ascii="Times New Roman" w:hAnsi="Times New Roman" w:cs="Times New Roman"/>
          <w:sz w:val="28"/>
          <w:szCs w:val="28"/>
        </w:rPr>
        <w:t xml:space="preserve">придерживаться </w:t>
      </w:r>
      <w:r w:rsidR="00C86A80" w:rsidRPr="00F15C88">
        <w:rPr>
          <w:rFonts w:ascii="Times New Roman" w:hAnsi="Times New Roman" w:cs="Times New Roman"/>
          <w:sz w:val="28"/>
          <w:szCs w:val="28"/>
        </w:rPr>
        <w:t xml:space="preserve">используемой </w:t>
      </w:r>
      <w:r w:rsidR="00D41B4B" w:rsidRPr="00F15C88">
        <w:rPr>
          <w:rFonts w:ascii="Times New Roman" w:hAnsi="Times New Roman" w:cs="Times New Roman"/>
          <w:sz w:val="28"/>
          <w:szCs w:val="28"/>
        </w:rPr>
        <w:t>стратегии дифференциации</w:t>
      </w:r>
      <w:r w:rsidR="00C86A80" w:rsidRPr="00F15C88">
        <w:rPr>
          <w:rFonts w:ascii="Times New Roman" w:hAnsi="Times New Roman" w:cs="Times New Roman"/>
          <w:sz w:val="28"/>
          <w:szCs w:val="28"/>
        </w:rPr>
        <w:t xml:space="preserve"> развивая ее непосредственно в своей деятельности</w:t>
      </w:r>
      <w:r w:rsidR="00D41B4B" w:rsidRPr="00F15C88">
        <w:rPr>
          <w:rFonts w:ascii="Times New Roman" w:hAnsi="Times New Roman" w:cs="Times New Roman"/>
          <w:sz w:val="28"/>
          <w:szCs w:val="28"/>
        </w:rPr>
        <w:t xml:space="preserve">. </w:t>
      </w:r>
      <w:r w:rsidR="00F03416" w:rsidRPr="00F15C88">
        <w:rPr>
          <w:rFonts w:ascii="Times New Roman" w:hAnsi="Times New Roman" w:cs="Times New Roman"/>
          <w:sz w:val="28"/>
          <w:szCs w:val="28"/>
        </w:rPr>
        <w:t xml:space="preserve">Данная стратегия </w:t>
      </w:r>
      <w:r w:rsidR="00D41B4B" w:rsidRPr="00F15C88">
        <w:rPr>
          <w:rFonts w:ascii="Times New Roman" w:hAnsi="Times New Roman" w:cs="Times New Roman"/>
          <w:sz w:val="28"/>
          <w:szCs w:val="28"/>
        </w:rPr>
        <w:t xml:space="preserve">предполагает обособление </w:t>
      </w:r>
      <w:r w:rsidR="00F03416" w:rsidRPr="00F15C88">
        <w:rPr>
          <w:rFonts w:ascii="Times New Roman" w:hAnsi="Times New Roman" w:cs="Times New Roman"/>
          <w:sz w:val="28"/>
          <w:szCs w:val="28"/>
        </w:rPr>
        <w:t>имеющегося перечня</w:t>
      </w:r>
      <w:r w:rsidR="00D41B4B" w:rsidRPr="00F15C88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F03416" w:rsidRPr="00F15C88">
        <w:rPr>
          <w:rFonts w:ascii="Times New Roman" w:hAnsi="Times New Roman" w:cs="Times New Roman"/>
          <w:sz w:val="28"/>
          <w:szCs w:val="28"/>
        </w:rPr>
        <w:t xml:space="preserve"> в</w:t>
      </w:r>
      <w:r w:rsidR="00D41B4B" w:rsidRPr="00F15C88">
        <w:rPr>
          <w:rFonts w:ascii="Times New Roman" w:hAnsi="Times New Roman" w:cs="Times New Roman"/>
          <w:sz w:val="28"/>
          <w:szCs w:val="28"/>
        </w:rPr>
        <w:t xml:space="preserve"> </w:t>
      </w:r>
      <w:r w:rsidR="003C1AAA" w:rsidRPr="00F15C88">
        <w:rPr>
          <w:rFonts w:ascii="Times New Roman" w:hAnsi="Times New Roman" w:cs="Times New Roman"/>
          <w:sz w:val="28"/>
          <w:szCs w:val="28"/>
        </w:rPr>
        <w:t>ООО "ПРОМСТРОЙКОМПЛЕКТ"</w:t>
      </w:r>
      <w:r w:rsidR="00D41B4B" w:rsidRPr="00F15C88">
        <w:rPr>
          <w:rFonts w:ascii="Times New Roman" w:hAnsi="Times New Roman" w:cs="Times New Roman"/>
          <w:sz w:val="28"/>
          <w:szCs w:val="28"/>
        </w:rPr>
        <w:t xml:space="preserve"> на </w:t>
      </w:r>
      <w:r w:rsidR="00F03416" w:rsidRPr="00F15C88">
        <w:rPr>
          <w:rFonts w:ascii="Times New Roman" w:hAnsi="Times New Roman" w:cs="Times New Roman"/>
          <w:sz w:val="28"/>
          <w:szCs w:val="28"/>
        </w:rPr>
        <w:t xml:space="preserve">новом </w:t>
      </w:r>
      <w:r w:rsidR="00D41B4B" w:rsidRPr="00F15C88">
        <w:rPr>
          <w:rFonts w:ascii="Times New Roman" w:hAnsi="Times New Roman" w:cs="Times New Roman"/>
          <w:sz w:val="28"/>
          <w:szCs w:val="28"/>
        </w:rPr>
        <w:t>рынке</w:t>
      </w:r>
      <w:r w:rsidR="00F03416" w:rsidRPr="00F15C88">
        <w:rPr>
          <w:rFonts w:ascii="Times New Roman" w:hAnsi="Times New Roman" w:cs="Times New Roman"/>
          <w:sz w:val="28"/>
          <w:szCs w:val="28"/>
        </w:rPr>
        <w:t xml:space="preserve"> сбыта</w:t>
      </w:r>
      <w:r w:rsidR="00D41B4B" w:rsidRPr="00F15C88">
        <w:rPr>
          <w:rFonts w:ascii="Times New Roman" w:hAnsi="Times New Roman" w:cs="Times New Roman"/>
          <w:sz w:val="28"/>
          <w:szCs w:val="28"/>
        </w:rPr>
        <w:t xml:space="preserve"> </w:t>
      </w:r>
      <w:r w:rsidR="005873F1" w:rsidRPr="00F15C88">
        <w:rPr>
          <w:rFonts w:ascii="Times New Roman" w:hAnsi="Times New Roman" w:cs="Times New Roman"/>
          <w:sz w:val="28"/>
          <w:szCs w:val="28"/>
        </w:rPr>
        <w:t xml:space="preserve">исключительно за счет </w:t>
      </w:r>
      <w:r w:rsidR="00D41B4B" w:rsidRPr="00F15C88">
        <w:rPr>
          <w:rFonts w:ascii="Times New Roman" w:hAnsi="Times New Roman" w:cs="Times New Roman"/>
          <w:sz w:val="28"/>
          <w:szCs w:val="28"/>
        </w:rPr>
        <w:t>качественных характеристик.</w:t>
      </w:r>
      <w:r w:rsidR="005873F1" w:rsidRPr="00F15C88">
        <w:rPr>
          <w:rFonts w:ascii="Times New Roman" w:hAnsi="Times New Roman" w:cs="Times New Roman"/>
          <w:sz w:val="28"/>
          <w:szCs w:val="28"/>
        </w:rPr>
        <w:t xml:space="preserve"> </w:t>
      </w:r>
      <w:r w:rsidR="000E2584" w:rsidRPr="00F15C88">
        <w:rPr>
          <w:rFonts w:ascii="Times New Roman" w:hAnsi="Times New Roman" w:cs="Times New Roman"/>
          <w:sz w:val="28"/>
          <w:szCs w:val="28"/>
        </w:rPr>
        <w:t>Для компании</w:t>
      </w:r>
      <w:r w:rsidR="005873F1" w:rsidRPr="00F15C88">
        <w:rPr>
          <w:rFonts w:ascii="Times New Roman" w:hAnsi="Times New Roman" w:cs="Times New Roman"/>
          <w:sz w:val="28"/>
          <w:szCs w:val="28"/>
        </w:rPr>
        <w:t xml:space="preserve"> также</w:t>
      </w:r>
      <w:r w:rsidR="000E2584" w:rsidRPr="00F15C88">
        <w:rPr>
          <w:rFonts w:ascii="Times New Roman" w:hAnsi="Times New Roman" w:cs="Times New Roman"/>
          <w:sz w:val="28"/>
          <w:szCs w:val="28"/>
        </w:rPr>
        <w:t xml:space="preserve"> очень важно стремиться к минимизированию издержек при разработке и реализации новых услуг, в особенности </w:t>
      </w:r>
      <w:r w:rsidR="0019400E" w:rsidRPr="00F15C88">
        <w:rPr>
          <w:rFonts w:ascii="Times New Roman" w:hAnsi="Times New Roman" w:cs="Times New Roman"/>
          <w:sz w:val="28"/>
          <w:szCs w:val="28"/>
        </w:rPr>
        <w:t xml:space="preserve">при выходе на региональный рынок сбыта. </w:t>
      </w:r>
    </w:p>
    <w:p w14:paraId="1F9EA428" w14:textId="77777777" w:rsidR="00406F8A" w:rsidRPr="00F15C88" w:rsidRDefault="0019400E" w:rsidP="00406F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 xml:space="preserve">В ходе написания работы была проведена модернизация применяемой маркетинговой стратегии исследуемой компании, а также выполнены расчеты касательно финансовой результативности ее </w:t>
      </w:r>
      <w:r w:rsidR="00722C41" w:rsidRPr="00F15C88">
        <w:rPr>
          <w:rFonts w:ascii="Times New Roman" w:hAnsi="Times New Roman" w:cs="Times New Roman"/>
          <w:sz w:val="28"/>
          <w:szCs w:val="28"/>
        </w:rPr>
        <w:t xml:space="preserve">внедрения в деятельность ООО "ПРОМСТРОЙКОМПЛЕКТ". </w:t>
      </w:r>
    </w:p>
    <w:p w14:paraId="7421D9A3" w14:textId="5EEC0592" w:rsidR="00633F60" w:rsidRPr="00F15C88" w:rsidRDefault="00722C41" w:rsidP="00406F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Ключевым предлагаемым</w:t>
      </w:r>
      <w:r w:rsidR="00D41B4B" w:rsidRPr="00F15C88">
        <w:rPr>
          <w:rFonts w:ascii="Times New Roman" w:hAnsi="Times New Roman" w:cs="Times New Roman"/>
          <w:sz w:val="28"/>
          <w:szCs w:val="28"/>
        </w:rPr>
        <w:t xml:space="preserve"> мероприятием </w:t>
      </w:r>
      <w:r w:rsidRPr="00F15C88">
        <w:rPr>
          <w:rFonts w:ascii="Times New Roman" w:hAnsi="Times New Roman" w:cs="Times New Roman"/>
          <w:sz w:val="28"/>
          <w:szCs w:val="28"/>
        </w:rPr>
        <w:t xml:space="preserve">представлено предложение </w:t>
      </w:r>
      <w:r w:rsidR="00D41B4B" w:rsidRPr="00F15C88">
        <w:rPr>
          <w:rFonts w:ascii="Times New Roman" w:hAnsi="Times New Roman" w:cs="Times New Roman"/>
          <w:sz w:val="28"/>
          <w:szCs w:val="28"/>
        </w:rPr>
        <w:t>выход</w:t>
      </w:r>
      <w:r w:rsidRPr="00F15C88">
        <w:rPr>
          <w:rFonts w:ascii="Times New Roman" w:hAnsi="Times New Roman" w:cs="Times New Roman"/>
          <w:sz w:val="28"/>
          <w:szCs w:val="28"/>
        </w:rPr>
        <w:t>а компании</w:t>
      </w:r>
      <w:r w:rsidR="00D41B4B" w:rsidRPr="00F15C88">
        <w:rPr>
          <w:rFonts w:ascii="Times New Roman" w:hAnsi="Times New Roman" w:cs="Times New Roman"/>
          <w:sz w:val="28"/>
          <w:szCs w:val="28"/>
        </w:rPr>
        <w:t xml:space="preserve"> на новый рынок</w:t>
      </w:r>
      <w:r w:rsidRPr="00F15C88">
        <w:rPr>
          <w:rFonts w:ascii="Times New Roman" w:hAnsi="Times New Roman" w:cs="Times New Roman"/>
          <w:sz w:val="28"/>
          <w:szCs w:val="28"/>
        </w:rPr>
        <w:t xml:space="preserve"> сбыта</w:t>
      </w:r>
      <w:r w:rsidR="00D41B4B" w:rsidRPr="00F15C88">
        <w:rPr>
          <w:rFonts w:ascii="Times New Roman" w:hAnsi="Times New Roman" w:cs="Times New Roman"/>
          <w:sz w:val="28"/>
          <w:szCs w:val="28"/>
        </w:rPr>
        <w:t xml:space="preserve">, </w:t>
      </w:r>
      <w:r w:rsidR="00AA461A" w:rsidRPr="00F15C88">
        <w:rPr>
          <w:rFonts w:ascii="Times New Roman" w:hAnsi="Times New Roman" w:cs="Times New Roman"/>
          <w:sz w:val="28"/>
          <w:szCs w:val="28"/>
        </w:rPr>
        <w:t>благодаря которому будет расширен диапазон</w:t>
      </w:r>
      <w:r w:rsidR="00D41B4B" w:rsidRPr="00F15C88">
        <w:rPr>
          <w:rFonts w:ascii="Times New Roman" w:hAnsi="Times New Roman" w:cs="Times New Roman"/>
          <w:sz w:val="28"/>
          <w:szCs w:val="28"/>
        </w:rPr>
        <w:t xml:space="preserve"> перспектив</w:t>
      </w:r>
      <w:r w:rsidR="00AA461A" w:rsidRPr="00F15C88">
        <w:rPr>
          <w:rFonts w:ascii="Times New Roman" w:hAnsi="Times New Roman" w:cs="Times New Roman"/>
          <w:sz w:val="28"/>
          <w:szCs w:val="28"/>
        </w:rPr>
        <w:t xml:space="preserve"> совершенствования и прибыльности предприятия</w:t>
      </w:r>
      <w:r w:rsidR="00D41B4B" w:rsidRPr="00F15C88">
        <w:rPr>
          <w:rFonts w:ascii="Times New Roman" w:hAnsi="Times New Roman" w:cs="Times New Roman"/>
          <w:sz w:val="28"/>
          <w:szCs w:val="28"/>
        </w:rPr>
        <w:t xml:space="preserve">. Новым </w:t>
      </w:r>
      <w:r w:rsidR="0085125C" w:rsidRPr="00F15C88">
        <w:rPr>
          <w:rFonts w:ascii="Times New Roman" w:hAnsi="Times New Roman" w:cs="Times New Roman"/>
          <w:sz w:val="28"/>
          <w:szCs w:val="28"/>
        </w:rPr>
        <w:t>сегментом п</w:t>
      </w:r>
      <w:r w:rsidR="00D41B4B" w:rsidRPr="00F15C88">
        <w:rPr>
          <w:rFonts w:ascii="Times New Roman" w:hAnsi="Times New Roman" w:cs="Times New Roman"/>
          <w:sz w:val="28"/>
          <w:szCs w:val="28"/>
        </w:rPr>
        <w:t xml:space="preserve">редлагается </w:t>
      </w:r>
      <w:r w:rsidR="0085125C" w:rsidRPr="00F15C88">
        <w:rPr>
          <w:rFonts w:ascii="Times New Roman" w:hAnsi="Times New Roman" w:cs="Times New Roman"/>
          <w:sz w:val="28"/>
          <w:szCs w:val="28"/>
        </w:rPr>
        <w:t>рынок сбыта в</w:t>
      </w:r>
      <w:r w:rsidR="00D41B4B" w:rsidRPr="00F15C88">
        <w:rPr>
          <w:rFonts w:ascii="Times New Roman" w:hAnsi="Times New Roman" w:cs="Times New Roman"/>
          <w:sz w:val="28"/>
          <w:szCs w:val="28"/>
        </w:rPr>
        <w:t xml:space="preserve"> </w:t>
      </w:r>
      <w:r w:rsidR="0085125C" w:rsidRPr="00F15C88">
        <w:rPr>
          <w:rFonts w:ascii="Times New Roman" w:hAnsi="Times New Roman" w:cs="Times New Roman"/>
          <w:sz w:val="28"/>
          <w:szCs w:val="28"/>
        </w:rPr>
        <w:t>город Тула</w:t>
      </w:r>
      <w:r w:rsidR="007B4A60" w:rsidRPr="00F15C88">
        <w:rPr>
          <w:rFonts w:ascii="Times New Roman" w:hAnsi="Times New Roman" w:cs="Times New Roman"/>
          <w:sz w:val="28"/>
          <w:szCs w:val="28"/>
        </w:rPr>
        <w:t>. Полученное числовой показатель</w:t>
      </w:r>
      <w:r w:rsidR="00D41B4B" w:rsidRPr="00F15C88">
        <w:rPr>
          <w:rFonts w:ascii="Times New Roman" w:hAnsi="Times New Roman" w:cs="Times New Roman"/>
          <w:sz w:val="28"/>
          <w:szCs w:val="28"/>
        </w:rPr>
        <w:t xml:space="preserve"> </w:t>
      </w:r>
      <w:r w:rsidR="00633F60" w:rsidRPr="00F15C88">
        <w:rPr>
          <w:rFonts w:ascii="Times New Roman" w:hAnsi="Times New Roman" w:cs="Times New Roman"/>
          <w:sz w:val="28"/>
          <w:szCs w:val="28"/>
        </w:rPr>
        <w:t xml:space="preserve">NPV свидетельствует об уровне выгодности предложения, а вдобавок </w:t>
      </w:r>
      <w:r w:rsidR="007F1EB9" w:rsidRPr="00F15C88">
        <w:rPr>
          <w:rFonts w:ascii="Times New Roman" w:hAnsi="Times New Roman" w:cs="Times New Roman"/>
          <w:sz w:val="28"/>
          <w:szCs w:val="28"/>
        </w:rPr>
        <w:t>о ее окупаемость через два года два месяца.</w:t>
      </w:r>
    </w:p>
    <w:p w14:paraId="7CCA8371" w14:textId="7CDA2A03" w:rsidR="009D7E17" w:rsidRPr="00F15C88" w:rsidRDefault="009D7E17" w:rsidP="003B2713">
      <w:pPr>
        <w:pStyle w:val="1"/>
        <w:spacing w:before="0" w:after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9" w:name="_Toc164622586"/>
      <w:r w:rsidRPr="00F15C88">
        <w:rPr>
          <w:rFonts w:ascii="Times New Roman" w:hAnsi="Times New Roman" w:cs="Times New Roman"/>
          <w:b/>
          <w:color w:val="auto"/>
          <w:sz w:val="28"/>
          <w:szCs w:val="28"/>
        </w:rPr>
        <w:t xml:space="preserve">Список </w:t>
      </w:r>
      <w:r w:rsidR="003B2713" w:rsidRPr="00F15C88">
        <w:rPr>
          <w:rFonts w:ascii="Times New Roman" w:hAnsi="Times New Roman" w:cs="Times New Roman"/>
          <w:b/>
          <w:color w:val="auto"/>
          <w:sz w:val="28"/>
          <w:szCs w:val="28"/>
        </w:rPr>
        <w:t xml:space="preserve">использованной </w:t>
      </w:r>
      <w:r w:rsidRPr="00F15C88">
        <w:rPr>
          <w:rFonts w:ascii="Times New Roman" w:hAnsi="Times New Roman" w:cs="Times New Roman"/>
          <w:b/>
          <w:color w:val="auto"/>
          <w:sz w:val="28"/>
          <w:szCs w:val="28"/>
        </w:rPr>
        <w:t>литературы</w:t>
      </w:r>
      <w:bookmarkEnd w:id="29"/>
    </w:p>
    <w:p w14:paraId="69BF1A37" w14:textId="18DA6C22" w:rsidR="001D0BB9" w:rsidRPr="00F15C88" w:rsidRDefault="001D0BB9" w:rsidP="009D7E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7561F2" w14:textId="77777777" w:rsidR="00796C2E" w:rsidRPr="00F15C88" w:rsidRDefault="00796C2E" w:rsidP="00796C2E">
      <w:pPr>
        <w:numPr>
          <w:ilvl w:val="0"/>
          <w:numId w:val="20"/>
        </w:numPr>
        <w:tabs>
          <w:tab w:val="left" w:pos="1134"/>
        </w:tabs>
        <w:spacing w:after="0" w:line="360" w:lineRule="auto"/>
        <w:ind w:left="0" w:firstLine="709"/>
        <w:contextualSpacing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F15C88">
        <w:rPr>
          <w:rFonts w:ascii="Times New Roman" w:eastAsia="Aptos" w:hAnsi="Times New Roman" w:cs="Times New Roman"/>
          <w:sz w:val="28"/>
          <w:szCs w:val="28"/>
        </w:rPr>
        <w:t xml:space="preserve">Федеральный закон "О развитии малого и среднего предпринимательства в Российской Федерации" от 24.07.2007 № 209-ФЗ (под ред. от 12.12.2023) // СПС КонсультантПлюс [Оф. сайт]. – </w:t>
      </w:r>
      <w:r w:rsidRPr="00F15C88">
        <w:rPr>
          <w:rFonts w:ascii="Times New Roman" w:eastAsia="Aptos" w:hAnsi="Times New Roman" w:cs="Times New Roman"/>
          <w:sz w:val="28"/>
          <w:szCs w:val="28"/>
          <w:lang w:val="en-US"/>
        </w:rPr>
        <w:t>URL</w:t>
      </w:r>
      <w:r w:rsidRPr="00F15C88">
        <w:rPr>
          <w:rFonts w:ascii="Times New Roman" w:eastAsia="Aptos" w:hAnsi="Times New Roman" w:cs="Times New Roman"/>
          <w:sz w:val="28"/>
          <w:szCs w:val="28"/>
        </w:rPr>
        <w:t>: https://www.consultant.ru/document/cons_doc_LAW_52144/ (дата обращения: 12.04.2024). – Текст: электронный.</w:t>
      </w:r>
    </w:p>
    <w:p w14:paraId="103B7AFA" w14:textId="77777777" w:rsidR="00796C2E" w:rsidRPr="00F15C88" w:rsidRDefault="00796C2E" w:rsidP="00796C2E">
      <w:pPr>
        <w:numPr>
          <w:ilvl w:val="0"/>
          <w:numId w:val="20"/>
        </w:numPr>
        <w:tabs>
          <w:tab w:val="left" w:pos="1134"/>
        </w:tabs>
        <w:spacing w:after="0" w:line="360" w:lineRule="auto"/>
        <w:ind w:left="0" w:firstLine="709"/>
        <w:contextualSpacing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F15C88">
        <w:rPr>
          <w:rFonts w:ascii="Times New Roman" w:eastAsia="Aptos" w:hAnsi="Times New Roman" w:cs="Times New Roman"/>
          <w:sz w:val="28"/>
          <w:szCs w:val="28"/>
        </w:rPr>
        <w:t xml:space="preserve">Федеральный закон от 21.07.2005 № 115-ФЗ "О концессионных соглашениях" (под ред. от 10.07.2023) // СПС КонсультантПлюс [Оф. сайт]. – </w:t>
      </w:r>
      <w:r w:rsidRPr="00F15C88">
        <w:rPr>
          <w:rFonts w:ascii="Times New Roman" w:eastAsia="Aptos" w:hAnsi="Times New Roman" w:cs="Times New Roman"/>
          <w:sz w:val="28"/>
          <w:szCs w:val="28"/>
          <w:lang w:val="en-US"/>
        </w:rPr>
        <w:t>URL</w:t>
      </w:r>
      <w:r w:rsidRPr="00F15C88">
        <w:rPr>
          <w:rFonts w:ascii="Times New Roman" w:eastAsia="Aptos" w:hAnsi="Times New Roman" w:cs="Times New Roman"/>
          <w:sz w:val="28"/>
          <w:szCs w:val="28"/>
        </w:rPr>
        <w:t>: https://www.consultant.ru/document/cons_doc_LAW_54572/ (дата обращения: 16.04.2024). – Текст: электронный.</w:t>
      </w:r>
    </w:p>
    <w:p w14:paraId="54E97840" w14:textId="77777777" w:rsidR="00796C2E" w:rsidRPr="00F15C88" w:rsidRDefault="00796C2E" w:rsidP="00796C2E">
      <w:pPr>
        <w:numPr>
          <w:ilvl w:val="0"/>
          <w:numId w:val="20"/>
        </w:numPr>
        <w:tabs>
          <w:tab w:val="left" w:pos="1134"/>
        </w:tabs>
        <w:spacing w:after="0" w:line="360" w:lineRule="auto"/>
        <w:ind w:left="0" w:firstLine="709"/>
        <w:contextualSpacing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F15C88">
        <w:rPr>
          <w:rFonts w:ascii="Times New Roman" w:eastAsia="Aptos" w:hAnsi="Times New Roman" w:cs="Times New Roman"/>
          <w:sz w:val="28"/>
          <w:szCs w:val="28"/>
        </w:rPr>
        <w:t>Абрамян Г.А. Генезис понятия инвестиционного маркетинга территории / Г.А. Абрамян // Экономика и предпринимательство. - 2020. - № 9. - С. 376-378. – Текст: непосредственный.</w:t>
      </w:r>
    </w:p>
    <w:p w14:paraId="1BB70844" w14:textId="77777777" w:rsidR="00796C2E" w:rsidRPr="00F15C88" w:rsidRDefault="00796C2E" w:rsidP="00796C2E">
      <w:pPr>
        <w:numPr>
          <w:ilvl w:val="0"/>
          <w:numId w:val="20"/>
        </w:numPr>
        <w:tabs>
          <w:tab w:val="left" w:pos="1134"/>
        </w:tabs>
        <w:spacing w:after="0" w:line="360" w:lineRule="auto"/>
        <w:ind w:left="0" w:firstLine="709"/>
        <w:contextualSpacing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F15C88">
        <w:rPr>
          <w:rFonts w:ascii="Times New Roman" w:eastAsia="Aptos" w:hAnsi="Times New Roman" w:cs="Times New Roman"/>
          <w:sz w:val="28"/>
          <w:szCs w:val="28"/>
        </w:rPr>
        <w:t xml:space="preserve">Ананьева Л.Ю. Маркетинговые технологии для развития регионов // eLIBRARY.RU [Оф. сайт]. – </w:t>
      </w:r>
      <w:r w:rsidRPr="00F15C88">
        <w:rPr>
          <w:rFonts w:ascii="Times New Roman" w:eastAsia="Aptos" w:hAnsi="Times New Roman" w:cs="Times New Roman"/>
          <w:sz w:val="28"/>
          <w:szCs w:val="28"/>
          <w:lang w:val="en-US"/>
        </w:rPr>
        <w:t>URL</w:t>
      </w:r>
      <w:r w:rsidRPr="00F15C88">
        <w:rPr>
          <w:rFonts w:ascii="Times New Roman" w:eastAsia="Aptos" w:hAnsi="Times New Roman" w:cs="Times New Roman"/>
          <w:sz w:val="28"/>
          <w:szCs w:val="28"/>
        </w:rPr>
        <w:t xml:space="preserve">: https://www.elibrary.ru/ip_restricted.asp? rpage=https%3A%2F%2Fwww%2Eelibrary%2Eru%2Fitem%2Easp%3Fedn%3Deewegd (дата обращения: 19.04.2024). - Текст: электронный. </w:t>
      </w:r>
    </w:p>
    <w:p w14:paraId="57C4EA73" w14:textId="55D9F72D" w:rsidR="00796C2E" w:rsidRPr="00F15C88" w:rsidRDefault="00796C2E" w:rsidP="00796C2E">
      <w:pPr>
        <w:numPr>
          <w:ilvl w:val="0"/>
          <w:numId w:val="20"/>
        </w:numPr>
        <w:tabs>
          <w:tab w:val="left" w:pos="1134"/>
        </w:tabs>
        <w:spacing w:after="0" w:line="360" w:lineRule="auto"/>
        <w:ind w:left="0" w:firstLine="709"/>
        <w:contextualSpacing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F15C88">
        <w:rPr>
          <w:rFonts w:ascii="Times New Roman" w:eastAsia="Aptos" w:hAnsi="Times New Roman" w:cs="Times New Roman"/>
          <w:sz w:val="28"/>
          <w:szCs w:val="28"/>
        </w:rPr>
        <w:t>Антропова А.О. Маркетинг территорий и его роль в развитии муниципальных районов / А.О. Антропова, А.Н. Хацкелевич, А.А. Лекомцева // Маркетинг в России и за рубежом. - 2019. - № 4. - С. 80-89.</w:t>
      </w:r>
      <w:r w:rsidRPr="00F15C88">
        <w:rPr>
          <w:rFonts w:ascii="Aptos" w:eastAsia="Aptos" w:hAnsi="Aptos" w:cs="Times New Roman"/>
        </w:rPr>
        <w:t xml:space="preserve"> </w:t>
      </w:r>
      <w:r w:rsidRPr="00F15C88">
        <w:rPr>
          <w:rFonts w:ascii="Times New Roman" w:eastAsia="Aptos" w:hAnsi="Times New Roman" w:cs="Times New Roman"/>
          <w:sz w:val="28"/>
          <w:szCs w:val="28"/>
        </w:rPr>
        <w:t>– Текст: непосредственный.</w:t>
      </w:r>
    </w:p>
    <w:p w14:paraId="38631E23" w14:textId="77777777" w:rsidR="00796C2E" w:rsidRPr="00F15C88" w:rsidRDefault="00796C2E" w:rsidP="00796C2E">
      <w:pPr>
        <w:numPr>
          <w:ilvl w:val="0"/>
          <w:numId w:val="20"/>
        </w:numPr>
        <w:tabs>
          <w:tab w:val="left" w:pos="1134"/>
        </w:tabs>
        <w:spacing w:after="0" w:line="360" w:lineRule="auto"/>
        <w:ind w:left="0" w:firstLine="709"/>
        <w:contextualSpacing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F15C88">
        <w:rPr>
          <w:rFonts w:ascii="Times New Roman" w:eastAsia="Aptos" w:hAnsi="Times New Roman" w:cs="Times New Roman"/>
          <w:sz w:val="28"/>
          <w:szCs w:val="28"/>
        </w:rPr>
        <w:t>Арташина И.А. Анализ практики маркетингового управления социально-экономическим развитием субъектов РФ / И.А. Арташина, В.Ю. Дудина, Ю. Н. Жулькова // Региональная экономика: теория и практика. - 2020. - Т. 18, вып. 3. - С. 429-445.</w:t>
      </w:r>
      <w:r w:rsidRPr="00F15C88">
        <w:rPr>
          <w:rFonts w:ascii="Aptos" w:eastAsia="Aptos" w:hAnsi="Aptos" w:cs="Times New Roman"/>
        </w:rPr>
        <w:t xml:space="preserve"> </w:t>
      </w:r>
      <w:r w:rsidRPr="00F15C88">
        <w:rPr>
          <w:rFonts w:ascii="Times New Roman" w:eastAsia="Aptos" w:hAnsi="Times New Roman" w:cs="Times New Roman"/>
          <w:sz w:val="28"/>
          <w:szCs w:val="28"/>
        </w:rPr>
        <w:t>– Текст: непосредственный.</w:t>
      </w:r>
    </w:p>
    <w:p w14:paraId="4D87EED2" w14:textId="77777777" w:rsidR="00796C2E" w:rsidRPr="00F15C88" w:rsidRDefault="00796C2E" w:rsidP="00796C2E">
      <w:pPr>
        <w:numPr>
          <w:ilvl w:val="0"/>
          <w:numId w:val="20"/>
        </w:numPr>
        <w:tabs>
          <w:tab w:val="left" w:pos="1134"/>
        </w:tabs>
        <w:spacing w:after="0" w:line="360" w:lineRule="auto"/>
        <w:ind w:left="0" w:firstLine="709"/>
        <w:contextualSpacing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F15C88">
        <w:rPr>
          <w:rFonts w:ascii="Times New Roman" w:eastAsia="Aptos" w:hAnsi="Times New Roman" w:cs="Times New Roman"/>
          <w:sz w:val="28"/>
          <w:szCs w:val="28"/>
        </w:rPr>
        <w:t>Березовская Г.П. Процесс формирования территориального бренда / Г.П. Березовская // Экономика и предпринимательство. - 2020. - № 10. - С. 593-595.</w:t>
      </w:r>
      <w:r w:rsidRPr="00F15C88">
        <w:rPr>
          <w:rFonts w:ascii="Aptos" w:eastAsia="Aptos" w:hAnsi="Aptos" w:cs="Times New Roman"/>
        </w:rPr>
        <w:t xml:space="preserve"> </w:t>
      </w:r>
      <w:r w:rsidRPr="00F15C88">
        <w:rPr>
          <w:rFonts w:ascii="Times New Roman" w:eastAsia="Aptos" w:hAnsi="Times New Roman" w:cs="Times New Roman"/>
          <w:sz w:val="28"/>
          <w:szCs w:val="28"/>
        </w:rPr>
        <w:t>– Текст: непосредственный.</w:t>
      </w:r>
    </w:p>
    <w:p w14:paraId="72E1BA6A" w14:textId="77777777" w:rsidR="00796C2E" w:rsidRPr="00F15C88" w:rsidRDefault="00796C2E" w:rsidP="00796C2E">
      <w:pPr>
        <w:numPr>
          <w:ilvl w:val="0"/>
          <w:numId w:val="20"/>
        </w:numPr>
        <w:tabs>
          <w:tab w:val="left" w:pos="1134"/>
        </w:tabs>
        <w:spacing w:after="0" w:line="360" w:lineRule="auto"/>
        <w:ind w:left="0" w:firstLine="709"/>
        <w:contextualSpacing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F15C88">
        <w:rPr>
          <w:rFonts w:ascii="Times New Roman" w:eastAsia="Aptos" w:hAnsi="Times New Roman" w:cs="Times New Roman"/>
          <w:sz w:val="28"/>
          <w:szCs w:val="28"/>
        </w:rPr>
        <w:t>Блог о сфере маркетинга «Маркетинг NOW» // MARKETING-NOW [Оф. сайт]. – URL http://marketing-now.ru (дата обращения: 19.04.2024). – Текст: электронный.</w:t>
      </w:r>
    </w:p>
    <w:p w14:paraId="58B96353" w14:textId="77777777" w:rsidR="00796C2E" w:rsidRPr="00F15C88" w:rsidRDefault="00796C2E" w:rsidP="00796C2E">
      <w:pPr>
        <w:numPr>
          <w:ilvl w:val="0"/>
          <w:numId w:val="20"/>
        </w:numPr>
        <w:tabs>
          <w:tab w:val="left" w:pos="1134"/>
        </w:tabs>
        <w:spacing w:after="0" w:line="360" w:lineRule="auto"/>
        <w:ind w:left="0" w:firstLine="709"/>
        <w:contextualSpacing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F15C88">
        <w:rPr>
          <w:rFonts w:ascii="Times New Roman" w:eastAsia="Aptos" w:hAnsi="Times New Roman" w:cs="Times New Roman"/>
          <w:sz w:val="28"/>
          <w:szCs w:val="28"/>
        </w:rPr>
        <w:t>Власова Н.Ю. Маркетинг территории в условиях становления цифровой экономики / Н.Ю. Власова, Е.С. Куликова // Цифровизация экономики: технология vs человек. - 2018. - Т. 19, № 3. - С. 69-81.</w:t>
      </w:r>
      <w:r w:rsidRPr="00F15C88">
        <w:rPr>
          <w:rFonts w:ascii="Aptos" w:eastAsia="Aptos" w:hAnsi="Aptos" w:cs="Times New Roman"/>
        </w:rPr>
        <w:t xml:space="preserve"> </w:t>
      </w:r>
      <w:r w:rsidRPr="00F15C88">
        <w:rPr>
          <w:rFonts w:ascii="Times New Roman" w:eastAsia="Aptos" w:hAnsi="Times New Roman" w:cs="Times New Roman"/>
          <w:sz w:val="28"/>
          <w:szCs w:val="28"/>
        </w:rPr>
        <w:t>– Текст: непосредственный.</w:t>
      </w:r>
    </w:p>
    <w:p w14:paraId="5B2459DE" w14:textId="77777777" w:rsidR="00796C2E" w:rsidRPr="00F15C88" w:rsidRDefault="00796C2E" w:rsidP="00796C2E">
      <w:pPr>
        <w:numPr>
          <w:ilvl w:val="0"/>
          <w:numId w:val="20"/>
        </w:numPr>
        <w:tabs>
          <w:tab w:val="left" w:pos="1134"/>
        </w:tabs>
        <w:spacing w:after="0" w:line="360" w:lineRule="auto"/>
        <w:ind w:left="0" w:firstLine="709"/>
        <w:contextualSpacing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F15C88">
        <w:rPr>
          <w:rFonts w:ascii="Times New Roman" w:eastAsia="Aptos" w:hAnsi="Times New Roman" w:cs="Times New Roman"/>
          <w:sz w:val="28"/>
          <w:szCs w:val="28"/>
        </w:rPr>
        <w:t>Гордон, Я. Маркетинг партнерских отношений: моногр. / Я. Гордон. - М.: СПб: Питер, 2019. - 384 c.</w:t>
      </w:r>
      <w:r w:rsidRPr="00F15C88">
        <w:rPr>
          <w:rFonts w:ascii="Aptos" w:eastAsia="Aptos" w:hAnsi="Aptos" w:cs="Times New Roman"/>
        </w:rPr>
        <w:t xml:space="preserve"> </w:t>
      </w:r>
      <w:r w:rsidRPr="00F15C88">
        <w:rPr>
          <w:rFonts w:ascii="Times New Roman" w:eastAsia="Aptos" w:hAnsi="Times New Roman" w:cs="Times New Roman"/>
          <w:sz w:val="28"/>
          <w:szCs w:val="28"/>
        </w:rPr>
        <w:t>– Текст: непосредственный.</w:t>
      </w:r>
    </w:p>
    <w:p w14:paraId="1C987703" w14:textId="77777777" w:rsidR="00796C2E" w:rsidRPr="00F15C88" w:rsidRDefault="00796C2E" w:rsidP="00796C2E">
      <w:pPr>
        <w:numPr>
          <w:ilvl w:val="0"/>
          <w:numId w:val="20"/>
        </w:numPr>
        <w:tabs>
          <w:tab w:val="left" w:pos="1134"/>
        </w:tabs>
        <w:spacing w:after="0" w:line="360" w:lineRule="auto"/>
        <w:ind w:left="0" w:firstLine="709"/>
        <w:contextualSpacing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F15C88">
        <w:rPr>
          <w:rFonts w:ascii="Times New Roman" w:eastAsia="Aptos" w:hAnsi="Times New Roman" w:cs="Times New Roman"/>
          <w:sz w:val="28"/>
          <w:szCs w:val="28"/>
        </w:rPr>
        <w:t>Грошев И.В. Особенности формирования бренда города / И.В. Грошев, А.А. Краснослободцев // Маркетинг в России и за рубежом. - 2020. - № 4. - С. 28-35.</w:t>
      </w:r>
      <w:r w:rsidRPr="00F15C88">
        <w:rPr>
          <w:rFonts w:ascii="Aptos" w:eastAsia="Aptos" w:hAnsi="Aptos" w:cs="Times New Roman"/>
        </w:rPr>
        <w:t xml:space="preserve"> </w:t>
      </w:r>
      <w:r w:rsidRPr="00F15C88">
        <w:rPr>
          <w:rFonts w:ascii="Times New Roman" w:eastAsia="Aptos" w:hAnsi="Times New Roman" w:cs="Times New Roman"/>
          <w:sz w:val="28"/>
          <w:szCs w:val="28"/>
        </w:rPr>
        <w:t>– Текст: непосредственный.</w:t>
      </w:r>
    </w:p>
    <w:p w14:paraId="201A6E02" w14:textId="77777777" w:rsidR="00796C2E" w:rsidRPr="00F15C88" w:rsidRDefault="00796C2E" w:rsidP="00796C2E">
      <w:pPr>
        <w:numPr>
          <w:ilvl w:val="0"/>
          <w:numId w:val="20"/>
        </w:numPr>
        <w:tabs>
          <w:tab w:val="left" w:pos="1134"/>
        </w:tabs>
        <w:spacing w:after="0" w:line="360" w:lineRule="auto"/>
        <w:ind w:left="0" w:firstLine="709"/>
        <w:contextualSpacing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F15C88">
        <w:rPr>
          <w:rFonts w:ascii="Times New Roman" w:eastAsia="Aptos" w:hAnsi="Times New Roman" w:cs="Times New Roman"/>
          <w:sz w:val="28"/>
          <w:szCs w:val="28"/>
        </w:rPr>
        <w:t>Дзюба С.Ф. Инновационное управление территорией - маркетинговое осмысление = InnovativE Territory ManagemenT - Marketing Thinking / С.Ф. Дзюба // Экономика и предпринимательство. - 2021. - № 2. - С. 598-600.</w:t>
      </w:r>
      <w:r w:rsidRPr="00F15C88">
        <w:rPr>
          <w:rFonts w:ascii="Aptos" w:eastAsia="Aptos" w:hAnsi="Aptos" w:cs="Times New Roman"/>
        </w:rPr>
        <w:t xml:space="preserve"> </w:t>
      </w:r>
      <w:r w:rsidRPr="00F15C88">
        <w:rPr>
          <w:rFonts w:ascii="Times New Roman" w:eastAsia="Aptos" w:hAnsi="Times New Roman" w:cs="Times New Roman"/>
          <w:sz w:val="28"/>
          <w:szCs w:val="28"/>
        </w:rPr>
        <w:t>– Текст: непосредственный.</w:t>
      </w:r>
    </w:p>
    <w:p w14:paraId="30FAF3E1" w14:textId="77777777" w:rsidR="00796C2E" w:rsidRPr="00F15C88" w:rsidRDefault="00796C2E" w:rsidP="00796C2E">
      <w:pPr>
        <w:numPr>
          <w:ilvl w:val="0"/>
          <w:numId w:val="20"/>
        </w:numPr>
        <w:tabs>
          <w:tab w:val="left" w:pos="1134"/>
        </w:tabs>
        <w:spacing w:after="0" w:line="360" w:lineRule="auto"/>
        <w:ind w:left="0" w:firstLine="709"/>
        <w:contextualSpacing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F15C88">
        <w:rPr>
          <w:rFonts w:ascii="Times New Roman" w:eastAsia="Aptos" w:hAnsi="Times New Roman" w:cs="Times New Roman"/>
          <w:sz w:val="28"/>
          <w:szCs w:val="28"/>
        </w:rPr>
        <w:t xml:space="preserve">Дугинов Д.Е. Сущность партнерских отношений в бизнесе // </w:t>
      </w:r>
      <w:r w:rsidRPr="00F15C88">
        <w:rPr>
          <w:rFonts w:ascii="Times New Roman" w:eastAsia="Aptos" w:hAnsi="Times New Roman" w:cs="Times New Roman"/>
          <w:sz w:val="28"/>
          <w:szCs w:val="28"/>
          <w:lang w:val="en-US"/>
        </w:rPr>
        <w:t>IBIL</w:t>
      </w:r>
      <w:r w:rsidRPr="00F15C88">
        <w:rPr>
          <w:rFonts w:ascii="Times New Roman" w:eastAsia="Aptos" w:hAnsi="Times New Roman" w:cs="Times New Roman"/>
          <w:sz w:val="28"/>
          <w:szCs w:val="28"/>
        </w:rPr>
        <w:t xml:space="preserve"> [Оф. сайт]. – </w:t>
      </w:r>
      <w:r w:rsidRPr="00F15C88">
        <w:rPr>
          <w:rFonts w:ascii="Times New Roman" w:eastAsia="Aptos" w:hAnsi="Times New Roman" w:cs="Times New Roman"/>
          <w:sz w:val="28"/>
          <w:szCs w:val="28"/>
          <w:lang w:val="en-US"/>
        </w:rPr>
        <w:t>URL</w:t>
      </w:r>
      <w:r w:rsidRPr="00F15C88">
        <w:rPr>
          <w:rFonts w:ascii="Times New Roman" w:eastAsia="Aptos" w:hAnsi="Times New Roman" w:cs="Times New Roman"/>
          <w:sz w:val="28"/>
          <w:szCs w:val="28"/>
        </w:rPr>
        <w:t xml:space="preserve">: http://www.ibil.ru/index.php?type^revicw&amp;arca= l&amp;p=articles&amp;id=89 (дата обращения: 19.04.2024). - Текст: электронный. </w:t>
      </w:r>
    </w:p>
    <w:p w14:paraId="266ADE93" w14:textId="77777777" w:rsidR="00796C2E" w:rsidRPr="00F15C88" w:rsidRDefault="00796C2E" w:rsidP="00796C2E">
      <w:pPr>
        <w:numPr>
          <w:ilvl w:val="0"/>
          <w:numId w:val="20"/>
        </w:numPr>
        <w:tabs>
          <w:tab w:val="left" w:pos="1134"/>
        </w:tabs>
        <w:spacing w:after="0" w:line="360" w:lineRule="auto"/>
        <w:ind w:left="0" w:firstLine="709"/>
        <w:contextualSpacing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F15C88">
        <w:rPr>
          <w:rFonts w:ascii="Times New Roman" w:eastAsia="Aptos" w:hAnsi="Times New Roman" w:cs="Times New Roman"/>
          <w:sz w:val="28"/>
          <w:szCs w:val="28"/>
        </w:rPr>
        <w:t>Кайль Я.Я. Региональные практики взаимодействия субъектов бизнеса с органами публичной власти / Я.Я. Кайль, В.С. Епинина, Р.М. Ламзин // Государственное и муниципальное управление. Ученые записки. 2021. № 4. С. 34–42.</w:t>
      </w:r>
      <w:r w:rsidRPr="00F15C88">
        <w:rPr>
          <w:rFonts w:ascii="Aptos" w:eastAsia="Aptos" w:hAnsi="Aptos" w:cs="Times New Roman"/>
        </w:rPr>
        <w:t xml:space="preserve"> </w:t>
      </w:r>
      <w:r w:rsidRPr="00F15C88">
        <w:rPr>
          <w:rFonts w:ascii="Times New Roman" w:eastAsia="Aptos" w:hAnsi="Times New Roman" w:cs="Times New Roman"/>
          <w:sz w:val="28"/>
          <w:szCs w:val="28"/>
        </w:rPr>
        <w:t>– Текст: непосредственный.</w:t>
      </w:r>
    </w:p>
    <w:p w14:paraId="6CE96D17" w14:textId="77777777" w:rsidR="00796C2E" w:rsidRPr="00F15C88" w:rsidRDefault="00796C2E" w:rsidP="00796C2E">
      <w:pPr>
        <w:numPr>
          <w:ilvl w:val="0"/>
          <w:numId w:val="20"/>
        </w:numPr>
        <w:tabs>
          <w:tab w:val="left" w:pos="1134"/>
        </w:tabs>
        <w:spacing w:after="0" w:line="360" w:lineRule="auto"/>
        <w:ind w:left="0" w:firstLine="709"/>
        <w:contextualSpacing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F15C88">
        <w:rPr>
          <w:rFonts w:ascii="Times New Roman" w:eastAsia="Aptos" w:hAnsi="Times New Roman" w:cs="Times New Roman"/>
          <w:sz w:val="28"/>
          <w:szCs w:val="28"/>
        </w:rPr>
        <w:t>Камалова Т.А. Территориальный маркетинг как инструмент управления стратегическим развитием / Т.А. Камалова, Д.А. Абдуллаева // Экономика и предпринимательство. - 2020. - № 3. - С. 698-700.</w:t>
      </w:r>
      <w:r w:rsidRPr="00F15C88">
        <w:rPr>
          <w:rFonts w:ascii="Aptos" w:eastAsia="Aptos" w:hAnsi="Aptos" w:cs="Times New Roman"/>
        </w:rPr>
        <w:t xml:space="preserve"> </w:t>
      </w:r>
      <w:r w:rsidRPr="00F15C88">
        <w:rPr>
          <w:rFonts w:ascii="Times New Roman" w:eastAsia="Aptos" w:hAnsi="Times New Roman" w:cs="Times New Roman"/>
          <w:sz w:val="28"/>
          <w:szCs w:val="28"/>
        </w:rPr>
        <w:t>– Текст: непосредственный.</w:t>
      </w:r>
    </w:p>
    <w:p w14:paraId="520AF454" w14:textId="77777777" w:rsidR="00796C2E" w:rsidRPr="00F15C88" w:rsidRDefault="00796C2E" w:rsidP="00796C2E">
      <w:pPr>
        <w:numPr>
          <w:ilvl w:val="0"/>
          <w:numId w:val="20"/>
        </w:numPr>
        <w:tabs>
          <w:tab w:val="left" w:pos="1134"/>
        </w:tabs>
        <w:spacing w:after="0" w:line="360" w:lineRule="auto"/>
        <w:ind w:left="0" w:firstLine="709"/>
        <w:contextualSpacing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F15C88">
        <w:rPr>
          <w:rFonts w:ascii="Times New Roman" w:eastAsia="Aptos" w:hAnsi="Times New Roman" w:cs="Times New Roman"/>
          <w:sz w:val="28"/>
          <w:szCs w:val="28"/>
        </w:rPr>
        <w:t>Камышанченко Е.Н. Формирование и развитие имиджа территории как маркетингового атрибута экономики современного региона = Marketing Component of the Economy of a Modern Region: Territory Image Creation and Development / Е.Н. Камышанченко, С.А. Морусов // Практический маркетинг. - 2020. - № 12. - С. 35-40.</w:t>
      </w:r>
      <w:r w:rsidRPr="00F15C88">
        <w:rPr>
          <w:rFonts w:ascii="Aptos" w:eastAsia="Aptos" w:hAnsi="Aptos" w:cs="Times New Roman"/>
        </w:rPr>
        <w:t xml:space="preserve"> </w:t>
      </w:r>
      <w:r w:rsidRPr="00F15C88">
        <w:rPr>
          <w:rFonts w:ascii="Times New Roman" w:eastAsia="Aptos" w:hAnsi="Times New Roman" w:cs="Times New Roman"/>
          <w:sz w:val="28"/>
          <w:szCs w:val="28"/>
        </w:rPr>
        <w:t>– Текст: непосредственный.</w:t>
      </w:r>
    </w:p>
    <w:p w14:paraId="094C26CA" w14:textId="77777777" w:rsidR="00796C2E" w:rsidRPr="00F15C88" w:rsidRDefault="00796C2E" w:rsidP="00796C2E">
      <w:pPr>
        <w:numPr>
          <w:ilvl w:val="0"/>
          <w:numId w:val="20"/>
        </w:numPr>
        <w:tabs>
          <w:tab w:val="left" w:pos="1134"/>
        </w:tabs>
        <w:spacing w:after="0" w:line="360" w:lineRule="auto"/>
        <w:ind w:left="0" w:firstLine="709"/>
        <w:contextualSpacing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F15C88">
        <w:rPr>
          <w:rFonts w:ascii="Times New Roman" w:eastAsia="Aptos" w:hAnsi="Times New Roman" w:cs="Times New Roman"/>
          <w:sz w:val="28"/>
          <w:szCs w:val="28"/>
        </w:rPr>
        <w:t>Келарев В.В. Маркетинговые технологии в практике регионального управления: содержание концепции и инструментарий применения / В.В. Келарев // Государственное и муниципальное управление. Ученые записки. – 2019. – С. 215.</w:t>
      </w:r>
      <w:r w:rsidRPr="00F15C88">
        <w:rPr>
          <w:rFonts w:ascii="Aptos" w:eastAsia="Aptos" w:hAnsi="Aptos" w:cs="Times New Roman"/>
        </w:rPr>
        <w:t xml:space="preserve"> </w:t>
      </w:r>
      <w:r w:rsidRPr="00F15C88">
        <w:rPr>
          <w:rFonts w:ascii="Times New Roman" w:eastAsia="Aptos" w:hAnsi="Times New Roman" w:cs="Times New Roman"/>
          <w:sz w:val="28"/>
          <w:szCs w:val="28"/>
        </w:rPr>
        <w:t>– Текст: непосредственный.</w:t>
      </w:r>
    </w:p>
    <w:p w14:paraId="4978D8EB" w14:textId="77777777" w:rsidR="00796C2E" w:rsidRPr="00F15C88" w:rsidRDefault="00796C2E" w:rsidP="00796C2E">
      <w:pPr>
        <w:numPr>
          <w:ilvl w:val="0"/>
          <w:numId w:val="20"/>
        </w:numPr>
        <w:tabs>
          <w:tab w:val="left" w:pos="1134"/>
        </w:tabs>
        <w:spacing w:after="0" w:line="360" w:lineRule="auto"/>
        <w:ind w:left="0" w:firstLine="709"/>
        <w:contextualSpacing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F15C88">
        <w:rPr>
          <w:rFonts w:ascii="Times New Roman" w:eastAsia="Aptos" w:hAnsi="Times New Roman" w:cs="Times New Roman"/>
          <w:sz w:val="28"/>
          <w:szCs w:val="28"/>
        </w:rPr>
        <w:t>Комаров М.А. Габитус как инструмент формирования идентичности места / М.А. Комаров // Маркетинг в России и за рубежом. - 2019. - № 3. - С. 89-95.</w:t>
      </w:r>
      <w:r w:rsidRPr="00F15C88">
        <w:rPr>
          <w:rFonts w:ascii="Aptos" w:eastAsia="Aptos" w:hAnsi="Aptos" w:cs="Times New Roman"/>
        </w:rPr>
        <w:t xml:space="preserve"> </w:t>
      </w:r>
      <w:r w:rsidRPr="00F15C88">
        <w:rPr>
          <w:rFonts w:ascii="Times New Roman" w:eastAsia="Aptos" w:hAnsi="Times New Roman" w:cs="Times New Roman"/>
          <w:sz w:val="28"/>
          <w:szCs w:val="28"/>
        </w:rPr>
        <w:t>– Текст: непосредственный.</w:t>
      </w:r>
    </w:p>
    <w:p w14:paraId="3C26786D" w14:textId="77777777" w:rsidR="00796C2E" w:rsidRPr="00F15C88" w:rsidRDefault="00796C2E" w:rsidP="00796C2E">
      <w:pPr>
        <w:numPr>
          <w:ilvl w:val="0"/>
          <w:numId w:val="20"/>
        </w:numPr>
        <w:tabs>
          <w:tab w:val="left" w:pos="1134"/>
        </w:tabs>
        <w:spacing w:after="0" w:line="360" w:lineRule="auto"/>
        <w:ind w:left="0" w:firstLine="709"/>
        <w:contextualSpacing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F15C88">
        <w:rPr>
          <w:rFonts w:ascii="Times New Roman" w:eastAsia="Aptos" w:hAnsi="Times New Roman" w:cs="Times New Roman"/>
          <w:sz w:val="28"/>
          <w:szCs w:val="28"/>
        </w:rPr>
        <w:t>Комаров М.А. Маркетинговые коммуникации в продвижении территориального бренда / М.А. Комаров // Региональная экономика: теория и практика. - 2020. - Т. 18, вып. 10. - С. 2001-2018.</w:t>
      </w:r>
      <w:r w:rsidRPr="00F15C88">
        <w:rPr>
          <w:rFonts w:ascii="Aptos" w:eastAsia="Aptos" w:hAnsi="Aptos" w:cs="Times New Roman"/>
        </w:rPr>
        <w:t xml:space="preserve"> </w:t>
      </w:r>
      <w:r w:rsidRPr="00F15C88">
        <w:rPr>
          <w:rFonts w:ascii="Times New Roman" w:eastAsia="Aptos" w:hAnsi="Times New Roman" w:cs="Times New Roman"/>
          <w:sz w:val="28"/>
          <w:szCs w:val="28"/>
        </w:rPr>
        <w:t>– Текст: непосредственный.</w:t>
      </w:r>
    </w:p>
    <w:p w14:paraId="2AE6CB42" w14:textId="77777777" w:rsidR="00796C2E" w:rsidRPr="00F15C88" w:rsidRDefault="00796C2E" w:rsidP="00796C2E">
      <w:pPr>
        <w:numPr>
          <w:ilvl w:val="0"/>
          <w:numId w:val="20"/>
        </w:numPr>
        <w:tabs>
          <w:tab w:val="left" w:pos="1134"/>
        </w:tabs>
        <w:spacing w:after="0" w:line="360" w:lineRule="auto"/>
        <w:ind w:left="0" w:firstLine="709"/>
        <w:contextualSpacing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F15C88">
        <w:rPr>
          <w:rFonts w:ascii="Times New Roman" w:eastAsia="Aptos" w:hAnsi="Times New Roman" w:cs="Times New Roman"/>
          <w:sz w:val="28"/>
          <w:szCs w:val="28"/>
        </w:rPr>
        <w:t>Краткая справка ООО "ПРОМСТРОЙКОМПЛЕКТ" // СБИС [Оф. сайт] – URL: https://sbis.ru/contragents/7325155049/772801001 (дата обращения: 17.04.2024) – Текст: электронный.</w:t>
      </w:r>
    </w:p>
    <w:p w14:paraId="73107EC3" w14:textId="77777777" w:rsidR="00796C2E" w:rsidRPr="00F15C88" w:rsidRDefault="00796C2E" w:rsidP="00796C2E">
      <w:pPr>
        <w:numPr>
          <w:ilvl w:val="0"/>
          <w:numId w:val="20"/>
        </w:numPr>
        <w:tabs>
          <w:tab w:val="left" w:pos="1134"/>
        </w:tabs>
        <w:spacing w:after="0" w:line="360" w:lineRule="auto"/>
        <w:ind w:left="0" w:firstLine="709"/>
        <w:contextualSpacing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F15C88">
        <w:rPr>
          <w:rFonts w:ascii="Times New Roman" w:eastAsia="Aptos" w:hAnsi="Times New Roman" w:cs="Times New Roman"/>
          <w:sz w:val="28"/>
          <w:szCs w:val="28"/>
        </w:rPr>
        <w:t xml:space="preserve">Финансовое состояние ООО "ПРОМСТРОЙКОМПЛЕКТ" // </w:t>
      </w:r>
      <w:r w:rsidRPr="00F15C88">
        <w:rPr>
          <w:rFonts w:ascii="Times New Roman" w:eastAsia="Aptos" w:hAnsi="Times New Roman" w:cs="Times New Roman"/>
          <w:sz w:val="28"/>
          <w:szCs w:val="28"/>
          <w:lang w:val="en-US"/>
        </w:rPr>
        <w:t>TEST</w:t>
      </w:r>
      <w:r w:rsidRPr="00F15C88">
        <w:rPr>
          <w:rFonts w:ascii="Times New Roman" w:eastAsia="Aptos" w:hAnsi="Times New Roman" w:cs="Times New Roman"/>
          <w:sz w:val="28"/>
          <w:szCs w:val="28"/>
        </w:rPr>
        <w:t xml:space="preserve"> </w:t>
      </w:r>
      <w:r w:rsidRPr="00F15C88">
        <w:rPr>
          <w:rFonts w:ascii="Times New Roman" w:eastAsia="Aptos" w:hAnsi="Times New Roman" w:cs="Times New Roman"/>
          <w:sz w:val="28"/>
          <w:szCs w:val="28"/>
          <w:lang w:val="en-US"/>
        </w:rPr>
        <w:t>FIRM</w:t>
      </w:r>
      <w:r w:rsidRPr="00F15C88">
        <w:rPr>
          <w:rFonts w:ascii="Times New Roman" w:eastAsia="Aptos" w:hAnsi="Times New Roman" w:cs="Times New Roman"/>
          <w:sz w:val="28"/>
          <w:szCs w:val="28"/>
        </w:rPr>
        <w:t xml:space="preserve"> [Оф. сайт] – URL: https://www.testfirm.ru/result/7325155049_ooo-psk (дата обращения: 15.04.2024). – Текст: электронный.</w:t>
      </w:r>
    </w:p>
    <w:p w14:paraId="42029B21" w14:textId="77777777" w:rsidR="00796C2E" w:rsidRPr="00F15C88" w:rsidRDefault="00796C2E" w:rsidP="00796C2E">
      <w:pPr>
        <w:numPr>
          <w:ilvl w:val="0"/>
          <w:numId w:val="20"/>
        </w:numPr>
        <w:tabs>
          <w:tab w:val="left" w:pos="1134"/>
        </w:tabs>
        <w:spacing w:after="0" w:line="360" w:lineRule="auto"/>
        <w:ind w:left="0" w:firstLine="709"/>
        <w:contextualSpacing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F15C88">
        <w:rPr>
          <w:rFonts w:ascii="Times New Roman" w:eastAsia="Aptos" w:hAnsi="Times New Roman" w:cs="Times New Roman"/>
          <w:sz w:val="28"/>
          <w:szCs w:val="28"/>
        </w:rPr>
        <w:t>Чекашкина Н.Р. Стратегическое развитие региона: инвестиционная активность как детерминанта привлекательного имиджа территории / Н.Р.  Чекашкина // Региональная экономика: теория и практика. - 2018. - Т. 16, вып. 2. - С. 214-229.</w:t>
      </w:r>
      <w:r w:rsidRPr="00F15C88">
        <w:rPr>
          <w:rFonts w:ascii="Aptos" w:eastAsia="Aptos" w:hAnsi="Aptos" w:cs="Times New Roman"/>
        </w:rPr>
        <w:t xml:space="preserve"> </w:t>
      </w:r>
      <w:r w:rsidRPr="00F15C88">
        <w:rPr>
          <w:rFonts w:ascii="Times New Roman" w:eastAsia="Aptos" w:hAnsi="Times New Roman" w:cs="Times New Roman"/>
          <w:sz w:val="28"/>
          <w:szCs w:val="28"/>
        </w:rPr>
        <w:t>– Текст: непосредственный.</w:t>
      </w:r>
    </w:p>
    <w:p w14:paraId="790618F3" w14:textId="77777777" w:rsidR="00796C2E" w:rsidRPr="00F15C88" w:rsidRDefault="00796C2E" w:rsidP="00796C2E">
      <w:pPr>
        <w:numPr>
          <w:ilvl w:val="0"/>
          <w:numId w:val="20"/>
        </w:numPr>
        <w:tabs>
          <w:tab w:val="left" w:pos="1134"/>
        </w:tabs>
        <w:spacing w:after="0" w:line="360" w:lineRule="auto"/>
        <w:ind w:left="0" w:firstLine="709"/>
        <w:contextualSpacing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F15C88">
        <w:rPr>
          <w:rFonts w:ascii="Times New Roman" w:eastAsia="Aptos" w:hAnsi="Times New Roman" w:cs="Times New Roman"/>
          <w:sz w:val="28"/>
          <w:szCs w:val="28"/>
        </w:rPr>
        <w:t>Шерешева М.Ю. Маркетинг малых городов как фактор устойчивого развития региона / М.Ю. Шерешева, М.С. Оборин, С.М. Березка // Маркетинг в России и за рубежом. - 2018. - № 1. - С. 63-73.</w:t>
      </w:r>
      <w:r w:rsidRPr="00F15C88">
        <w:rPr>
          <w:rFonts w:ascii="Aptos" w:eastAsia="Aptos" w:hAnsi="Aptos" w:cs="Times New Roman"/>
        </w:rPr>
        <w:t xml:space="preserve"> </w:t>
      </w:r>
      <w:r w:rsidRPr="00F15C88">
        <w:rPr>
          <w:rFonts w:ascii="Times New Roman" w:eastAsia="Aptos" w:hAnsi="Times New Roman" w:cs="Times New Roman"/>
          <w:sz w:val="28"/>
          <w:szCs w:val="28"/>
        </w:rPr>
        <w:t>– Текст: непосредственный.</w:t>
      </w:r>
    </w:p>
    <w:p w14:paraId="79F82BEB" w14:textId="77777777" w:rsidR="00796C2E" w:rsidRPr="00F15C88" w:rsidRDefault="00796C2E" w:rsidP="00796C2E">
      <w:pPr>
        <w:numPr>
          <w:ilvl w:val="0"/>
          <w:numId w:val="20"/>
        </w:numPr>
        <w:tabs>
          <w:tab w:val="left" w:pos="1134"/>
        </w:tabs>
        <w:spacing w:after="0" w:line="360" w:lineRule="auto"/>
        <w:ind w:left="0" w:firstLine="709"/>
        <w:contextualSpacing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F15C88">
        <w:rPr>
          <w:rFonts w:ascii="Times New Roman" w:eastAsia="Aptos" w:hAnsi="Times New Roman" w:cs="Times New Roman"/>
          <w:sz w:val="28"/>
          <w:szCs w:val="28"/>
        </w:rPr>
        <w:t>Энтин М. В поисках партнерских отношений 2. Россия и Европейский союз в 2006-2008 годах: моногр. / М. Энтин. - М.: Зебра Е, 2020. - 768 c.</w:t>
      </w:r>
      <w:r w:rsidRPr="00F15C88">
        <w:rPr>
          <w:rFonts w:ascii="Aptos" w:eastAsia="Aptos" w:hAnsi="Aptos" w:cs="Times New Roman"/>
        </w:rPr>
        <w:t xml:space="preserve"> </w:t>
      </w:r>
      <w:r w:rsidRPr="00F15C88">
        <w:rPr>
          <w:rFonts w:ascii="Times New Roman" w:eastAsia="Aptos" w:hAnsi="Times New Roman" w:cs="Times New Roman"/>
          <w:sz w:val="28"/>
          <w:szCs w:val="28"/>
        </w:rPr>
        <w:t>– Текст: непосредственный.</w:t>
      </w:r>
    </w:p>
    <w:p w14:paraId="3A0C3B80" w14:textId="77777777" w:rsidR="00A41BCA" w:rsidRPr="00F15C88" w:rsidRDefault="00796C2E" w:rsidP="00796C2E">
      <w:pPr>
        <w:numPr>
          <w:ilvl w:val="0"/>
          <w:numId w:val="20"/>
        </w:numPr>
        <w:tabs>
          <w:tab w:val="left" w:pos="1134"/>
        </w:tabs>
        <w:spacing w:after="0" w:line="360" w:lineRule="auto"/>
        <w:ind w:left="0" w:firstLine="709"/>
        <w:contextualSpacing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F15C88">
        <w:rPr>
          <w:rFonts w:ascii="Times New Roman" w:eastAsia="Aptos" w:hAnsi="Times New Roman" w:cs="Times New Roman"/>
          <w:sz w:val="28"/>
          <w:szCs w:val="28"/>
        </w:rPr>
        <w:t>Ярош О.Б. Теоретические основы маркетинга территорий, его роль и место в современной экономике / О.Б. Ярош, Э.А. Митина. // Маркетинг в России и за рубежом. - 2019. - № 2. - С. 3-11.</w:t>
      </w:r>
      <w:r w:rsidRPr="00F15C88">
        <w:rPr>
          <w:rFonts w:ascii="Aptos" w:eastAsia="Aptos" w:hAnsi="Aptos" w:cs="Times New Roman"/>
        </w:rPr>
        <w:t xml:space="preserve"> </w:t>
      </w:r>
      <w:r w:rsidRPr="00F15C88">
        <w:rPr>
          <w:rFonts w:ascii="Times New Roman" w:eastAsia="Aptos" w:hAnsi="Times New Roman" w:cs="Times New Roman"/>
          <w:sz w:val="28"/>
          <w:szCs w:val="28"/>
        </w:rPr>
        <w:t>– Текст: непосредственный.</w:t>
      </w:r>
      <w:r w:rsidR="00A41BCA" w:rsidRPr="00F15C8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</w:p>
    <w:p w14:paraId="40B9CA23" w14:textId="043D2DA1" w:rsidR="00796C2E" w:rsidRPr="00F15C88" w:rsidRDefault="00A41BCA" w:rsidP="00796C2E">
      <w:pPr>
        <w:numPr>
          <w:ilvl w:val="0"/>
          <w:numId w:val="20"/>
        </w:numPr>
        <w:tabs>
          <w:tab w:val="left" w:pos="1134"/>
        </w:tabs>
        <w:spacing w:after="0" w:line="360" w:lineRule="auto"/>
        <w:ind w:left="0" w:firstLine="709"/>
        <w:contextualSpacing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F15C88"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>Creating</w:t>
      </w:r>
      <w:r w:rsidRPr="00F15C8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F15C88"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>Customer</w:t>
      </w:r>
      <w:r w:rsidRPr="00F15C8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F15C88"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>Loyalty</w:t>
      </w:r>
      <w:r w:rsidRPr="00F15C8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: </w:t>
      </w:r>
      <w:r w:rsidRPr="00F15C88"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>How</w:t>
      </w:r>
      <w:r w:rsidRPr="00F15C8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F15C88"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>to</w:t>
      </w:r>
      <w:r w:rsidRPr="00F15C8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F15C88"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>Measure</w:t>
      </w:r>
      <w:r w:rsidRPr="00F15C8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, </w:t>
      </w:r>
      <w:r w:rsidRPr="00F15C88"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>Generate</w:t>
      </w:r>
      <w:r w:rsidRPr="00F15C8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F15C88"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>and</w:t>
      </w:r>
      <w:r w:rsidRPr="00F15C8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F15C88"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>Profit</w:t>
      </w:r>
      <w:r w:rsidRPr="00F15C8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F15C88"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>from</w:t>
      </w:r>
      <w:r w:rsidRPr="00F15C8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F15C88"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>Highly</w:t>
      </w:r>
      <w:r w:rsidRPr="00F15C8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F15C88"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>Satisfied</w:t>
      </w:r>
      <w:r w:rsidRPr="00F15C8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F15C88"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>Customers</w:t>
      </w:r>
      <w:r w:rsidRPr="00F15C8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= Управление лояльностью: измерение, генерирование и получение прибыл от наиболее удовлетворенных клиентов: учеб. пособие [Текст] / под общ. ред. И. И. Скоробогатых, И. П. Широченской. – Москва: ФГБОУ ВО "РЭУ им. Г. В. Плеханова", 2019. – 232 с.</w:t>
      </w:r>
    </w:p>
    <w:p w14:paraId="328C6C9E" w14:textId="77777777" w:rsidR="00796C2E" w:rsidRPr="00F15C88" w:rsidRDefault="00796C2E" w:rsidP="00796C2E">
      <w:pPr>
        <w:numPr>
          <w:ilvl w:val="0"/>
          <w:numId w:val="20"/>
        </w:numPr>
        <w:tabs>
          <w:tab w:val="left" w:pos="1134"/>
        </w:tabs>
        <w:spacing w:after="0" w:line="360" w:lineRule="auto"/>
        <w:ind w:left="0" w:firstLine="709"/>
        <w:contextualSpacing/>
        <w:jc w:val="both"/>
        <w:rPr>
          <w:rFonts w:ascii="Times New Roman" w:eastAsia="Aptos" w:hAnsi="Times New Roman" w:cs="Times New Roman"/>
          <w:sz w:val="28"/>
          <w:szCs w:val="28"/>
          <w:lang w:val="en-US"/>
        </w:rPr>
      </w:pPr>
      <w:r w:rsidRPr="00F15C88">
        <w:rPr>
          <w:rFonts w:ascii="Times New Roman" w:eastAsia="Aptos" w:hAnsi="Times New Roman" w:cs="Times New Roman"/>
          <w:sz w:val="28"/>
          <w:szCs w:val="28"/>
          <w:lang w:val="en-US"/>
        </w:rPr>
        <w:t>Fernandes, Teresa and João Proença. 2008. The Blind Spot of Relationships in Consumer Markets: The Consumer Proneness to Engage in Relationships.  Journal of Marketing Management “Marketing Myopia” Special Issue, 24, 1–2: 153–168. - Text: immediate.</w:t>
      </w:r>
    </w:p>
    <w:p w14:paraId="502FC350" w14:textId="77777777" w:rsidR="00796C2E" w:rsidRPr="00F15C88" w:rsidRDefault="00796C2E" w:rsidP="00796C2E">
      <w:pPr>
        <w:numPr>
          <w:ilvl w:val="0"/>
          <w:numId w:val="20"/>
        </w:numPr>
        <w:tabs>
          <w:tab w:val="left" w:pos="1134"/>
        </w:tabs>
        <w:spacing w:after="0" w:line="360" w:lineRule="auto"/>
        <w:ind w:left="0" w:firstLine="709"/>
        <w:contextualSpacing/>
        <w:jc w:val="both"/>
        <w:rPr>
          <w:rFonts w:ascii="Times New Roman" w:eastAsia="Aptos" w:hAnsi="Times New Roman" w:cs="Times New Roman"/>
          <w:sz w:val="28"/>
          <w:szCs w:val="28"/>
          <w:lang w:val="en-US"/>
        </w:rPr>
      </w:pPr>
      <w:r w:rsidRPr="00F15C88">
        <w:rPr>
          <w:rFonts w:ascii="Times New Roman" w:eastAsia="Aptos" w:hAnsi="Times New Roman" w:cs="Times New Roman"/>
          <w:sz w:val="28"/>
          <w:szCs w:val="28"/>
          <w:lang w:val="en-US"/>
        </w:rPr>
        <w:t>Malinin A.M, Martynova E.Yu, Pogorelsky P.P. The main aspects of supporting public-private interaction in the provision of life support services to the population. Sovremennye aspekty jekonomiki = Modern aspects of economics. 2019; (12-2): 6–19. - Text: immediate.</w:t>
      </w:r>
    </w:p>
    <w:p w14:paraId="63958FC3" w14:textId="77777777" w:rsidR="00796C2E" w:rsidRPr="00F15C88" w:rsidRDefault="00796C2E" w:rsidP="00796C2E">
      <w:pPr>
        <w:numPr>
          <w:ilvl w:val="0"/>
          <w:numId w:val="20"/>
        </w:numPr>
        <w:tabs>
          <w:tab w:val="left" w:pos="1134"/>
        </w:tabs>
        <w:spacing w:after="0" w:line="360" w:lineRule="auto"/>
        <w:ind w:left="0" w:firstLine="709"/>
        <w:contextualSpacing/>
        <w:jc w:val="both"/>
        <w:rPr>
          <w:rFonts w:ascii="Times New Roman" w:eastAsia="Aptos" w:hAnsi="Times New Roman" w:cs="Times New Roman"/>
          <w:sz w:val="28"/>
          <w:szCs w:val="28"/>
          <w:lang w:val="en-US"/>
        </w:rPr>
      </w:pPr>
      <w:r w:rsidRPr="00F15C88">
        <w:rPr>
          <w:rFonts w:ascii="Times New Roman" w:eastAsia="Aptos" w:hAnsi="Times New Roman" w:cs="Times New Roman"/>
          <w:sz w:val="28"/>
          <w:szCs w:val="28"/>
          <w:lang w:val="en-US"/>
        </w:rPr>
        <w:t>Piven I.G. Improving the efficiency of corporate governance in the framework of public-private partnership: aspects of information interaction between stakeholders. Jekonomika i predprinimatel'stvo = Economics and Entrepreneurship. 2020; (2): 736–740.</w:t>
      </w:r>
      <w:r w:rsidRPr="00F15C88">
        <w:rPr>
          <w:rFonts w:ascii="Aptos" w:eastAsia="Aptos" w:hAnsi="Aptos" w:cs="Times New Roman"/>
          <w:lang w:val="en-US"/>
        </w:rPr>
        <w:t xml:space="preserve"> </w:t>
      </w:r>
      <w:r w:rsidRPr="00F15C88">
        <w:rPr>
          <w:rFonts w:ascii="Times New Roman" w:eastAsia="Aptos" w:hAnsi="Times New Roman" w:cs="Times New Roman"/>
          <w:sz w:val="28"/>
          <w:szCs w:val="28"/>
          <w:lang w:val="en-US"/>
        </w:rPr>
        <w:t>- Text: immediate.</w:t>
      </w:r>
    </w:p>
    <w:p w14:paraId="413EA418" w14:textId="37DAE525" w:rsidR="001C171D" w:rsidRPr="00F15C88" w:rsidRDefault="00796C2E" w:rsidP="00796C2E">
      <w:pPr>
        <w:numPr>
          <w:ilvl w:val="0"/>
          <w:numId w:val="20"/>
        </w:numPr>
        <w:tabs>
          <w:tab w:val="left" w:pos="1134"/>
        </w:tabs>
        <w:spacing w:after="0" w:line="360" w:lineRule="auto"/>
        <w:ind w:left="0" w:firstLine="709"/>
        <w:contextualSpacing/>
        <w:jc w:val="both"/>
        <w:rPr>
          <w:rFonts w:ascii="Times New Roman" w:eastAsia="Aptos" w:hAnsi="Times New Roman" w:cs="Times New Roman"/>
          <w:sz w:val="28"/>
          <w:szCs w:val="28"/>
          <w:lang w:val="en-US"/>
        </w:rPr>
      </w:pPr>
      <w:r w:rsidRPr="00F15C88">
        <w:rPr>
          <w:rFonts w:ascii="Times New Roman" w:eastAsia="Aptos" w:hAnsi="Times New Roman" w:cs="Times New Roman"/>
          <w:sz w:val="28"/>
          <w:szCs w:val="28"/>
          <w:lang w:val="en-US"/>
        </w:rPr>
        <w:t>Shrivastava, Samir and Sudhir H. Kale. Philosophising on the elusiveness of relationship marketing the-ory in consumer markets: a case for reassessing ontological and epistemological assumptions // Aus-tralasian Marketing Journal, 11(3): 61–72. - Text: immediate.</w:t>
      </w:r>
    </w:p>
    <w:p w14:paraId="2F0EAC3A" w14:textId="77777777" w:rsidR="007050CF" w:rsidRPr="00F15C88" w:rsidRDefault="007050CF" w:rsidP="009D7E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17578523" w14:textId="139B3C73" w:rsidR="001D0BB9" w:rsidRPr="00F15C88" w:rsidRDefault="001D0BB9" w:rsidP="009D7E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4EEB6125" w14:textId="77777777" w:rsidR="002667EA" w:rsidRPr="00F15C88" w:rsidRDefault="002667EA" w:rsidP="009D7E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  <w:sectPr w:rsidR="002667EA" w:rsidRPr="00F15C8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56ACC1D" w14:textId="73C7A780" w:rsidR="001D0BB9" w:rsidRPr="00F15C88" w:rsidRDefault="002667EA" w:rsidP="003B2713">
      <w:pPr>
        <w:pStyle w:val="1"/>
        <w:spacing w:before="0" w:after="0" w:line="360" w:lineRule="auto"/>
        <w:jc w:val="right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0" w:name="_Toc164622587"/>
      <w:r w:rsidRPr="00F15C88">
        <w:rPr>
          <w:rFonts w:ascii="Times New Roman" w:hAnsi="Times New Roman" w:cs="Times New Roman"/>
          <w:b/>
          <w:color w:val="auto"/>
          <w:sz w:val="28"/>
          <w:szCs w:val="28"/>
        </w:rPr>
        <w:t>Приложение А</w:t>
      </w:r>
      <w:bookmarkEnd w:id="30"/>
    </w:p>
    <w:p w14:paraId="4D71CAB7" w14:textId="217ABA01" w:rsidR="002667EA" w:rsidRPr="00F15C88" w:rsidRDefault="002667EA" w:rsidP="009D7E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3E84F0" w14:textId="11E828E7" w:rsidR="002667EA" w:rsidRPr="00F15C88" w:rsidRDefault="002667EA" w:rsidP="004717F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Перечень работ в предпроектном периоде, дни</w:t>
      </w:r>
    </w:p>
    <w:p w14:paraId="2FD0F9E0" w14:textId="44275F42" w:rsidR="002667EA" w:rsidRPr="00F15C88" w:rsidRDefault="00F26755" w:rsidP="002667E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9176F5A" wp14:editId="73FBE338">
            <wp:extent cx="5940425" cy="7194515"/>
            <wp:effectExtent l="0" t="0" r="3175" b="6985"/>
            <wp:docPr id="45" name="Рисунок 45" descr="C:\Users\user\Desktop\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111.pn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194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30BCAA" w14:textId="77777777" w:rsidR="002667EA" w:rsidRPr="00F15C88" w:rsidRDefault="002667EA" w:rsidP="002667E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  <w:sectPr w:rsidR="002667EA" w:rsidRPr="00F15C8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60731BF" w14:textId="4A715F8D" w:rsidR="002667EA" w:rsidRPr="00F15C88" w:rsidRDefault="002667EA" w:rsidP="004717F0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F15C88">
        <w:rPr>
          <w:rFonts w:ascii="Times New Roman" w:hAnsi="Times New Roman" w:cs="Times New Roman"/>
          <w:b/>
          <w:sz w:val="28"/>
          <w:szCs w:val="28"/>
        </w:rPr>
        <w:t>Приложение Б</w:t>
      </w:r>
    </w:p>
    <w:p w14:paraId="24691CE6" w14:textId="6F8677EC" w:rsidR="002667EA" w:rsidRPr="00F15C88" w:rsidRDefault="002667EA" w:rsidP="002667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8AE186" w14:textId="03CD8C73" w:rsidR="004717F0" w:rsidRPr="00F15C88" w:rsidRDefault="002667EA" w:rsidP="004717F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sz w:val="28"/>
          <w:szCs w:val="28"/>
        </w:rPr>
        <w:t>Трудовые издержки на про</w:t>
      </w:r>
      <w:r w:rsidR="004717F0" w:rsidRPr="00F15C88">
        <w:rPr>
          <w:rFonts w:ascii="Times New Roman" w:hAnsi="Times New Roman" w:cs="Times New Roman"/>
          <w:sz w:val="28"/>
          <w:szCs w:val="28"/>
        </w:rPr>
        <w:t xml:space="preserve">ведение предпроектных работ, ч. </w:t>
      </w:r>
    </w:p>
    <w:p w14:paraId="14B386CF" w14:textId="23A4C1CD" w:rsidR="002667EA" w:rsidRPr="002667EA" w:rsidRDefault="00F26755" w:rsidP="00173AA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15C8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FE41DAD" wp14:editId="61E8818F">
            <wp:extent cx="5940425" cy="6438594"/>
            <wp:effectExtent l="0" t="0" r="3175" b="635"/>
            <wp:docPr id="46" name="Рисунок 46" descr="C:\Users\user\Desktop\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111.pn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438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667EA" w:rsidRPr="002667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CD5C9" w14:textId="77777777" w:rsidR="00F42E1A" w:rsidRDefault="00F42E1A" w:rsidP="00694E91">
      <w:pPr>
        <w:spacing w:after="0" w:line="240" w:lineRule="auto"/>
      </w:pPr>
      <w:r>
        <w:separator/>
      </w:r>
    </w:p>
  </w:endnote>
  <w:endnote w:type="continuationSeparator" w:id="0">
    <w:p w14:paraId="3E71A034" w14:textId="77777777" w:rsidR="00F42E1A" w:rsidRDefault="00F42E1A" w:rsidP="00694E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0689D0" w14:textId="77777777" w:rsidR="00F42E1A" w:rsidRDefault="00F42E1A" w:rsidP="00694E91">
      <w:pPr>
        <w:spacing w:after="0" w:line="240" w:lineRule="auto"/>
      </w:pPr>
      <w:r>
        <w:separator/>
      </w:r>
    </w:p>
  </w:footnote>
  <w:footnote w:type="continuationSeparator" w:id="0">
    <w:p w14:paraId="6304C440" w14:textId="77777777" w:rsidR="00F42E1A" w:rsidRDefault="00F42E1A" w:rsidP="00694E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356B1"/>
    <w:multiLevelType w:val="multilevel"/>
    <w:tmpl w:val="126AC0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7108CE"/>
    <w:multiLevelType w:val="multilevel"/>
    <w:tmpl w:val="0130FF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B70F00"/>
    <w:multiLevelType w:val="hybridMultilevel"/>
    <w:tmpl w:val="8D14DC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21E9C"/>
    <w:multiLevelType w:val="hybridMultilevel"/>
    <w:tmpl w:val="128CC3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6755B4"/>
    <w:multiLevelType w:val="multilevel"/>
    <w:tmpl w:val="5136E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263775"/>
    <w:multiLevelType w:val="multilevel"/>
    <w:tmpl w:val="80BC0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4B61FF"/>
    <w:multiLevelType w:val="multilevel"/>
    <w:tmpl w:val="8A3C8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D36F90"/>
    <w:multiLevelType w:val="hybridMultilevel"/>
    <w:tmpl w:val="CED078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C45C90"/>
    <w:multiLevelType w:val="multilevel"/>
    <w:tmpl w:val="8B7E0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5C2D7F"/>
    <w:multiLevelType w:val="multilevel"/>
    <w:tmpl w:val="1AF23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85101E4"/>
    <w:multiLevelType w:val="multilevel"/>
    <w:tmpl w:val="54C43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F6E6EE1"/>
    <w:multiLevelType w:val="multilevel"/>
    <w:tmpl w:val="FA5E6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545F60"/>
    <w:multiLevelType w:val="multilevel"/>
    <w:tmpl w:val="5AF6F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2314517"/>
    <w:multiLevelType w:val="hybridMultilevel"/>
    <w:tmpl w:val="72604F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3D410B"/>
    <w:multiLevelType w:val="multilevel"/>
    <w:tmpl w:val="EF5EA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77409AC"/>
    <w:multiLevelType w:val="multilevel"/>
    <w:tmpl w:val="5DAAA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8304C7A"/>
    <w:multiLevelType w:val="multilevel"/>
    <w:tmpl w:val="6130C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9384AA5"/>
    <w:multiLevelType w:val="hybridMultilevel"/>
    <w:tmpl w:val="AF76D38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75407A8A"/>
    <w:multiLevelType w:val="multilevel"/>
    <w:tmpl w:val="902A4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277FB0"/>
    <w:multiLevelType w:val="multilevel"/>
    <w:tmpl w:val="8C121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85825A1"/>
    <w:multiLevelType w:val="multilevel"/>
    <w:tmpl w:val="8A322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FBF1C30"/>
    <w:multiLevelType w:val="hybridMultilevel"/>
    <w:tmpl w:val="7B3C1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21"/>
  </w:num>
  <w:num w:numId="4">
    <w:abstractNumId w:val="9"/>
  </w:num>
  <w:num w:numId="5">
    <w:abstractNumId w:val="10"/>
  </w:num>
  <w:num w:numId="6">
    <w:abstractNumId w:val="13"/>
  </w:num>
  <w:num w:numId="7">
    <w:abstractNumId w:val="2"/>
  </w:num>
  <w:num w:numId="8">
    <w:abstractNumId w:val="1"/>
  </w:num>
  <w:num w:numId="9">
    <w:abstractNumId w:val="0"/>
  </w:num>
  <w:num w:numId="10">
    <w:abstractNumId w:val="16"/>
  </w:num>
  <w:num w:numId="11">
    <w:abstractNumId w:val="6"/>
  </w:num>
  <w:num w:numId="12">
    <w:abstractNumId w:val="5"/>
  </w:num>
  <w:num w:numId="13">
    <w:abstractNumId w:val="20"/>
  </w:num>
  <w:num w:numId="14">
    <w:abstractNumId w:val="8"/>
  </w:num>
  <w:num w:numId="15">
    <w:abstractNumId w:val="15"/>
  </w:num>
  <w:num w:numId="16">
    <w:abstractNumId w:val="12"/>
  </w:num>
  <w:num w:numId="17">
    <w:abstractNumId w:val="4"/>
  </w:num>
  <w:num w:numId="18">
    <w:abstractNumId w:val="18"/>
  </w:num>
  <w:num w:numId="19">
    <w:abstractNumId w:val="11"/>
  </w:num>
  <w:num w:numId="20">
    <w:abstractNumId w:val="17"/>
  </w:num>
  <w:num w:numId="21">
    <w:abstractNumId w:val="14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5D0"/>
    <w:rsid w:val="0000050D"/>
    <w:rsid w:val="000009F6"/>
    <w:rsid w:val="000054EF"/>
    <w:rsid w:val="00010988"/>
    <w:rsid w:val="00023A95"/>
    <w:rsid w:val="00023F07"/>
    <w:rsid w:val="00024478"/>
    <w:rsid w:val="000343A4"/>
    <w:rsid w:val="0003574F"/>
    <w:rsid w:val="00037C90"/>
    <w:rsid w:val="00041452"/>
    <w:rsid w:val="00042567"/>
    <w:rsid w:val="00043A77"/>
    <w:rsid w:val="00044D2C"/>
    <w:rsid w:val="0005055F"/>
    <w:rsid w:val="000521B3"/>
    <w:rsid w:val="00054A20"/>
    <w:rsid w:val="0005562E"/>
    <w:rsid w:val="00061E0E"/>
    <w:rsid w:val="00076148"/>
    <w:rsid w:val="00077029"/>
    <w:rsid w:val="00077F40"/>
    <w:rsid w:val="00082799"/>
    <w:rsid w:val="00083969"/>
    <w:rsid w:val="0008474E"/>
    <w:rsid w:val="00087003"/>
    <w:rsid w:val="00091B56"/>
    <w:rsid w:val="00092719"/>
    <w:rsid w:val="00093DA7"/>
    <w:rsid w:val="000A3134"/>
    <w:rsid w:val="000A3294"/>
    <w:rsid w:val="000A52AC"/>
    <w:rsid w:val="000B66F4"/>
    <w:rsid w:val="000C203C"/>
    <w:rsid w:val="000C2D60"/>
    <w:rsid w:val="000C3A2F"/>
    <w:rsid w:val="000C6085"/>
    <w:rsid w:val="000C664C"/>
    <w:rsid w:val="000D1CA2"/>
    <w:rsid w:val="000D6502"/>
    <w:rsid w:val="000D65DB"/>
    <w:rsid w:val="000E2584"/>
    <w:rsid w:val="000E3BB1"/>
    <w:rsid w:val="000F337B"/>
    <w:rsid w:val="0010394E"/>
    <w:rsid w:val="001056E6"/>
    <w:rsid w:val="00110808"/>
    <w:rsid w:val="00112113"/>
    <w:rsid w:val="00112AAA"/>
    <w:rsid w:val="00120296"/>
    <w:rsid w:val="0012217F"/>
    <w:rsid w:val="00122B93"/>
    <w:rsid w:val="00123A6C"/>
    <w:rsid w:val="00127586"/>
    <w:rsid w:val="00135B6F"/>
    <w:rsid w:val="001365D7"/>
    <w:rsid w:val="001375AF"/>
    <w:rsid w:val="00137BB3"/>
    <w:rsid w:val="00143CC7"/>
    <w:rsid w:val="0014594D"/>
    <w:rsid w:val="00145EDC"/>
    <w:rsid w:val="00165148"/>
    <w:rsid w:val="001673F2"/>
    <w:rsid w:val="001700A1"/>
    <w:rsid w:val="0017016D"/>
    <w:rsid w:val="00171A1C"/>
    <w:rsid w:val="00173AA0"/>
    <w:rsid w:val="00181F0D"/>
    <w:rsid w:val="00182D60"/>
    <w:rsid w:val="0018431C"/>
    <w:rsid w:val="001917B8"/>
    <w:rsid w:val="00192CD9"/>
    <w:rsid w:val="00193476"/>
    <w:rsid w:val="0019400E"/>
    <w:rsid w:val="00194854"/>
    <w:rsid w:val="00197807"/>
    <w:rsid w:val="00197AD1"/>
    <w:rsid w:val="00197F1F"/>
    <w:rsid w:val="001A3145"/>
    <w:rsid w:val="001A7C18"/>
    <w:rsid w:val="001B5C88"/>
    <w:rsid w:val="001C04D9"/>
    <w:rsid w:val="001C171D"/>
    <w:rsid w:val="001C38A0"/>
    <w:rsid w:val="001C5C3B"/>
    <w:rsid w:val="001D0BB9"/>
    <w:rsid w:val="001D60EB"/>
    <w:rsid w:val="001D6AB1"/>
    <w:rsid w:val="001D7445"/>
    <w:rsid w:val="001E13FC"/>
    <w:rsid w:val="001E3A84"/>
    <w:rsid w:val="001E4EEE"/>
    <w:rsid w:val="001F05F9"/>
    <w:rsid w:val="001F3540"/>
    <w:rsid w:val="001F4474"/>
    <w:rsid w:val="00205980"/>
    <w:rsid w:val="00205F91"/>
    <w:rsid w:val="00206384"/>
    <w:rsid w:val="0021129B"/>
    <w:rsid w:val="00212098"/>
    <w:rsid w:val="002135BC"/>
    <w:rsid w:val="002258E8"/>
    <w:rsid w:val="00227B67"/>
    <w:rsid w:val="00234EA8"/>
    <w:rsid w:val="0023638A"/>
    <w:rsid w:val="00246339"/>
    <w:rsid w:val="002477C6"/>
    <w:rsid w:val="00253BD6"/>
    <w:rsid w:val="002553FD"/>
    <w:rsid w:val="002578CA"/>
    <w:rsid w:val="00262E29"/>
    <w:rsid w:val="002667EA"/>
    <w:rsid w:val="00266D9F"/>
    <w:rsid w:val="00267105"/>
    <w:rsid w:val="00271718"/>
    <w:rsid w:val="00272416"/>
    <w:rsid w:val="0027278B"/>
    <w:rsid w:val="002730DA"/>
    <w:rsid w:val="0027354F"/>
    <w:rsid w:val="00277125"/>
    <w:rsid w:val="002844EB"/>
    <w:rsid w:val="00287603"/>
    <w:rsid w:val="00297DD6"/>
    <w:rsid w:val="002B39F5"/>
    <w:rsid w:val="002B76A1"/>
    <w:rsid w:val="002C0F2E"/>
    <w:rsid w:val="002C4A47"/>
    <w:rsid w:val="002C7FD8"/>
    <w:rsid w:val="002D041E"/>
    <w:rsid w:val="002D2031"/>
    <w:rsid w:val="002D3D7B"/>
    <w:rsid w:val="002E0290"/>
    <w:rsid w:val="002E0924"/>
    <w:rsid w:val="002F45BE"/>
    <w:rsid w:val="003058E7"/>
    <w:rsid w:val="00306050"/>
    <w:rsid w:val="003103DF"/>
    <w:rsid w:val="00313EF4"/>
    <w:rsid w:val="00320051"/>
    <w:rsid w:val="00320388"/>
    <w:rsid w:val="00321079"/>
    <w:rsid w:val="00324874"/>
    <w:rsid w:val="003250C3"/>
    <w:rsid w:val="00332951"/>
    <w:rsid w:val="0034036C"/>
    <w:rsid w:val="00340B02"/>
    <w:rsid w:val="003422EE"/>
    <w:rsid w:val="0034432F"/>
    <w:rsid w:val="003516E4"/>
    <w:rsid w:val="00351723"/>
    <w:rsid w:val="00363DE3"/>
    <w:rsid w:val="0037099A"/>
    <w:rsid w:val="00371105"/>
    <w:rsid w:val="00371BAF"/>
    <w:rsid w:val="00371D54"/>
    <w:rsid w:val="00372537"/>
    <w:rsid w:val="00373912"/>
    <w:rsid w:val="003840AE"/>
    <w:rsid w:val="00385567"/>
    <w:rsid w:val="0039202D"/>
    <w:rsid w:val="00393B9B"/>
    <w:rsid w:val="003A734C"/>
    <w:rsid w:val="003B0308"/>
    <w:rsid w:val="003B1E45"/>
    <w:rsid w:val="003B2713"/>
    <w:rsid w:val="003B2785"/>
    <w:rsid w:val="003B5EE0"/>
    <w:rsid w:val="003B636B"/>
    <w:rsid w:val="003B6CA6"/>
    <w:rsid w:val="003C1AAA"/>
    <w:rsid w:val="003C1D17"/>
    <w:rsid w:val="003C2B47"/>
    <w:rsid w:val="003C7920"/>
    <w:rsid w:val="003D44C0"/>
    <w:rsid w:val="003D4E00"/>
    <w:rsid w:val="003E06CD"/>
    <w:rsid w:val="003E1A55"/>
    <w:rsid w:val="003E2814"/>
    <w:rsid w:val="003E337F"/>
    <w:rsid w:val="003E5230"/>
    <w:rsid w:val="003F45FA"/>
    <w:rsid w:val="003F502D"/>
    <w:rsid w:val="003F6031"/>
    <w:rsid w:val="00403B17"/>
    <w:rsid w:val="004040D0"/>
    <w:rsid w:val="00406F8A"/>
    <w:rsid w:val="004160F4"/>
    <w:rsid w:val="00417D49"/>
    <w:rsid w:val="00422BCA"/>
    <w:rsid w:val="00425D29"/>
    <w:rsid w:val="00426161"/>
    <w:rsid w:val="004263AE"/>
    <w:rsid w:val="004305F4"/>
    <w:rsid w:val="00432666"/>
    <w:rsid w:val="004345BB"/>
    <w:rsid w:val="00440FFC"/>
    <w:rsid w:val="00441ED1"/>
    <w:rsid w:val="00443048"/>
    <w:rsid w:val="00443847"/>
    <w:rsid w:val="00444DE9"/>
    <w:rsid w:val="00450442"/>
    <w:rsid w:val="00453C48"/>
    <w:rsid w:val="00461158"/>
    <w:rsid w:val="004632BF"/>
    <w:rsid w:val="004717F0"/>
    <w:rsid w:val="0047480F"/>
    <w:rsid w:val="00476B1A"/>
    <w:rsid w:val="004802C0"/>
    <w:rsid w:val="00481982"/>
    <w:rsid w:val="00487F0E"/>
    <w:rsid w:val="00497D10"/>
    <w:rsid w:val="004A0797"/>
    <w:rsid w:val="004A11BD"/>
    <w:rsid w:val="004B00BA"/>
    <w:rsid w:val="004B5A2C"/>
    <w:rsid w:val="004C1814"/>
    <w:rsid w:val="004C1CC3"/>
    <w:rsid w:val="004D2509"/>
    <w:rsid w:val="004D2BA2"/>
    <w:rsid w:val="004D5432"/>
    <w:rsid w:val="004D5D71"/>
    <w:rsid w:val="004D5FDC"/>
    <w:rsid w:val="004D7803"/>
    <w:rsid w:val="004F4F23"/>
    <w:rsid w:val="004F52CF"/>
    <w:rsid w:val="00501EEC"/>
    <w:rsid w:val="00505B85"/>
    <w:rsid w:val="005127F9"/>
    <w:rsid w:val="00514126"/>
    <w:rsid w:val="00514697"/>
    <w:rsid w:val="00516594"/>
    <w:rsid w:val="00516BC0"/>
    <w:rsid w:val="00516D68"/>
    <w:rsid w:val="00520F50"/>
    <w:rsid w:val="005249C7"/>
    <w:rsid w:val="00527EB6"/>
    <w:rsid w:val="00530FCE"/>
    <w:rsid w:val="005319BF"/>
    <w:rsid w:val="00531A8F"/>
    <w:rsid w:val="00540407"/>
    <w:rsid w:val="00540624"/>
    <w:rsid w:val="00541D0F"/>
    <w:rsid w:val="00542265"/>
    <w:rsid w:val="0054378E"/>
    <w:rsid w:val="0054394F"/>
    <w:rsid w:val="00543DCB"/>
    <w:rsid w:val="005444F8"/>
    <w:rsid w:val="00544FCA"/>
    <w:rsid w:val="00547A72"/>
    <w:rsid w:val="00552646"/>
    <w:rsid w:val="00557FE7"/>
    <w:rsid w:val="0056598C"/>
    <w:rsid w:val="00571368"/>
    <w:rsid w:val="00577030"/>
    <w:rsid w:val="005777AB"/>
    <w:rsid w:val="00577DBC"/>
    <w:rsid w:val="00580941"/>
    <w:rsid w:val="00584AF0"/>
    <w:rsid w:val="00585319"/>
    <w:rsid w:val="00586BDC"/>
    <w:rsid w:val="005873F1"/>
    <w:rsid w:val="0058751D"/>
    <w:rsid w:val="0058778F"/>
    <w:rsid w:val="00591BAE"/>
    <w:rsid w:val="00594238"/>
    <w:rsid w:val="0059691F"/>
    <w:rsid w:val="005A13F6"/>
    <w:rsid w:val="005A1B36"/>
    <w:rsid w:val="005A1B55"/>
    <w:rsid w:val="005A6B06"/>
    <w:rsid w:val="005A7146"/>
    <w:rsid w:val="005B5882"/>
    <w:rsid w:val="005B5B76"/>
    <w:rsid w:val="005C081E"/>
    <w:rsid w:val="005C6C25"/>
    <w:rsid w:val="005D4F0E"/>
    <w:rsid w:val="005E1446"/>
    <w:rsid w:val="005E552F"/>
    <w:rsid w:val="005F4914"/>
    <w:rsid w:val="005F7AEA"/>
    <w:rsid w:val="00600508"/>
    <w:rsid w:val="00600691"/>
    <w:rsid w:val="00602672"/>
    <w:rsid w:val="00604D0E"/>
    <w:rsid w:val="006102F2"/>
    <w:rsid w:val="006107B4"/>
    <w:rsid w:val="006140D0"/>
    <w:rsid w:val="00616B04"/>
    <w:rsid w:val="00621A1F"/>
    <w:rsid w:val="00625B50"/>
    <w:rsid w:val="00625EA7"/>
    <w:rsid w:val="006274D6"/>
    <w:rsid w:val="0063234E"/>
    <w:rsid w:val="006330D6"/>
    <w:rsid w:val="00633345"/>
    <w:rsid w:val="00633F60"/>
    <w:rsid w:val="00634453"/>
    <w:rsid w:val="00636360"/>
    <w:rsid w:val="00637B90"/>
    <w:rsid w:val="0064377C"/>
    <w:rsid w:val="00644498"/>
    <w:rsid w:val="0065369D"/>
    <w:rsid w:val="00655487"/>
    <w:rsid w:val="00662704"/>
    <w:rsid w:val="00662C4D"/>
    <w:rsid w:val="00663506"/>
    <w:rsid w:val="0068217F"/>
    <w:rsid w:val="006842B3"/>
    <w:rsid w:val="00684933"/>
    <w:rsid w:val="00687C68"/>
    <w:rsid w:val="00694E91"/>
    <w:rsid w:val="00695B27"/>
    <w:rsid w:val="00695FE8"/>
    <w:rsid w:val="006A4F60"/>
    <w:rsid w:val="006A5E45"/>
    <w:rsid w:val="006B1091"/>
    <w:rsid w:val="006B4913"/>
    <w:rsid w:val="006B70EE"/>
    <w:rsid w:val="006C2759"/>
    <w:rsid w:val="006C7039"/>
    <w:rsid w:val="006D4ADB"/>
    <w:rsid w:val="006E2C6C"/>
    <w:rsid w:val="006E2F17"/>
    <w:rsid w:val="006E454D"/>
    <w:rsid w:val="006F0BB3"/>
    <w:rsid w:val="006F0C26"/>
    <w:rsid w:val="007050CF"/>
    <w:rsid w:val="007058F5"/>
    <w:rsid w:val="007078D6"/>
    <w:rsid w:val="00710020"/>
    <w:rsid w:val="007101F9"/>
    <w:rsid w:val="00712122"/>
    <w:rsid w:val="00722C41"/>
    <w:rsid w:val="0072395D"/>
    <w:rsid w:val="0072547E"/>
    <w:rsid w:val="007264AF"/>
    <w:rsid w:val="00726A4F"/>
    <w:rsid w:val="00731DB6"/>
    <w:rsid w:val="007340C5"/>
    <w:rsid w:val="00735E19"/>
    <w:rsid w:val="0073777D"/>
    <w:rsid w:val="007548D0"/>
    <w:rsid w:val="00760F22"/>
    <w:rsid w:val="0076205C"/>
    <w:rsid w:val="00771083"/>
    <w:rsid w:val="0077240B"/>
    <w:rsid w:val="00772E4C"/>
    <w:rsid w:val="007751D3"/>
    <w:rsid w:val="00776639"/>
    <w:rsid w:val="00782789"/>
    <w:rsid w:val="0078413B"/>
    <w:rsid w:val="007879DB"/>
    <w:rsid w:val="0079352D"/>
    <w:rsid w:val="007954C6"/>
    <w:rsid w:val="0079646F"/>
    <w:rsid w:val="00796C2E"/>
    <w:rsid w:val="007B1C3E"/>
    <w:rsid w:val="007B415E"/>
    <w:rsid w:val="007B457E"/>
    <w:rsid w:val="007B4A60"/>
    <w:rsid w:val="007C241B"/>
    <w:rsid w:val="007D4D42"/>
    <w:rsid w:val="007D52C8"/>
    <w:rsid w:val="007D5577"/>
    <w:rsid w:val="007D5A42"/>
    <w:rsid w:val="007D6DCB"/>
    <w:rsid w:val="007E269E"/>
    <w:rsid w:val="007E2DB7"/>
    <w:rsid w:val="007E6313"/>
    <w:rsid w:val="007F1A22"/>
    <w:rsid w:val="007F1EB9"/>
    <w:rsid w:val="007F67E1"/>
    <w:rsid w:val="00801EEB"/>
    <w:rsid w:val="00806189"/>
    <w:rsid w:val="00815B85"/>
    <w:rsid w:val="00820620"/>
    <w:rsid w:val="00820BC6"/>
    <w:rsid w:val="00821683"/>
    <w:rsid w:val="008258FA"/>
    <w:rsid w:val="00830434"/>
    <w:rsid w:val="0083382B"/>
    <w:rsid w:val="00836664"/>
    <w:rsid w:val="008440FA"/>
    <w:rsid w:val="00845086"/>
    <w:rsid w:val="00846932"/>
    <w:rsid w:val="0085125C"/>
    <w:rsid w:val="00852E68"/>
    <w:rsid w:val="008537AC"/>
    <w:rsid w:val="008572DC"/>
    <w:rsid w:val="0085792E"/>
    <w:rsid w:val="00860A0A"/>
    <w:rsid w:val="00861D20"/>
    <w:rsid w:val="00863D85"/>
    <w:rsid w:val="0086694C"/>
    <w:rsid w:val="00871A38"/>
    <w:rsid w:val="00872A73"/>
    <w:rsid w:val="00874782"/>
    <w:rsid w:val="00881A0A"/>
    <w:rsid w:val="008830C5"/>
    <w:rsid w:val="00883EAF"/>
    <w:rsid w:val="00884F54"/>
    <w:rsid w:val="00891CFA"/>
    <w:rsid w:val="00894C3A"/>
    <w:rsid w:val="008A3075"/>
    <w:rsid w:val="008A40CA"/>
    <w:rsid w:val="008B0C4D"/>
    <w:rsid w:val="008B4FD0"/>
    <w:rsid w:val="008B7A37"/>
    <w:rsid w:val="008D3B79"/>
    <w:rsid w:val="008D4138"/>
    <w:rsid w:val="008D5B54"/>
    <w:rsid w:val="008E0D9F"/>
    <w:rsid w:val="008E4ED1"/>
    <w:rsid w:val="008E7F56"/>
    <w:rsid w:val="008F004C"/>
    <w:rsid w:val="008F2EE3"/>
    <w:rsid w:val="008F3081"/>
    <w:rsid w:val="008F59E4"/>
    <w:rsid w:val="00901F5C"/>
    <w:rsid w:val="00915785"/>
    <w:rsid w:val="00915886"/>
    <w:rsid w:val="009176CA"/>
    <w:rsid w:val="00921086"/>
    <w:rsid w:val="0092588D"/>
    <w:rsid w:val="009303A5"/>
    <w:rsid w:val="009351A2"/>
    <w:rsid w:val="0093520F"/>
    <w:rsid w:val="00937C12"/>
    <w:rsid w:val="00941164"/>
    <w:rsid w:val="00941897"/>
    <w:rsid w:val="00942EB1"/>
    <w:rsid w:val="009464DC"/>
    <w:rsid w:val="009468A3"/>
    <w:rsid w:val="0095649E"/>
    <w:rsid w:val="00965DEE"/>
    <w:rsid w:val="00967830"/>
    <w:rsid w:val="00967C46"/>
    <w:rsid w:val="00973A7A"/>
    <w:rsid w:val="00976AD0"/>
    <w:rsid w:val="009806E7"/>
    <w:rsid w:val="009849FD"/>
    <w:rsid w:val="009861E8"/>
    <w:rsid w:val="00992D29"/>
    <w:rsid w:val="009B1A93"/>
    <w:rsid w:val="009B5D71"/>
    <w:rsid w:val="009C1922"/>
    <w:rsid w:val="009C21B6"/>
    <w:rsid w:val="009C5E51"/>
    <w:rsid w:val="009C5FB1"/>
    <w:rsid w:val="009D11FD"/>
    <w:rsid w:val="009D215C"/>
    <w:rsid w:val="009D2495"/>
    <w:rsid w:val="009D5E8B"/>
    <w:rsid w:val="009D7E17"/>
    <w:rsid w:val="009E1D78"/>
    <w:rsid w:val="009F0286"/>
    <w:rsid w:val="009F18BD"/>
    <w:rsid w:val="009F1DE4"/>
    <w:rsid w:val="009F3C79"/>
    <w:rsid w:val="009F5EBB"/>
    <w:rsid w:val="00A00CB5"/>
    <w:rsid w:val="00A04506"/>
    <w:rsid w:val="00A05612"/>
    <w:rsid w:val="00A071C3"/>
    <w:rsid w:val="00A10942"/>
    <w:rsid w:val="00A129A4"/>
    <w:rsid w:val="00A1577B"/>
    <w:rsid w:val="00A20759"/>
    <w:rsid w:val="00A25AC0"/>
    <w:rsid w:val="00A267F9"/>
    <w:rsid w:val="00A30278"/>
    <w:rsid w:val="00A30DC3"/>
    <w:rsid w:val="00A32421"/>
    <w:rsid w:val="00A3246C"/>
    <w:rsid w:val="00A33A59"/>
    <w:rsid w:val="00A34F23"/>
    <w:rsid w:val="00A411BB"/>
    <w:rsid w:val="00A41BCA"/>
    <w:rsid w:val="00A41C24"/>
    <w:rsid w:val="00A51D74"/>
    <w:rsid w:val="00A52CB6"/>
    <w:rsid w:val="00A532F2"/>
    <w:rsid w:val="00A66CFC"/>
    <w:rsid w:val="00A82988"/>
    <w:rsid w:val="00A86854"/>
    <w:rsid w:val="00A92357"/>
    <w:rsid w:val="00A93078"/>
    <w:rsid w:val="00A954D6"/>
    <w:rsid w:val="00A9782F"/>
    <w:rsid w:val="00AA2F14"/>
    <w:rsid w:val="00AA461A"/>
    <w:rsid w:val="00AA7C4F"/>
    <w:rsid w:val="00AC287F"/>
    <w:rsid w:val="00AC3139"/>
    <w:rsid w:val="00AD151E"/>
    <w:rsid w:val="00AD3738"/>
    <w:rsid w:val="00AD666B"/>
    <w:rsid w:val="00AE03B4"/>
    <w:rsid w:val="00AE06DE"/>
    <w:rsid w:val="00AE09E7"/>
    <w:rsid w:val="00AE1FEE"/>
    <w:rsid w:val="00AE73F9"/>
    <w:rsid w:val="00AF18E8"/>
    <w:rsid w:val="00AF446F"/>
    <w:rsid w:val="00AF4FA4"/>
    <w:rsid w:val="00B009C4"/>
    <w:rsid w:val="00B02952"/>
    <w:rsid w:val="00B054A8"/>
    <w:rsid w:val="00B0766B"/>
    <w:rsid w:val="00B114BA"/>
    <w:rsid w:val="00B12E7C"/>
    <w:rsid w:val="00B132AC"/>
    <w:rsid w:val="00B15B23"/>
    <w:rsid w:val="00B164A2"/>
    <w:rsid w:val="00B16907"/>
    <w:rsid w:val="00B16D79"/>
    <w:rsid w:val="00B24602"/>
    <w:rsid w:val="00B27EEA"/>
    <w:rsid w:val="00B27EF6"/>
    <w:rsid w:val="00B36682"/>
    <w:rsid w:val="00B4470B"/>
    <w:rsid w:val="00B61093"/>
    <w:rsid w:val="00B6417D"/>
    <w:rsid w:val="00B65306"/>
    <w:rsid w:val="00B65CC5"/>
    <w:rsid w:val="00B67D30"/>
    <w:rsid w:val="00B701C3"/>
    <w:rsid w:val="00B70307"/>
    <w:rsid w:val="00B712ED"/>
    <w:rsid w:val="00B74784"/>
    <w:rsid w:val="00B7579C"/>
    <w:rsid w:val="00B76B6D"/>
    <w:rsid w:val="00B76CA2"/>
    <w:rsid w:val="00B82015"/>
    <w:rsid w:val="00B97543"/>
    <w:rsid w:val="00BA5994"/>
    <w:rsid w:val="00BA5E72"/>
    <w:rsid w:val="00BB088D"/>
    <w:rsid w:val="00BB77E0"/>
    <w:rsid w:val="00BC5618"/>
    <w:rsid w:val="00BC5A94"/>
    <w:rsid w:val="00BD0CF9"/>
    <w:rsid w:val="00BD1E1F"/>
    <w:rsid w:val="00BD4E91"/>
    <w:rsid w:val="00BD68F2"/>
    <w:rsid w:val="00BE2A81"/>
    <w:rsid w:val="00BF1F5B"/>
    <w:rsid w:val="00BF72BE"/>
    <w:rsid w:val="00C05178"/>
    <w:rsid w:val="00C17BC5"/>
    <w:rsid w:val="00C23599"/>
    <w:rsid w:val="00C3079D"/>
    <w:rsid w:val="00C30AC7"/>
    <w:rsid w:val="00C3254E"/>
    <w:rsid w:val="00C32C4D"/>
    <w:rsid w:val="00C34671"/>
    <w:rsid w:val="00C34EFE"/>
    <w:rsid w:val="00C35B96"/>
    <w:rsid w:val="00C35FE1"/>
    <w:rsid w:val="00C362BE"/>
    <w:rsid w:val="00C40B50"/>
    <w:rsid w:val="00C50246"/>
    <w:rsid w:val="00C53289"/>
    <w:rsid w:val="00C53341"/>
    <w:rsid w:val="00C55979"/>
    <w:rsid w:val="00C55E65"/>
    <w:rsid w:val="00C612B2"/>
    <w:rsid w:val="00C62D71"/>
    <w:rsid w:val="00C634FC"/>
    <w:rsid w:val="00C73E6F"/>
    <w:rsid w:val="00C756FB"/>
    <w:rsid w:val="00C76478"/>
    <w:rsid w:val="00C80111"/>
    <w:rsid w:val="00C825E6"/>
    <w:rsid w:val="00C86A80"/>
    <w:rsid w:val="00C92222"/>
    <w:rsid w:val="00CA386E"/>
    <w:rsid w:val="00CB573F"/>
    <w:rsid w:val="00CB75BA"/>
    <w:rsid w:val="00CC496F"/>
    <w:rsid w:val="00CD25A8"/>
    <w:rsid w:val="00CD45D9"/>
    <w:rsid w:val="00CF6227"/>
    <w:rsid w:val="00CF75D9"/>
    <w:rsid w:val="00D00239"/>
    <w:rsid w:val="00D013D2"/>
    <w:rsid w:val="00D1165E"/>
    <w:rsid w:val="00D1240C"/>
    <w:rsid w:val="00D1691C"/>
    <w:rsid w:val="00D2641A"/>
    <w:rsid w:val="00D35D22"/>
    <w:rsid w:val="00D369ED"/>
    <w:rsid w:val="00D41A4E"/>
    <w:rsid w:val="00D41B4B"/>
    <w:rsid w:val="00D43262"/>
    <w:rsid w:val="00D45AC9"/>
    <w:rsid w:val="00D47E72"/>
    <w:rsid w:val="00D53684"/>
    <w:rsid w:val="00D568A2"/>
    <w:rsid w:val="00D61286"/>
    <w:rsid w:val="00D625EA"/>
    <w:rsid w:val="00D64E73"/>
    <w:rsid w:val="00D65D5C"/>
    <w:rsid w:val="00D65E66"/>
    <w:rsid w:val="00D712F9"/>
    <w:rsid w:val="00D73051"/>
    <w:rsid w:val="00D74754"/>
    <w:rsid w:val="00D76374"/>
    <w:rsid w:val="00D815E1"/>
    <w:rsid w:val="00D9514B"/>
    <w:rsid w:val="00DA0CEE"/>
    <w:rsid w:val="00DA5706"/>
    <w:rsid w:val="00DA67D0"/>
    <w:rsid w:val="00DB31BD"/>
    <w:rsid w:val="00DB391D"/>
    <w:rsid w:val="00DB5E03"/>
    <w:rsid w:val="00DB78DD"/>
    <w:rsid w:val="00DC09B7"/>
    <w:rsid w:val="00DC0A9E"/>
    <w:rsid w:val="00DC31AF"/>
    <w:rsid w:val="00DC54B5"/>
    <w:rsid w:val="00DD1C30"/>
    <w:rsid w:val="00DE2F79"/>
    <w:rsid w:val="00DE51DE"/>
    <w:rsid w:val="00DE7C54"/>
    <w:rsid w:val="00DF1AB1"/>
    <w:rsid w:val="00DF2D43"/>
    <w:rsid w:val="00E0092E"/>
    <w:rsid w:val="00E00A79"/>
    <w:rsid w:val="00E12235"/>
    <w:rsid w:val="00E13ED9"/>
    <w:rsid w:val="00E16269"/>
    <w:rsid w:val="00E17B75"/>
    <w:rsid w:val="00E25B43"/>
    <w:rsid w:val="00E2744B"/>
    <w:rsid w:val="00E309E9"/>
    <w:rsid w:val="00E32CEF"/>
    <w:rsid w:val="00E34645"/>
    <w:rsid w:val="00E40D16"/>
    <w:rsid w:val="00E44919"/>
    <w:rsid w:val="00E506B3"/>
    <w:rsid w:val="00E519BF"/>
    <w:rsid w:val="00E54310"/>
    <w:rsid w:val="00E55FC1"/>
    <w:rsid w:val="00E5689F"/>
    <w:rsid w:val="00E57114"/>
    <w:rsid w:val="00E64C4D"/>
    <w:rsid w:val="00E72764"/>
    <w:rsid w:val="00E7389B"/>
    <w:rsid w:val="00E75F79"/>
    <w:rsid w:val="00E77D61"/>
    <w:rsid w:val="00E83203"/>
    <w:rsid w:val="00E84D07"/>
    <w:rsid w:val="00E87B8D"/>
    <w:rsid w:val="00E914D5"/>
    <w:rsid w:val="00E94D3C"/>
    <w:rsid w:val="00EA0E40"/>
    <w:rsid w:val="00EA53A3"/>
    <w:rsid w:val="00EB192E"/>
    <w:rsid w:val="00EB62F0"/>
    <w:rsid w:val="00EC4238"/>
    <w:rsid w:val="00ED2D6A"/>
    <w:rsid w:val="00EE60BF"/>
    <w:rsid w:val="00EF1C09"/>
    <w:rsid w:val="00EF1D18"/>
    <w:rsid w:val="00EF5E72"/>
    <w:rsid w:val="00EF7CEC"/>
    <w:rsid w:val="00F00BEB"/>
    <w:rsid w:val="00F03046"/>
    <w:rsid w:val="00F03414"/>
    <w:rsid w:val="00F03416"/>
    <w:rsid w:val="00F03AD4"/>
    <w:rsid w:val="00F0555E"/>
    <w:rsid w:val="00F05D49"/>
    <w:rsid w:val="00F077FC"/>
    <w:rsid w:val="00F10BC4"/>
    <w:rsid w:val="00F10D43"/>
    <w:rsid w:val="00F11291"/>
    <w:rsid w:val="00F13BFF"/>
    <w:rsid w:val="00F15C88"/>
    <w:rsid w:val="00F17399"/>
    <w:rsid w:val="00F260D4"/>
    <w:rsid w:val="00F26755"/>
    <w:rsid w:val="00F26E57"/>
    <w:rsid w:val="00F300EA"/>
    <w:rsid w:val="00F301E1"/>
    <w:rsid w:val="00F35B6B"/>
    <w:rsid w:val="00F42E1A"/>
    <w:rsid w:val="00F44B06"/>
    <w:rsid w:val="00F475D0"/>
    <w:rsid w:val="00F523A9"/>
    <w:rsid w:val="00F71479"/>
    <w:rsid w:val="00F76DEE"/>
    <w:rsid w:val="00F83A02"/>
    <w:rsid w:val="00F929A8"/>
    <w:rsid w:val="00F955C9"/>
    <w:rsid w:val="00F97543"/>
    <w:rsid w:val="00F97BBA"/>
    <w:rsid w:val="00FA6575"/>
    <w:rsid w:val="00FB1525"/>
    <w:rsid w:val="00FB2586"/>
    <w:rsid w:val="00FB6573"/>
    <w:rsid w:val="00FB6758"/>
    <w:rsid w:val="00FB7C7C"/>
    <w:rsid w:val="00FC1662"/>
    <w:rsid w:val="00FC37CA"/>
    <w:rsid w:val="00FD518C"/>
    <w:rsid w:val="00FE29A6"/>
    <w:rsid w:val="00FE63B7"/>
    <w:rsid w:val="00FE66E3"/>
    <w:rsid w:val="00FE6D62"/>
    <w:rsid w:val="00FF1ED9"/>
    <w:rsid w:val="00FF7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B9617"/>
  <w15:chartTrackingRefBased/>
  <w15:docId w15:val="{655055A0-552A-479B-B0A8-4EF19B4FA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475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75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75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75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75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75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75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75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75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75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475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475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475D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475D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475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475D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475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475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475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475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475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475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475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475D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475D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475D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475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475D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475D0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9158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Hyperlink"/>
    <w:basedOn w:val="a0"/>
    <w:uiPriority w:val="99"/>
    <w:unhideWhenUsed/>
    <w:rsid w:val="00D00239"/>
    <w:rPr>
      <w:color w:val="467886" w:themeColor="hyperlink"/>
      <w:u w:val="single"/>
    </w:rPr>
  </w:style>
  <w:style w:type="table" w:styleId="ae">
    <w:name w:val="Table Grid"/>
    <w:basedOn w:val="a1"/>
    <w:uiPriority w:val="39"/>
    <w:rsid w:val="00297DD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e"/>
    <w:uiPriority w:val="39"/>
    <w:rsid w:val="00965DE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e"/>
    <w:uiPriority w:val="39"/>
    <w:rsid w:val="00863D8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e"/>
    <w:uiPriority w:val="39"/>
    <w:rsid w:val="00863D8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FollowedHyperlink"/>
    <w:basedOn w:val="a0"/>
    <w:uiPriority w:val="99"/>
    <w:semiHidden/>
    <w:unhideWhenUsed/>
    <w:rsid w:val="00313EF4"/>
    <w:rPr>
      <w:color w:val="96607D" w:themeColor="followed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694E91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694E91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694E91"/>
    <w:rPr>
      <w:vertAlign w:val="superscript"/>
    </w:rPr>
  </w:style>
  <w:style w:type="paragraph" w:styleId="af3">
    <w:name w:val="header"/>
    <w:basedOn w:val="a"/>
    <w:link w:val="af4"/>
    <w:uiPriority w:val="99"/>
    <w:unhideWhenUsed/>
    <w:rsid w:val="003B27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3B2713"/>
  </w:style>
  <w:style w:type="paragraph" w:styleId="af5">
    <w:name w:val="footer"/>
    <w:basedOn w:val="a"/>
    <w:link w:val="af6"/>
    <w:uiPriority w:val="99"/>
    <w:unhideWhenUsed/>
    <w:rsid w:val="003B27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3B2713"/>
  </w:style>
  <w:style w:type="paragraph" w:styleId="af7">
    <w:name w:val="TOC Heading"/>
    <w:basedOn w:val="1"/>
    <w:next w:val="a"/>
    <w:uiPriority w:val="39"/>
    <w:unhideWhenUsed/>
    <w:qFormat/>
    <w:rsid w:val="003B2713"/>
    <w:pPr>
      <w:spacing w:before="240" w:after="0" w:line="259" w:lineRule="auto"/>
      <w:outlineLvl w:val="9"/>
    </w:pPr>
    <w:rPr>
      <w:kern w:val="0"/>
      <w:sz w:val="32"/>
      <w:szCs w:val="32"/>
      <w:lang w:eastAsia="ru-RU"/>
      <w14:ligatures w14:val="none"/>
    </w:rPr>
  </w:style>
  <w:style w:type="paragraph" w:styleId="12">
    <w:name w:val="toc 1"/>
    <w:basedOn w:val="a"/>
    <w:next w:val="a"/>
    <w:autoRedefine/>
    <w:uiPriority w:val="39"/>
    <w:unhideWhenUsed/>
    <w:rsid w:val="003B2713"/>
    <w:pPr>
      <w:spacing w:after="100"/>
    </w:pPr>
  </w:style>
  <w:style w:type="paragraph" w:styleId="24">
    <w:name w:val="toc 2"/>
    <w:basedOn w:val="a"/>
    <w:next w:val="a"/>
    <w:autoRedefine/>
    <w:uiPriority w:val="39"/>
    <w:unhideWhenUsed/>
    <w:rsid w:val="003B2713"/>
    <w:pPr>
      <w:spacing w:after="100"/>
      <w:ind w:left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2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9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67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86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6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32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02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65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66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68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9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57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9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50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2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65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14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44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43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93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40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50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32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84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62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25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50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3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67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02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4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01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26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9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60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94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6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83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24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36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6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91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55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39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8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85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77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77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95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92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5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57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14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29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7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47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98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4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5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24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36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5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65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5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07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06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8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344487">
              <w:marLeft w:val="120"/>
              <w:marRight w:val="0"/>
              <w:marTop w:val="630"/>
              <w:marBottom w:val="6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25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171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391218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689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0089">
          <w:marLeft w:val="0"/>
          <w:marRight w:val="0"/>
          <w:marTop w:val="42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2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27792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8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chart" Target="charts/chart1.xml"/><Relationship Id="rId26" Type="http://schemas.openxmlformats.org/officeDocument/2006/relationships/image" Target="media/image15.png"/><Relationship Id="rId39" Type="http://schemas.openxmlformats.org/officeDocument/2006/relationships/image" Target="media/image28.png"/><Relationship Id="rId21" Type="http://schemas.openxmlformats.org/officeDocument/2006/relationships/chart" Target="charts/chart4.xml"/><Relationship Id="rId34" Type="http://schemas.openxmlformats.org/officeDocument/2006/relationships/image" Target="media/image23.png"/><Relationship Id="rId42" Type="http://schemas.openxmlformats.org/officeDocument/2006/relationships/image" Target="media/image31.png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gif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40" Type="http://schemas.openxmlformats.org/officeDocument/2006/relationships/image" Target="media/image29.png"/><Relationship Id="rId45" Type="http://schemas.openxmlformats.org/officeDocument/2006/relationships/image" Target="media/image3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10" Type="http://schemas.openxmlformats.org/officeDocument/2006/relationships/image" Target="media/image3.png"/><Relationship Id="rId19" Type="http://schemas.openxmlformats.org/officeDocument/2006/relationships/chart" Target="charts/chart2.xml"/><Relationship Id="rId31" Type="http://schemas.openxmlformats.org/officeDocument/2006/relationships/image" Target="media/image20.png"/><Relationship Id="rId44" Type="http://schemas.openxmlformats.org/officeDocument/2006/relationships/image" Target="media/image3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43" Type="http://schemas.openxmlformats.org/officeDocument/2006/relationships/image" Target="media/image32.png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image" Target="media/image27.png"/><Relationship Id="rId46" Type="http://schemas.openxmlformats.org/officeDocument/2006/relationships/fontTable" Target="fontTable.xml"/><Relationship Id="rId20" Type="http://schemas.openxmlformats.org/officeDocument/2006/relationships/chart" Target="charts/chart3.xml"/><Relationship Id="rId41" Type="http://schemas.openxmlformats.org/officeDocument/2006/relationships/image" Target="media/image30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2022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</c:f>
              <c:strCache>
                <c:ptCount val="1"/>
                <c:pt idx="0">
                  <c:v>Общий штат сотрудников, чел.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60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193-40AE-A394-EB9A2356302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2023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</c:f>
              <c:strCache>
                <c:ptCount val="1"/>
                <c:pt idx="0">
                  <c:v>Общий штат сотрудников, чел.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58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193-40AE-A394-EB9A2356302F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2024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</c:f>
              <c:strCache>
                <c:ptCount val="1"/>
                <c:pt idx="0">
                  <c:v>Общий штат сотрудников, чел.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193-40AE-A394-EB9A2356302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80074056"/>
        <c:axId val="480074384"/>
      </c:barChart>
      <c:catAx>
        <c:axId val="4800740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80074384"/>
        <c:crosses val="autoZero"/>
        <c:auto val="1"/>
        <c:lblAlgn val="ctr"/>
        <c:lblOffset val="100"/>
        <c:noMultiLvlLbl val="0"/>
      </c:catAx>
      <c:valAx>
        <c:axId val="4800743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800740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7422745233768863E-2"/>
          <c:y val="0.13383077115360578"/>
          <c:w val="0.48389935889161395"/>
          <c:h val="0.87460328570039858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Столбец4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FCF7-4339-8205-1FE46918BD8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162A-4903-86AD-70D326E0DE7F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162A-4903-86AD-70D326E0DE7F}"/>
              </c:ext>
            </c:extLst>
          </c:dPt>
          <c:dLbls>
            <c:dLbl>
              <c:idx val="0"/>
              <c:layout>
                <c:manualLayout>
                  <c:x val="-8.5211431904345381E-2"/>
                  <c:y val="0.179469609309589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FCF7-4339-8205-1FE46918BD8E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lt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До 35 лет</c:v>
                </c:pt>
                <c:pt idx="1">
                  <c:v>35-45 лет</c:v>
                </c:pt>
                <c:pt idx="2">
                  <c:v>Более 45 лет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0.15</c:v>
                </c:pt>
                <c:pt idx="1">
                  <c:v>0.35</c:v>
                </c:pt>
                <c:pt idx="2">
                  <c:v>0.5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CF7-4339-8205-1FE46918BD8E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3058740734331287"/>
          <c:y val="0.29128466084596571"/>
          <c:w val="0.25589001895596386"/>
          <c:h val="0.4899933936829326"/>
        </c:manualLayout>
      </c:layout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5236981246909339E-2"/>
          <c:y val="8.0362654668166458E-2"/>
          <c:w val="0.53096884628551866"/>
          <c:h val="0.83741372328458941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2-C4B4-4F97-A6E1-32ED76FBEF9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C4B4-4F97-A6E1-32ED76FBEF90}"/>
              </c:ext>
            </c:extLst>
          </c:dPt>
          <c:dLbls>
            <c:dLbl>
              <c:idx val="0"/>
              <c:layout>
                <c:manualLayout>
                  <c:x val="-0.15027376786235053"/>
                  <c:y val="-0.22251687289088865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C4B4-4F97-A6E1-32ED76FBEF90}"/>
                </c:ext>
              </c:extLst>
            </c:dLbl>
            <c:dLbl>
              <c:idx val="1"/>
              <c:layout>
                <c:manualLayout>
                  <c:x val="0.12249580781568971"/>
                  <c:y val="0.16299306336707911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4B4-4F97-A6E1-32ED76FBEF9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bg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Лист1!$A$2:$A$3</c:f>
              <c:strCache>
                <c:ptCount val="2"/>
                <c:pt idx="0">
                  <c:v>Женщины</c:v>
                </c:pt>
                <c:pt idx="1">
                  <c:v>Мужчины</c:v>
                </c:pt>
              </c:strCache>
            </c:strRef>
          </c:cat>
          <c:val>
            <c:numRef>
              <c:f>Лист1!$B$2:$B$3</c:f>
              <c:numCache>
                <c:formatCode>0.00%</c:formatCode>
                <c:ptCount val="2"/>
                <c:pt idx="0">
                  <c:v>0.72919999999999996</c:v>
                </c:pt>
                <c:pt idx="1">
                  <c:v>0.27079999999999999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4B4-4F97-A6E1-32ED76FBEF90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69015855739414855"/>
          <c:y val="0.33962264150943394"/>
          <c:w val="0.27914990107877985"/>
          <c:h val="0.3418234041499529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2-144A-471D-A60A-57E63BD3B72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144A-471D-A60A-57E63BD3B729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144A-471D-A60A-57E63BD3B729}"/>
              </c:ext>
            </c:extLst>
          </c:dPt>
          <c:dLbls>
            <c:dLbl>
              <c:idx val="0"/>
              <c:layout>
                <c:manualLayout>
                  <c:x val="-0.15915172061825614"/>
                  <c:y val="8.1062367204099484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144A-471D-A60A-57E63BD3B729}"/>
                </c:ext>
              </c:extLst>
            </c:dLbl>
            <c:dLbl>
              <c:idx val="1"/>
              <c:layout>
                <c:manualLayout>
                  <c:x val="-0.10985126859142616"/>
                  <c:y val="-0.14734720659917511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144A-471D-A60A-57E63BD3B729}"/>
                </c:ext>
              </c:extLst>
            </c:dLbl>
            <c:dLbl>
              <c:idx val="2"/>
              <c:layout>
                <c:manualLayout>
                  <c:x val="0.14111238699329245"/>
                  <c:y val="-0.18157980252468447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144A-471D-A60A-57E63BD3B72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lt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Высшее</c:v>
                </c:pt>
                <c:pt idx="1">
                  <c:v>Неоконченное высшее</c:v>
                </c:pt>
                <c:pt idx="2">
                  <c:v>Среднее специальное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0.31</c:v>
                </c:pt>
                <c:pt idx="1">
                  <c:v>0.11</c:v>
                </c:pt>
                <c:pt idx="2">
                  <c:v>0.57999999999999996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44A-471D-A60A-57E63BD3B729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58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scene3d>
        <a:camera prst="orthographicFront"/>
        <a:lightRig rig="brightRoom" dir="t"/>
      </a:scene3d>
      <a:sp3d prstMaterial="flat">
        <a:bevelT w="50800" h="101600" prst="angle"/>
        <a:contourClr>
          <a:srgbClr val="000000"/>
        </a:contourClr>
      </a:sp3d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1" i="0" kern="1200" cap="all" spc="5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58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scene3d>
        <a:camera prst="orthographicFront"/>
        <a:lightRig rig="brightRoom" dir="t"/>
      </a:scene3d>
      <a:sp3d prstMaterial="flat">
        <a:bevelT w="50800" h="101600" prst="angle"/>
        <a:contourClr>
          <a:srgbClr val="000000"/>
        </a:contourClr>
      </a:sp3d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1" i="0" kern="1200" cap="all" spc="5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778AB8-7B5E-4E08-B845-EB22E6B3F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11529</Words>
  <Characters>65716</Characters>
  <Application>Microsoft Office Word</Application>
  <DocSecurity>0</DocSecurity>
  <Lines>547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борода рыжая</dc:creator>
  <cp:keywords/>
  <dc:description/>
  <cp:lastModifiedBy>user</cp:lastModifiedBy>
  <cp:revision>2</cp:revision>
  <dcterms:created xsi:type="dcterms:W3CDTF">2024-05-15T09:57:00Z</dcterms:created>
  <dcterms:modified xsi:type="dcterms:W3CDTF">2024-05-15T09:57:00Z</dcterms:modified>
</cp:coreProperties>
</file>