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DA391" w14:textId="759FA3DC" w:rsidR="00383F4A" w:rsidRDefault="00FD6434" w:rsidP="00FD6434">
      <w:pPr>
        <w:pStyle w:val="a3"/>
        <w:spacing w:line="360" w:lineRule="auto"/>
        <w:ind w:firstLine="709"/>
        <w:jc w:val="both"/>
        <w:rPr>
          <w:rFonts w:ascii="Times New Roman" w:hAnsi="Times New Roman" w:cs="Times New Roman"/>
          <w:sz w:val="28"/>
          <w:szCs w:val="28"/>
        </w:rPr>
      </w:pPr>
      <w:r w:rsidRPr="00FD6434">
        <w:rPr>
          <w:rFonts w:ascii="Times New Roman" w:hAnsi="Times New Roman" w:cs="Times New Roman"/>
          <w:sz w:val="28"/>
          <w:szCs w:val="28"/>
        </w:rPr>
        <w:t>Инфляционные риски в гражданско-правовых договорах</w:t>
      </w:r>
    </w:p>
    <w:p w14:paraId="085E2F94" w14:textId="2053EF99" w:rsidR="006E5BD6" w:rsidRDefault="006E5BD6">
      <w:pPr>
        <w:rPr>
          <w:rFonts w:ascii="Times New Roman" w:hAnsi="Times New Roman" w:cs="Times New Roman"/>
          <w:sz w:val="28"/>
          <w:szCs w:val="28"/>
        </w:rPr>
      </w:pPr>
      <w:r>
        <w:rPr>
          <w:rFonts w:ascii="Times New Roman" w:hAnsi="Times New Roman" w:cs="Times New Roman"/>
          <w:sz w:val="28"/>
          <w:szCs w:val="28"/>
        </w:rPr>
        <w:br w:type="page"/>
      </w:r>
    </w:p>
    <w:sdt>
      <w:sdtPr>
        <w:id w:val="-172012155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18CED2D2" w14:textId="0A67DB57" w:rsidR="006E5BD6" w:rsidRDefault="006E5BD6" w:rsidP="006E5BD6">
          <w:pPr>
            <w:pStyle w:val="ae"/>
            <w:spacing w:line="360" w:lineRule="auto"/>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Содержание</w:t>
          </w:r>
        </w:p>
        <w:p w14:paraId="2BE24CEE" w14:textId="77777777" w:rsidR="006E5BD6" w:rsidRPr="006E5BD6" w:rsidRDefault="006E5BD6" w:rsidP="006E5BD6">
          <w:pPr>
            <w:rPr>
              <w:lang w:eastAsia="ru-RU"/>
            </w:rPr>
          </w:pPr>
        </w:p>
        <w:p w14:paraId="1DD15662" w14:textId="3983BD4C" w:rsidR="006E5BD6" w:rsidRPr="006E5BD6" w:rsidRDefault="006E5BD6" w:rsidP="006E5BD6">
          <w:pPr>
            <w:pStyle w:val="21"/>
            <w:tabs>
              <w:tab w:val="right" w:leader="dot" w:pos="9345"/>
            </w:tabs>
            <w:spacing w:line="360" w:lineRule="auto"/>
            <w:ind w:left="0"/>
            <w:jc w:val="both"/>
            <w:rPr>
              <w:rFonts w:ascii="Times New Roman" w:hAnsi="Times New Roman" w:cs="Times New Roman"/>
              <w:noProof/>
              <w:color w:val="0D0D0D" w:themeColor="text1" w:themeTint="F2"/>
              <w:sz w:val="28"/>
              <w:szCs w:val="28"/>
            </w:rPr>
          </w:pPr>
          <w:r w:rsidRPr="006E5BD6">
            <w:rPr>
              <w:rFonts w:ascii="Times New Roman" w:hAnsi="Times New Roman" w:cs="Times New Roman"/>
              <w:color w:val="0D0D0D" w:themeColor="text1" w:themeTint="F2"/>
              <w:sz w:val="28"/>
              <w:szCs w:val="28"/>
            </w:rPr>
            <w:fldChar w:fldCharType="begin"/>
          </w:r>
          <w:r w:rsidRPr="006E5BD6">
            <w:rPr>
              <w:rFonts w:ascii="Times New Roman" w:hAnsi="Times New Roman" w:cs="Times New Roman"/>
              <w:color w:val="0D0D0D" w:themeColor="text1" w:themeTint="F2"/>
              <w:sz w:val="28"/>
              <w:szCs w:val="28"/>
            </w:rPr>
            <w:instrText xml:space="preserve"> TOC \o "1-3" \h \z \u </w:instrText>
          </w:r>
          <w:r w:rsidRPr="006E5BD6">
            <w:rPr>
              <w:rFonts w:ascii="Times New Roman" w:hAnsi="Times New Roman" w:cs="Times New Roman"/>
              <w:color w:val="0D0D0D" w:themeColor="text1" w:themeTint="F2"/>
              <w:sz w:val="28"/>
              <w:szCs w:val="28"/>
            </w:rPr>
            <w:fldChar w:fldCharType="separate"/>
          </w:r>
          <w:hyperlink w:anchor="_Toc197803805" w:history="1">
            <w:r w:rsidRPr="006E5BD6">
              <w:rPr>
                <w:rStyle w:val="ac"/>
                <w:rFonts w:ascii="Times New Roman" w:hAnsi="Times New Roman" w:cs="Times New Roman"/>
                <w:noProof/>
                <w:color w:val="0D0D0D" w:themeColor="text1" w:themeTint="F2"/>
                <w:sz w:val="28"/>
                <w:szCs w:val="28"/>
              </w:rPr>
              <w:t>Введение</w:t>
            </w:r>
            <w:r w:rsidRPr="006E5BD6">
              <w:rPr>
                <w:rFonts w:ascii="Times New Roman" w:hAnsi="Times New Roman" w:cs="Times New Roman"/>
                <w:noProof/>
                <w:webHidden/>
                <w:color w:val="0D0D0D" w:themeColor="text1" w:themeTint="F2"/>
                <w:sz w:val="28"/>
                <w:szCs w:val="28"/>
              </w:rPr>
              <w:tab/>
            </w:r>
            <w:r w:rsidRPr="006E5BD6">
              <w:rPr>
                <w:rFonts w:ascii="Times New Roman" w:hAnsi="Times New Roman" w:cs="Times New Roman"/>
                <w:noProof/>
                <w:webHidden/>
                <w:color w:val="0D0D0D" w:themeColor="text1" w:themeTint="F2"/>
                <w:sz w:val="28"/>
                <w:szCs w:val="28"/>
              </w:rPr>
              <w:fldChar w:fldCharType="begin"/>
            </w:r>
            <w:r w:rsidRPr="006E5BD6">
              <w:rPr>
                <w:rFonts w:ascii="Times New Roman" w:hAnsi="Times New Roman" w:cs="Times New Roman"/>
                <w:noProof/>
                <w:webHidden/>
                <w:color w:val="0D0D0D" w:themeColor="text1" w:themeTint="F2"/>
                <w:sz w:val="28"/>
                <w:szCs w:val="28"/>
              </w:rPr>
              <w:instrText xml:space="preserve"> PAGEREF _Toc197803805 \h </w:instrText>
            </w:r>
            <w:r w:rsidRPr="006E5BD6">
              <w:rPr>
                <w:rFonts w:ascii="Times New Roman" w:hAnsi="Times New Roman" w:cs="Times New Roman"/>
                <w:noProof/>
                <w:webHidden/>
                <w:color w:val="0D0D0D" w:themeColor="text1" w:themeTint="F2"/>
                <w:sz w:val="28"/>
                <w:szCs w:val="28"/>
              </w:rPr>
            </w:r>
            <w:r w:rsidRPr="006E5BD6">
              <w:rPr>
                <w:rFonts w:ascii="Times New Roman" w:hAnsi="Times New Roman" w:cs="Times New Roman"/>
                <w:noProof/>
                <w:webHidden/>
                <w:color w:val="0D0D0D" w:themeColor="text1" w:themeTint="F2"/>
                <w:sz w:val="28"/>
                <w:szCs w:val="28"/>
              </w:rPr>
              <w:fldChar w:fldCharType="separate"/>
            </w:r>
            <w:r w:rsidRPr="006E5BD6">
              <w:rPr>
                <w:rFonts w:ascii="Times New Roman" w:hAnsi="Times New Roman" w:cs="Times New Roman"/>
                <w:noProof/>
                <w:webHidden/>
                <w:color w:val="0D0D0D" w:themeColor="text1" w:themeTint="F2"/>
                <w:sz w:val="28"/>
                <w:szCs w:val="28"/>
              </w:rPr>
              <w:t>3</w:t>
            </w:r>
            <w:r w:rsidRPr="006E5BD6">
              <w:rPr>
                <w:rFonts w:ascii="Times New Roman" w:hAnsi="Times New Roman" w:cs="Times New Roman"/>
                <w:noProof/>
                <w:webHidden/>
                <w:color w:val="0D0D0D" w:themeColor="text1" w:themeTint="F2"/>
                <w:sz w:val="28"/>
                <w:szCs w:val="28"/>
              </w:rPr>
              <w:fldChar w:fldCharType="end"/>
            </w:r>
          </w:hyperlink>
        </w:p>
        <w:p w14:paraId="02EBBF6D" w14:textId="28C82CC0" w:rsidR="006E5BD6" w:rsidRPr="006E5BD6" w:rsidRDefault="006E5BD6" w:rsidP="006E5BD6">
          <w:pPr>
            <w:pStyle w:val="21"/>
            <w:tabs>
              <w:tab w:val="right" w:leader="dot" w:pos="9345"/>
            </w:tabs>
            <w:spacing w:line="360" w:lineRule="auto"/>
            <w:ind w:left="0"/>
            <w:jc w:val="both"/>
            <w:rPr>
              <w:rFonts w:ascii="Times New Roman" w:hAnsi="Times New Roman" w:cs="Times New Roman"/>
              <w:noProof/>
              <w:color w:val="0D0D0D" w:themeColor="text1" w:themeTint="F2"/>
              <w:sz w:val="28"/>
              <w:szCs w:val="28"/>
            </w:rPr>
          </w:pPr>
          <w:hyperlink w:anchor="_Toc197803806" w:history="1">
            <w:r w:rsidRPr="006E5BD6">
              <w:rPr>
                <w:rStyle w:val="ac"/>
                <w:rFonts w:ascii="Times New Roman" w:hAnsi="Times New Roman" w:cs="Times New Roman"/>
                <w:noProof/>
                <w:color w:val="0D0D0D" w:themeColor="text1" w:themeTint="F2"/>
                <w:sz w:val="28"/>
                <w:szCs w:val="28"/>
              </w:rPr>
              <w:t>1 Теоретико-правовая характеристика инфляционных рисков</w:t>
            </w:r>
            <w:r w:rsidRPr="006E5BD6">
              <w:rPr>
                <w:rFonts w:ascii="Times New Roman" w:hAnsi="Times New Roman" w:cs="Times New Roman"/>
                <w:noProof/>
                <w:webHidden/>
                <w:color w:val="0D0D0D" w:themeColor="text1" w:themeTint="F2"/>
                <w:sz w:val="28"/>
                <w:szCs w:val="28"/>
              </w:rPr>
              <w:tab/>
            </w:r>
            <w:r w:rsidRPr="006E5BD6">
              <w:rPr>
                <w:rFonts w:ascii="Times New Roman" w:hAnsi="Times New Roman" w:cs="Times New Roman"/>
                <w:noProof/>
                <w:webHidden/>
                <w:color w:val="0D0D0D" w:themeColor="text1" w:themeTint="F2"/>
                <w:sz w:val="28"/>
                <w:szCs w:val="28"/>
              </w:rPr>
              <w:fldChar w:fldCharType="begin"/>
            </w:r>
            <w:r w:rsidRPr="006E5BD6">
              <w:rPr>
                <w:rFonts w:ascii="Times New Roman" w:hAnsi="Times New Roman" w:cs="Times New Roman"/>
                <w:noProof/>
                <w:webHidden/>
                <w:color w:val="0D0D0D" w:themeColor="text1" w:themeTint="F2"/>
                <w:sz w:val="28"/>
                <w:szCs w:val="28"/>
              </w:rPr>
              <w:instrText xml:space="preserve"> PAGEREF _Toc197803806 \h </w:instrText>
            </w:r>
            <w:r w:rsidRPr="006E5BD6">
              <w:rPr>
                <w:rFonts w:ascii="Times New Roman" w:hAnsi="Times New Roman" w:cs="Times New Roman"/>
                <w:noProof/>
                <w:webHidden/>
                <w:color w:val="0D0D0D" w:themeColor="text1" w:themeTint="F2"/>
                <w:sz w:val="28"/>
                <w:szCs w:val="28"/>
              </w:rPr>
            </w:r>
            <w:r w:rsidRPr="006E5BD6">
              <w:rPr>
                <w:rFonts w:ascii="Times New Roman" w:hAnsi="Times New Roman" w:cs="Times New Roman"/>
                <w:noProof/>
                <w:webHidden/>
                <w:color w:val="0D0D0D" w:themeColor="text1" w:themeTint="F2"/>
                <w:sz w:val="28"/>
                <w:szCs w:val="28"/>
              </w:rPr>
              <w:fldChar w:fldCharType="separate"/>
            </w:r>
            <w:r w:rsidRPr="006E5BD6">
              <w:rPr>
                <w:rFonts w:ascii="Times New Roman" w:hAnsi="Times New Roman" w:cs="Times New Roman"/>
                <w:noProof/>
                <w:webHidden/>
                <w:color w:val="0D0D0D" w:themeColor="text1" w:themeTint="F2"/>
                <w:sz w:val="28"/>
                <w:szCs w:val="28"/>
              </w:rPr>
              <w:t>5</w:t>
            </w:r>
            <w:r w:rsidRPr="006E5BD6">
              <w:rPr>
                <w:rFonts w:ascii="Times New Roman" w:hAnsi="Times New Roman" w:cs="Times New Roman"/>
                <w:noProof/>
                <w:webHidden/>
                <w:color w:val="0D0D0D" w:themeColor="text1" w:themeTint="F2"/>
                <w:sz w:val="28"/>
                <w:szCs w:val="28"/>
              </w:rPr>
              <w:fldChar w:fldCharType="end"/>
            </w:r>
          </w:hyperlink>
        </w:p>
        <w:p w14:paraId="291B7990" w14:textId="4287F495" w:rsidR="006E5BD6" w:rsidRPr="006E5BD6" w:rsidRDefault="006E5BD6" w:rsidP="006E5BD6">
          <w:pPr>
            <w:pStyle w:val="21"/>
            <w:tabs>
              <w:tab w:val="right" w:leader="dot" w:pos="9345"/>
            </w:tabs>
            <w:spacing w:line="360" w:lineRule="auto"/>
            <w:ind w:left="0"/>
            <w:jc w:val="both"/>
            <w:rPr>
              <w:rFonts w:ascii="Times New Roman" w:hAnsi="Times New Roman" w:cs="Times New Roman"/>
              <w:noProof/>
              <w:color w:val="0D0D0D" w:themeColor="text1" w:themeTint="F2"/>
              <w:sz w:val="28"/>
              <w:szCs w:val="28"/>
            </w:rPr>
          </w:pPr>
          <w:hyperlink w:anchor="_Toc197803807" w:history="1">
            <w:r w:rsidRPr="006E5BD6">
              <w:rPr>
                <w:rStyle w:val="ac"/>
                <w:rFonts w:ascii="Times New Roman" w:hAnsi="Times New Roman" w:cs="Times New Roman"/>
                <w:noProof/>
                <w:color w:val="0D0D0D" w:themeColor="text1" w:themeTint="F2"/>
                <w:sz w:val="28"/>
                <w:szCs w:val="28"/>
              </w:rPr>
              <w:t>1.1 Понятие инфляции и инфляционного риска в экономико-правовом контексте</w:t>
            </w:r>
            <w:r w:rsidRPr="006E5BD6">
              <w:rPr>
                <w:rFonts w:ascii="Times New Roman" w:hAnsi="Times New Roman" w:cs="Times New Roman"/>
                <w:noProof/>
                <w:webHidden/>
                <w:color w:val="0D0D0D" w:themeColor="text1" w:themeTint="F2"/>
                <w:sz w:val="28"/>
                <w:szCs w:val="28"/>
              </w:rPr>
              <w:tab/>
            </w:r>
            <w:r w:rsidRPr="006E5BD6">
              <w:rPr>
                <w:rFonts w:ascii="Times New Roman" w:hAnsi="Times New Roman" w:cs="Times New Roman"/>
                <w:noProof/>
                <w:webHidden/>
                <w:color w:val="0D0D0D" w:themeColor="text1" w:themeTint="F2"/>
                <w:sz w:val="28"/>
                <w:szCs w:val="28"/>
              </w:rPr>
              <w:fldChar w:fldCharType="begin"/>
            </w:r>
            <w:r w:rsidRPr="006E5BD6">
              <w:rPr>
                <w:rFonts w:ascii="Times New Roman" w:hAnsi="Times New Roman" w:cs="Times New Roman"/>
                <w:noProof/>
                <w:webHidden/>
                <w:color w:val="0D0D0D" w:themeColor="text1" w:themeTint="F2"/>
                <w:sz w:val="28"/>
                <w:szCs w:val="28"/>
              </w:rPr>
              <w:instrText xml:space="preserve"> PAGEREF _Toc197803807 \h </w:instrText>
            </w:r>
            <w:r w:rsidRPr="006E5BD6">
              <w:rPr>
                <w:rFonts w:ascii="Times New Roman" w:hAnsi="Times New Roman" w:cs="Times New Roman"/>
                <w:noProof/>
                <w:webHidden/>
                <w:color w:val="0D0D0D" w:themeColor="text1" w:themeTint="F2"/>
                <w:sz w:val="28"/>
                <w:szCs w:val="28"/>
              </w:rPr>
            </w:r>
            <w:r w:rsidRPr="006E5BD6">
              <w:rPr>
                <w:rFonts w:ascii="Times New Roman" w:hAnsi="Times New Roman" w:cs="Times New Roman"/>
                <w:noProof/>
                <w:webHidden/>
                <w:color w:val="0D0D0D" w:themeColor="text1" w:themeTint="F2"/>
                <w:sz w:val="28"/>
                <w:szCs w:val="28"/>
              </w:rPr>
              <w:fldChar w:fldCharType="separate"/>
            </w:r>
            <w:r w:rsidRPr="006E5BD6">
              <w:rPr>
                <w:rFonts w:ascii="Times New Roman" w:hAnsi="Times New Roman" w:cs="Times New Roman"/>
                <w:noProof/>
                <w:webHidden/>
                <w:color w:val="0D0D0D" w:themeColor="text1" w:themeTint="F2"/>
                <w:sz w:val="28"/>
                <w:szCs w:val="28"/>
              </w:rPr>
              <w:t>5</w:t>
            </w:r>
            <w:r w:rsidRPr="006E5BD6">
              <w:rPr>
                <w:rFonts w:ascii="Times New Roman" w:hAnsi="Times New Roman" w:cs="Times New Roman"/>
                <w:noProof/>
                <w:webHidden/>
                <w:color w:val="0D0D0D" w:themeColor="text1" w:themeTint="F2"/>
                <w:sz w:val="28"/>
                <w:szCs w:val="28"/>
              </w:rPr>
              <w:fldChar w:fldCharType="end"/>
            </w:r>
          </w:hyperlink>
        </w:p>
        <w:p w14:paraId="1E134F4D" w14:textId="67B2ABF0" w:rsidR="006E5BD6" w:rsidRPr="006E5BD6" w:rsidRDefault="006E5BD6" w:rsidP="006E5BD6">
          <w:pPr>
            <w:pStyle w:val="21"/>
            <w:tabs>
              <w:tab w:val="right" w:leader="dot" w:pos="9345"/>
            </w:tabs>
            <w:spacing w:line="360" w:lineRule="auto"/>
            <w:ind w:left="0"/>
            <w:jc w:val="both"/>
            <w:rPr>
              <w:rFonts w:ascii="Times New Roman" w:hAnsi="Times New Roman" w:cs="Times New Roman"/>
              <w:noProof/>
              <w:color w:val="0D0D0D" w:themeColor="text1" w:themeTint="F2"/>
              <w:sz w:val="28"/>
              <w:szCs w:val="28"/>
            </w:rPr>
          </w:pPr>
          <w:hyperlink w:anchor="_Toc197803808" w:history="1">
            <w:r w:rsidRPr="006E5BD6">
              <w:rPr>
                <w:rStyle w:val="ac"/>
                <w:rFonts w:ascii="Times New Roman" w:hAnsi="Times New Roman" w:cs="Times New Roman"/>
                <w:noProof/>
                <w:color w:val="0D0D0D" w:themeColor="text1" w:themeTint="F2"/>
                <w:sz w:val="28"/>
                <w:szCs w:val="28"/>
              </w:rPr>
              <w:t>1.2 Риски обесценивания денежных обязательств в гражданском обороте</w:t>
            </w:r>
            <w:r w:rsidRPr="006E5BD6">
              <w:rPr>
                <w:rFonts w:ascii="Times New Roman" w:hAnsi="Times New Roman" w:cs="Times New Roman"/>
                <w:noProof/>
                <w:webHidden/>
                <w:color w:val="0D0D0D" w:themeColor="text1" w:themeTint="F2"/>
                <w:sz w:val="28"/>
                <w:szCs w:val="28"/>
              </w:rPr>
              <w:tab/>
            </w:r>
            <w:r w:rsidRPr="006E5BD6">
              <w:rPr>
                <w:rFonts w:ascii="Times New Roman" w:hAnsi="Times New Roman" w:cs="Times New Roman"/>
                <w:noProof/>
                <w:webHidden/>
                <w:color w:val="0D0D0D" w:themeColor="text1" w:themeTint="F2"/>
                <w:sz w:val="28"/>
                <w:szCs w:val="28"/>
              </w:rPr>
              <w:fldChar w:fldCharType="begin"/>
            </w:r>
            <w:r w:rsidRPr="006E5BD6">
              <w:rPr>
                <w:rFonts w:ascii="Times New Roman" w:hAnsi="Times New Roman" w:cs="Times New Roman"/>
                <w:noProof/>
                <w:webHidden/>
                <w:color w:val="0D0D0D" w:themeColor="text1" w:themeTint="F2"/>
                <w:sz w:val="28"/>
                <w:szCs w:val="28"/>
              </w:rPr>
              <w:instrText xml:space="preserve"> PAGEREF _Toc197803808 \h </w:instrText>
            </w:r>
            <w:r w:rsidRPr="006E5BD6">
              <w:rPr>
                <w:rFonts w:ascii="Times New Roman" w:hAnsi="Times New Roman" w:cs="Times New Roman"/>
                <w:noProof/>
                <w:webHidden/>
                <w:color w:val="0D0D0D" w:themeColor="text1" w:themeTint="F2"/>
                <w:sz w:val="28"/>
                <w:szCs w:val="28"/>
              </w:rPr>
            </w:r>
            <w:r w:rsidRPr="006E5BD6">
              <w:rPr>
                <w:rFonts w:ascii="Times New Roman" w:hAnsi="Times New Roman" w:cs="Times New Roman"/>
                <w:noProof/>
                <w:webHidden/>
                <w:color w:val="0D0D0D" w:themeColor="text1" w:themeTint="F2"/>
                <w:sz w:val="28"/>
                <w:szCs w:val="28"/>
              </w:rPr>
              <w:fldChar w:fldCharType="separate"/>
            </w:r>
            <w:r w:rsidRPr="006E5BD6">
              <w:rPr>
                <w:rFonts w:ascii="Times New Roman" w:hAnsi="Times New Roman" w:cs="Times New Roman"/>
                <w:noProof/>
                <w:webHidden/>
                <w:color w:val="0D0D0D" w:themeColor="text1" w:themeTint="F2"/>
                <w:sz w:val="28"/>
                <w:szCs w:val="28"/>
              </w:rPr>
              <w:t>8</w:t>
            </w:r>
            <w:r w:rsidRPr="006E5BD6">
              <w:rPr>
                <w:rFonts w:ascii="Times New Roman" w:hAnsi="Times New Roman" w:cs="Times New Roman"/>
                <w:noProof/>
                <w:webHidden/>
                <w:color w:val="0D0D0D" w:themeColor="text1" w:themeTint="F2"/>
                <w:sz w:val="28"/>
                <w:szCs w:val="28"/>
              </w:rPr>
              <w:fldChar w:fldCharType="end"/>
            </w:r>
          </w:hyperlink>
        </w:p>
        <w:p w14:paraId="65D5FA1D" w14:textId="51FBA47C" w:rsidR="006E5BD6" w:rsidRPr="006E5BD6" w:rsidRDefault="006E5BD6" w:rsidP="006E5BD6">
          <w:pPr>
            <w:pStyle w:val="21"/>
            <w:tabs>
              <w:tab w:val="right" w:leader="dot" w:pos="9345"/>
            </w:tabs>
            <w:spacing w:line="360" w:lineRule="auto"/>
            <w:ind w:left="0"/>
            <w:jc w:val="both"/>
            <w:rPr>
              <w:rFonts w:ascii="Times New Roman" w:hAnsi="Times New Roman" w:cs="Times New Roman"/>
              <w:noProof/>
              <w:color w:val="0D0D0D" w:themeColor="text1" w:themeTint="F2"/>
              <w:sz w:val="28"/>
              <w:szCs w:val="28"/>
            </w:rPr>
          </w:pPr>
          <w:hyperlink w:anchor="_Toc197803809" w:history="1">
            <w:r w:rsidRPr="006E5BD6">
              <w:rPr>
                <w:rStyle w:val="ac"/>
                <w:rFonts w:ascii="Times New Roman" w:hAnsi="Times New Roman" w:cs="Times New Roman"/>
                <w:noProof/>
                <w:color w:val="0D0D0D" w:themeColor="text1" w:themeTint="F2"/>
                <w:sz w:val="28"/>
                <w:szCs w:val="28"/>
              </w:rPr>
              <w:t>2 Гражданско-правовое регулирование инфляционных рисков</w:t>
            </w:r>
            <w:r w:rsidRPr="006E5BD6">
              <w:rPr>
                <w:rFonts w:ascii="Times New Roman" w:hAnsi="Times New Roman" w:cs="Times New Roman"/>
                <w:noProof/>
                <w:webHidden/>
                <w:color w:val="0D0D0D" w:themeColor="text1" w:themeTint="F2"/>
                <w:sz w:val="28"/>
                <w:szCs w:val="28"/>
              </w:rPr>
              <w:tab/>
            </w:r>
            <w:r w:rsidRPr="006E5BD6">
              <w:rPr>
                <w:rFonts w:ascii="Times New Roman" w:hAnsi="Times New Roman" w:cs="Times New Roman"/>
                <w:noProof/>
                <w:webHidden/>
                <w:color w:val="0D0D0D" w:themeColor="text1" w:themeTint="F2"/>
                <w:sz w:val="28"/>
                <w:szCs w:val="28"/>
              </w:rPr>
              <w:fldChar w:fldCharType="begin"/>
            </w:r>
            <w:r w:rsidRPr="006E5BD6">
              <w:rPr>
                <w:rFonts w:ascii="Times New Roman" w:hAnsi="Times New Roman" w:cs="Times New Roman"/>
                <w:noProof/>
                <w:webHidden/>
                <w:color w:val="0D0D0D" w:themeColor="text1" w:themeTint="F2"/>
                <w:sz w:val="28"/>
                <w:szCs w:val="28"/>
              </w:rPr>
              <w:instrText xml:space="preserve"> PAGEREF _Toc197803809 \h </w:instrText>
            </w:r>
            <w:r w:rsidRPr="006E5BD6">
              <w:rPr>
                <w:rFonts w:ascii="Times New Roman" w:hAnsi="Times New Roman" w:cs="Times New Roman"/>
                <w:noProof/>
                <w:webHidden/>
                <w:color w:val="0D0D0D" w:themeColor="text1" w:themeTint="F2"/>
                <w:sz w:val="28"/>
                <w:szCs w:val="28"/>
              </w:rPr>
            </w:r>
            <w:r w:rsidRPr="006E5BD6">
              <w:rPr>
                <w:rFonts w:ascii="Times New Roman" w:hAnsi="Times New Roman" w:cs="Times New Roman"/>
                <w:noProof/>
                <w:webHidden/>
                <w:color w:val="0D0D0D" w:themeColor="text1" w:themeTint="F2"/>
                <w:sz w:val="28"/>
                <w:szCs w:val="28"/>
              </w:rPr>
              <w:fldChar w:fldCharType="separate"/>
            </w:r>
            <w:r w:rsidRPr="006E5BD6">
              <w:rPr>
                <w:rFonts w:ascii="Times New Roman" w:hAnsi="Times New Roman" w:cs="Times New Roman"/>
                <w:noProof/>
                <w:webHidden/>
                <w:color w:val="0D0D0D" w:themeColor="text1" w:themeTint="F2"/>
                <w:sz w:val="28"/>
                <w:szCs w:val="28"/>
              </w:rPr>
              <w:t>12</w:t>
            </w:r>
            <w:r w:rsidRPr="006E5BD6">
              <w:rPr>
                <w:rFonts w:ascii="Times New Roman" w:hAnsi="Times New Roman" w:cs="Times New Roman"/>
                <w:noProof/>
                <w:webHidden/>
                <w:color w:val="0D0D0D" w:themeColor="text1" w:themeTint="F2"/>
                <w:sz w:val="28"/>
                <w:szCs w:val="28"/>
              </w:rPr>
              <w:fldChar w:fldCharType="end"/>
            </w:r>
          </w:hyperlink>
        </w:p>
        <w:p w14:paraId="5CE90CC4" w14:textId="4E870342" w:rsidR="006E5BD6" w:rsidRPr="006E5BD6" w:rsidRDefault="006E5BD6" w:rsidP="006E5BD6">
          <w:pPr>
            <w:pStyle w:val="21"/>
            <w:tabs>
              <w:tab w:val="right" w:leader="dot" w:pos="9345"/>
            </w:tabs>
            <w:spacing w:line="360" w:lineRule="auto"/>
            <w:ind w:left="0"/>
            <w:jc w:val="both"/>
            <w:rPr>
              <w:rFonts w:ascii="Times New Roman" w:hAnsi="Times New Roman" w:cs="Times New Roman"/>
              <w:noProof/>
              <w:color w:val="0D0D0D" w:themeColor="text1" w:themeTint="F2"/>
              <w:sz w:val="28"/>
              <w:szCs w:val="28"/>
            </w:rPr>
          </w:pPr>
          <w:hyperlink w:anchor="_Toc197803810" w:history="1">
            <w:r w:rsidRPr="006E5BD6">
              <w:rPr>
                <w:rStyle w:val="ac"/>
                <w:rFonts w:ascii="Times New Roman" w:hAnsi="Times New Roman" w:cs="Times New Roman"/>
                <w:noProof/>
                <w:color w:val="0D0D0D" w:themeColor="text1" w:themeTint="F2"/>
                <w:sz w:val="28"/>
                <w:szCs w:val="28"/>
              </w:rPr>
              <w:t>2.1 Механизмы защиты от инфляционных рисков в договорном праве</w:t>
            </w:r>
            <w:r w:rsidRPr="006E5BD6">
              <w:rPr>
                <w:rFonts w:ascii="Times New Roman" w:hAnsi="Times New Roman" w:cs="Times New Roman"/>
                <w:noProof/>
                <w:webHidden/>
                <w:color w:val="0D0D0D" w:themeColor="text1" w:themeTint="F2"/>
                <w:sz w:val="28"/>
                <w:szCs w:val="28"/>
              </w:rPr>
              <w:tab/>
            </w:r>
            <w:r w:rsidRPr="006E5BD6">
              <w:rPr>
                <w:rFonts w:ascii="Times New Roman" w:hAnsi="Times New Roman" w:cs="Times New Roman"/>
                <w:noProof/>
                <w:webHidden/>
                <w:color w:val="0D0D0D" w:themeColor="text1" w:themeTint="F2"/>
                <w:sz w:val="28"/>
                <w:szCs w:val="28"/>
              </w:rPr>
              <w:fldChar w:fldCharType="begin"/>
            </w:r>
            <w:r w:rsidRPr="006E5BD6">
              <w:rPr>
                <w:rFonts w:ascii="Times New Roman" w:hAnsi="Times New Roman" w:cs="Times New Roman"/>
                <w:noProof/>
                <w:webHidden/>
                <w:color w:val="0D0D0D" w:themeColor="text1" w:themeTint="F2"/>
                <w:sz w:val="28"/>
                <w:szCs w:val="28"/>
              </w:rPr>
              <w:instrText xml:space="preserve"> PAGEREF _Toc197803810 \h </w:instrText>
            </w:r>
            <w:r w:rsidRPr="006E5BD6">
              <w:rPr>
                <w:rFonts w:ascii="Times New Roman" w:hAnsi="Times New Roman" w:cs="Times New Roman"/>
                <w:noProof/>
                <w:webHidden/>
                <w:color w:val="0D0D0D" w:themeColor="text1" w:themeTint="F2"/>
                <w:sz w:val="28"/>
                <w:szCs w:val="28"/>
              </w:rPr>
            </w:r>
            <w:r w:rsidRPr="006E5BD6">
              <w:rPr>
                <w:rFonts w:ascii="Times New Roman" w:hAnsi="Times New Roman" w:cs="Times New Roman"/>
                <w:noProof/>
                <w:webHidden/>
                <w:color w:val="0D0D0D" w:themeColor="text1" w:themeTint="F2"/>
                <w:sz w:val="28"/>
                <w:szCs w:val="28"/>
              </w:rPr>
              <w:fldChar w:fldCharType="separate"/>
            </w:r>
            <w:r w:rsidRPr="006E5BD6">
              <w:rPr>
                <w:rFonts w:ascii="Times New Roman" w:hAnsi="Times New Roman" w:cs="Times New Roman"/>
                <w:noProof/>
                <w:webHidden/>
                <w:color w:val="0D0D0D" w:themeColor="text1" w:themeTint="F2"/>
                <w:sz w:val="28"/>
                <w:szCs w:val="28"/>
              </w:rPr>
              <w:t>12</w:t>
            </w:r>
            <w:r w:rsidRPr="006E5BD6">
              <w:rPr>
                <w:rFonts w:ascii="Times New Roman" w:hAnsi="Times New Roman" w:cs="Times New Roman"/>
                <w:noProof/>
                <w:webHidden/>
                <w:color w:val="0D0D0D" w:themeColor="text1" w:themeTint="F2"/>
                <w:sz w:val="28"/>
                <w:szCs w:val="28"/>
              </w:rPr>
              <w:fldChar w:fldCharType="end"/>
            </w:r>
          </w:hyperlink>
        </w:p>
        <w:p w14:paraId="739B9A0F" w14:textId="15F8AA70" w:rsidR="006E5BD6" w:rsidRPr="006E5BD6" w:rsidRDefault="006E5BD6" w:rsidP="006E5BD6">
          <w:pPr>
            <w:pStyle w:val="21"/>
            <w:tabs>
              <w:tab w:val="right" w:leader="dot" w:pos="9345"/>
            </w:tabs>
            <w:spacing w:line="360" w:lineRule="auto"/>
            <w:ind w:left="0"/>
            <w:jc w:val="both"/>
            <w:rPr>
              <w:rFonts w:ascii="Times New Roman" w:hAnsi="Times New Roman" w:cs="Times New Roman"/>
              <w:noProof/>
              <w:color w:val="0D0D0D" w:themeColor="text1" w:themeTint="F2"/>
              <w:sz w:val="28"/>
              <w:szCs w:val="28"/>
            </w:rPr>
          </w:pPr>
          <w:hyperlink w:anchor="_Toc197803811" w:history="1">
            <w:r w:rsidRPr="006E5BD6">
              <w:rPr>
                <w:rStyle w:val="ac"/>
                <w:rFonts w:ascii="Times New Roman" w:hAnsi="Times New Roman" w:cs="Times New Roman"/>
                <w:noProof/>
                <w:color w:val="0D0D0D" w:themeColor="text1" w:themeTint="F2"/>
                <w:sz w:val="28"/>
                <w:szCs w:val="28"/>
              </w:rPr>
              <w:t>2.2 Индексация, твердая цена, валютные оговорки и иные способы компенсации</w:t>
            </w:r>
            <w:r w:rsidRPr="006E5BD6">
              <w:rPr>
                <w:rFonts w:ascii="Times New Roman" w:hAnsi="Times New Roman" w:cs="Times New Roman"/>
                <w:noProof/>
                <w:webHidden/>
                <w:color w:val="0D0D0D" w:themeColor="text1" w:themeTint="F2"/>
                <w:sz w:val="28"/>
                <w:szCs w:val="28"/>
              </w:rPr>
              <w:tab/>
            </w:r>
            <w:r w:rsidRPr="006E5BD6">
              <w:rPr>
                <w:rFonts w:ascii="Times New Roman" w:hAnsi="Times New Roman" w:cs="Times New Roman"/>
                <w:noProof/>
                <w:webHidden/>
                <w:color w:val="0D0D0D" w:themeColor="text1" w:themeTint="F2"/>
                <w:sz w:val="28"/>
                <w:szCs w:val="28"/>
              </w:rPr>
              <w:fldChar w:fldCharType="begin"/>
            </w:r>
            <w:r w:rsidRPr="006E5BD6">
              <w:rPr>
                <w:rFonts w:ascii="Times New Roman" w:hAnsi="Times New Roman" w:cs="Times New Roman"/>
                <w:noProof/>
                <w:webHidden/>
                <w:color w:val="0D0D0D" w:themeColor="text1" w:themeTint="F2"/>
                <w:sz w:val="28"/>
                <w:szCs w:val="28"/>
              </w:rPr>
              <w:instrText xml:space="preserve"> PAGEREF _Toc197803811 \h </w:instrText>
            </w:r>
            <w:r w:rsidRPr="006E5BD6">
              <w:rPr>
                <w:rFonts w:ascii="Times New Roman" w:hAnsi="Times New Roman" w:cs="Times New Roman"/>
                <w:noProof/>
                <w:webHidden/>
                <w:color w:val="0D0D0D" w:themeColor="text1" w:themeTint="F2"/>
                <w:sz w:val="28"/>
                <w:szCs w:val="28"/>
              </w:rPr>
            </w:r>
            <w:r w:rsidRPr="006E5BD6">
              <w:rPr>
                <w:rFonts w:ascii="Times New Roman" w:hAnsi="Times New Roman" w:cs="Times New Roman"/>
                <w:noProof/>
                <w:webHidden/>
                <w:color w:val="0D0D0D" w:themeColor="text1" w:themeTint="F2"/>
                <w:sz w:val="28"/>
                <w:szCs w:val="28"/>
              </w:rPr>
              <w:fldChar w:fldCharType="separate"/>
            </w:r>
            <w:r w:rsidRPr="006E5BD6">
              <w:rPr>
                <w:rFonts w:ascii="Times New Roman" w:hAnsi="Times New Roman" w:cs="Times New Roman"/>
                <w:noProof/>
                <w:webHidden/>
                <w:color w:val="0D0D0D" w:themeColor="text1" w:themeTint="F2"/>
                <w:sz w:val="28"/>
                <w:szCs w:val="28"/>
              </w:rPr>
              <w:t>16</w:t>
            </w:r>
            <w:r w:rsidRPr="006E5BD6">
              <w:rPr>
                <w:rFonts w:ascii="Times New Roman" w:hAnsi="Times New Roman" w:cs="Times New Roman"/>
                <w:noProof/>
                <w:webHidden/>
                <w:color w:val="0D0D0D" w:themeColor="text1" w:themeTint="F2"/>
                <w:sz w:val="28"/>
                <w:szCs w:val="28"/>
              </w:rPr>
              <w:fldChar w:fldCharType="end"/>
            </w:r>
          </w:hyperlink>
        </w:p>
        <w:p w14:paraId="33723001" w14:textId="0774C7A8" w:rsidR="006E5BD6" w:rsidRPr="006E5BD6" w:rsidRDefault="006E5BD6" w:rsidP="006E5BD6">
          <w:pPr>
            <w:pStyle w:val="21"/>
            <w:tabs>
              <w:tab w:val="right" w:leader="dot" w:pos="9345"/>
            </w:tabs>
            <w:spacing w:line="360" w:lineRule="auto"/>
            <w:ind w:left="0"/>
            <w:jc w:val="both"/>
            <w:rPr>
              <w:rFonts w:ascii="Times New Roman" w:hAnsi="Times New Roman" w:cs="Times New Roman"/>
              <w:noProof/>
              <w:color w:val="0D0D0D" w:themeColor="text1" w:themeTint="F2"/>
              <w:sz w:val="28"/>
              <w:szCs w:val="28"/>
            </w:rPr>
          </w:pPr>
          <w:hyperlink w:anchor="_Toc197803812" w:history="1">
            <w:r w:rsidRPr="006E5BD6">
              <w:rPr>
                <w:rStyle w:val="ac"/>
                <w:rFonts w:ascii="Times New Roman" w:hAnsi="Times New Roman" w:cs="Times New Roman"/>
                <w:noProof/>
                <w:color w:val="0D0D0D" w:themeColor="text1" w:themeTint="F2"/>
                <w:sz w:val="28"/>
                <w:szCs w:val="28"/>
              </w:rPr>
              <w:t>3 Анализ договорной практики и пути совершенствования регулирования</w:t>
            </w:r>
            <w:r w:rsidRPr="006E5BD6">
              <w:rPr>
                <w:rFonts w:ascii="Times New Roman" w:hAnsi="Times New Roman" w:cs="Times New Roman"/>
                <w:noProof/>
                <w:webHidden/>
                <w:color w:val="0D0D0D" w:themeColor="text1" w:themeTint="F2"/>
                <w:sz w:val="28"/>
                <w:szCs w:val="28"/>
              </w:rPr>
              <w:tab/>
            </w:r>
            <w:r w:rsidRPr="006E5BD6">
              <w:rPr>
                <w:rFonts w:ascii="Times New Roman" w:hAnsi="Times New Roman" w:cs="Times New Roman"/>
                <w:noProof/>
                <w:webHidden/>
                <w:color w:val="0D0D0D" w:themeColor="text1" w:themeTint="F2"/>
                <w:sz w:val="28"/>
                <w:szCs w:val="28"/>
              </w:rPr>
              <w:fldChar w:fldCharType="begin"/>
            </w:r>
            <w:r w:rsidRPr="006E5BD6">
              <w:rPr>
                <w:rFonts w:ascii="Times New Roman" w:hAnsi="Times New Roman" w:cs="Times New Roman"/>
                <w:noProof/>
                <w:webHidden/>
                <w:color w:val="0D0D0D" w:themeColor="text1" w:themeTint="F2"/>
                <w:sz w:val="28"/>
                <w:szCs w:val="28"/>
              </w:rPr>
              <w:instrText xml:space="preserve"> PAGEREF _Toc197803812 \h </w:instrText>
            </w:r>
            <w:r w:rsidRPr="006E5BD6">
              <w:rPr>
                <w:rFonts w:ascii="Times New Roman" w:hAnsi="Times New Roman" w:cs="Times New Roman"/>
                <w:noProof/>
                <w:webHidden/>
                <w:color w:val="0D0D0D" w:themeColor="text1" w:themeTint="F2"/>
                <w:sz w:val="28"/>
                <w:szCs w:val="28"/>
              </w:rPr>
            </w:r>
            <w:r w:rsidRPr="006E5BD6">
              <w:rPr>
                <w:rFonts w:ascii="Times New Roman" w:hAnsi="Times New Roman" w:cs="Times New Roman"/>
                <w:noProof/>
                <w:webHidden/>
                <w:color w:val="0D0D0D" w:themeColor="text1" w:themeTint="F2"/>
                <w:sz w:val="28"/>
                <w:szCs w:val="28"/>
              </w:rPr>
              <w:fldChar w:fldCharType="separate"/>
            </w:r>
            <w:r w:rsidRPr="006E5BD6">
              <w:rPr>
                <w:rFonts w:ascii="Times New Roman" w:hAnsi="Times New Roman" w:cs="Times New Roman"/>
                <w:noProof/>
                <w:webHidden/>
                <w:color w:val="0D0D0D" w:themeColor="text1" w:themeTint="F2"/>
                <w:sz w:val="28"/>
                <w:szCs w:val="28"/>
              </w:rPr>
              <w:t>20</w:t>
            </w:r>
            <w:r w:rsidRPr="006E5BD6">
              <w:rPr>
                <w:rFonts w:ascii="Times New Roman" w:hAnsi="Times New Roman" w:cs="Times New Roman"/>
                <w:noProof/>
                <w:webHidden/>
                <w:color w:val="0D0D0D" w:themeColor="text1" w:themeTint="F2"/>
                <w:sz w:val="28"/>
                <w:szCs w:val="28"/>
              </w:rPr>
              <w:fldChar w:fldCharType="end"/>
            </w:r>
          </w:hyperlink>
        </w:p>
        <w:p w14:paraId="3EA86843" w14:textId="183CEBFB" w:rsidR="006E5BD6" w:rsidRPr="006E5BD6" w:rsidRDefault="006E5BD6" w:rsidP="006E5BD6">
          <w:pPr>
            <w:pStyle w:val="21"/>
            <w:tabs>
              <w:tab w:val="right" w:leader="dot" w:pos="9345"/>
            </w:tabs>
            <w:spacing w:line="360" w:lineRule="auto"/>
            <w:ind w:left="0"/>
            <w:jc w:val="both"/>
            <w:rPr>
              <w:rFonts w:ascii="Times New Roman" w:hAnsi="Times New Roman" w:cs="Times New Roman"/>
              <w:noProof/>
              <w:color w:val="0D0D0D" w:themeColor="text1" w:themeTint="F2"/>
              <w:sz w:val="28"/>
              <w:szCs w:val="28"/>
            </w:rPr>
          </w:pPr>
          <w:hyperlink w:anchor="_Toc197803813" w:history="1">
            <w:r w:rsidRPr="006E5BD6">
              <w:rPr>
                <w:rStyle w:val="ac"/>
                <w:rFonts w:ascii="Times New Roman" w:hAnsi="Times New Roman" w:cs="Times New Roman"/>
                <w:noProof/>
                <w:color w:val="0D0D0D" w:themeColor="text1" w:themeTint="F2"/>
                <w:sz w:val="28"/>
                <w:szCs w:val="28"/>
              </w:rPr>
              <w:t>3.1 Инфляционные риски в судебной практике по договорным спорам</w:t>
            </w:r>
            <w:r w:rsidRPr="006E5BD6">
              <w:rPr>
                <w:rFonts w:ascii="Times New Roman" w:hAnsi="Times New Roman" w:cs="Times New Roman"/>
                <w:noProof/>
                <w:webHidden/>
                <w:color w:val="0D0D0D" w:themeColor="text1" w:themeTint="F2"/>
                <w:sz w:val="28"/>
                <w:szCs w:val="28"/>
              </w:rPr>
              <w:tab/>
            </w:r>
            <w:r w:rsidRPr="006E5BD6">
              <w:rPr>
                <w:rFonts w:ascii="Times New Roman" w:hAnsi="Times New Roman" w:cs="Times New Roman"/>
                <w:noProof/>
                <w:webHidden/>
                <w:color w:val="0D0D0D" w:themeColor="text1" w:themeTint="F2"/>
                <w:sz w:val="28"/>
                <w:szCs w:val="28"/>
              </w:rPr>
              <w:fldChar w:fldCharType="begin"/>
            </w:r>
            <w:r w:rsidRPr="006E5BD6">
              <w:rPr>
                <w:rFonts w:ascii="Times New Roman" w:hAnsi="Times New Roman" w:cs="Times New Roman"/>
                <w:noProof/>
                <w:webHidden/>
                <w:color w:val="0D0D0D" w:themeColor="text1" w:themeTint="F2"/>
                <w:sz w:val="28"/>
                <w:szCs w:val="28"/>
              </w:rPr>
              <w:instrText xml:space="preserve"> PAGEREF _Toc197803813 \h </w:instrText>
            </w:r>
            <w:r w:rsidRPr="006E5BD6">
              <w:rPr>
                <w:rFonts w:ascii="Times New Roman" w:hAnsi="Times New Roman" w:cs="Times New Roman"/>
                <w:noProof/>
                <w:webHidden/>
                <w:color w:val="0D0D0D" w:themeColor="text1" w:themeTint="F2"/>
                <w:sz w:val="28"/>
                <w:szCs w:val="28"/>
              </w:rPr>
            </w:r>
            <w:r w:rsidRPr="006E5BD6">
              <w:rPr>
                <w:rFonts w:ascii="Times New Roman" w:hAnsi="Times New Roman" w:cs="Times New Roman"/>
                <w:noProof/>
                <w:webHidden/>
                <w:color w:val="0D0D0D" w:themeColor="text1" w:themeTint="F2"/>
                <w:sz w:val="28"/>
                <w:szCs w:val="28"/>
              </w:rPr>
              <w:fldChar w:fldCharType="separate"/>
            </w:r>
            <w:r w:rsidRPr="006E5BD6">
              <w:rPr>
                <w:rFonts w:ascii="Times New Roman" w:hAnsi="Times New Roman" w:cs="Times New Roman"/>
                <w:noProof/>
                <w:webHidden/>
                <w:color w:val="0D0D0D" w:themeColor="text1" w:themeTint="F2"/>
                <w:sz w:val="28"/>
                <w:szCs w:val="28"/>
              </w:rPr>
              <w:t>20</w:t>
            </w:r>
            <w:r w:rsidRPr="006E5BD6">
              <w:rPr>
                <w:rFonts w:ascii="Times New Roman" w:hAnsi="Times New Roman" w:cs="Times New Roman"/>
                <w:noProof/>
                <w:webHidden/>
                <w:color w:val="0D0D0D" w:themeColor="text1" w:themeTint="F2"/>
                <w:sz w:val="28"/>
                <w:szCs w:val="28"/>
              </w:rPr>
              <w:fldChar w:fldCharType="end"/>
            </w:r>
          </w:hyperlink>
        </w:p>
        <w:p w14:paraId="5DB49A45" w14:textId="5AA8580A" w:rsidR="006E5BD6" w:rsidRPr="006E5BD6" w:rsidRDefault="006E5BD6" w:rsidP="006E5BD6">
          <w:pPr>
            <w:pStyle w:val="21"/>
            <w:tabs>
              <w:tab w:val="right" w:leader="dot" w:pos="9345"/>
            </w:tabs>
            <w:spacing w:line="360" w:lineRule="auto"/>
            <w:ind w:left="0"/>
            <w:jc w:val="both"/>
            <w:rPr>
              <w:rFonts w:ascii="Times New Roman" w:hAnsi="Times New Roman" w:cs="Times New Roman"/>
              <w:noProof/>
              <w:color w:val="0D0D0D" w:themeColor="text1" w:themeTint="F2"/>
              <w:sz w:val="28"/>
              <w:szCs w:val="28"/>
            </w:rPr>
          </w:pPr>
          <w:hyperlink w:anchor="_Toc197803814" w:history="1">
            <w:r w:rsidRPr="006E5BD6">
              <w:rPr>
                <w:rStyle w:val="ac"/>
                <w:rFonts w:ascii="Times New Roman" w:hAnsi="Times New Roman" w:cs="Times New Roman"/>
                <w:noProof/>
                <w:color w:val="0D0D0D" w:themeColor="text1" w:themeTint="F2"/>
                <w:sz w:val="28"/>
                <w:szCs w:val="28"/>
              </w:rPr>
              <w:t>3.2 Предложения по повышению устойчивости договорных обязательств к инфляции</w:t>
            </w:r>
            <w:r w:rsidRPr="006E5BD6">
              <w:rPr>
                <w:rFonts w:ascii="Times New Roman" w:hAnsi="Times New Roman" w:cs="Times New Roman"/>
                <w:noProof/>
                <w:webHidden/>
                <w:color w:val="0D0D0D" w:themeColor="text1" w:themeTint="F2"/>
                <w:sz w:val="28"/>
                <w:szCs w:val="28"/>
              </w:rPr>
              <w:tab/>
            </w:r>
            <w:r w:rsidRPr="006E5BD6">
              <w:rPr>
                <w:rFonts w:ascii="Times New Roman" w:hAnsi="Times New Roman" w:cs="Times New Roman"/>
                <w:noProof/>
                <w:webHidden/>
                <w:color w:val="0D0D0D" w:themeColor="text1" w:themeTint="F2"/>
                <w:sz w:val="28"/>
                <w:szCs w:val="28"/>
              </w:rPr>
              <w:fldChar w:fldCharType="begin"/>
            </w:r>
            <w:r w:rsidRPr="006E5BD6">
              <w:rPr>
                <w:rFonts w:ascii="Times New Roman" w:hAnsi="Times New Roman" w:cs="Times New Roman"/>
                <w:noProof/>
                <w:webHidden/>
                <w:color w:val="0D0D0D" w:themeColor="text1" w:themeTint="F2"/>
                <w:sz w:val="28"/>
                <w:szCs w:val="28"/>
              </w:rPr>
              <w:instrText xml:space="preserve"> PAGEREF _Toc197803814 \h </w:instrText>
            </w:r>
            <w:r w:rsidRPr="006E5BD6">
              <w:rPr>
                <w:rFonts w:ascii="Times New Roman" w:hAnsi="Times New Roman" w:cs="Times New Roman"/>
                <w:noProof/>
                <w:webHidden/>
                <w:color w:val="0D0D0D" w:themeColor="text1" w:themeTint="F2"/>
                <w:sz w:val="28"/>
                <w:szCs w:val="28"/>
              </w:rPr>
            </w:r>
            <w:r w:rsidRPr="006E5BD6">
              <w:rPr>
                <w:rFonts w:ascii="Times New Roman" w:hAnsi="Times New Roman" w:cs="Times New Roman"/>
                <w:noProof/>
                <w:webHidden/>
                <w:color w:val="0D0D0D" w:themeColor="text1" w:themeTint="F2"/>
                <w:sz w:val="28"/>
                <w:szCs w:val="28"/>
              </w:rPr>
              <w:fldChar w:fldCharType="separate"/>
            </w:r>
            <w:r w:rsidRPr="006E5BD6">
              <w:rPr>
                <w:rFonts w:ascii="Times New Roman" w:hAnsi="Times New Roman" w:cs="Times New Roman"/>
                <w:noProof/>
                <w:webHidden/>
                <w:color w:val="0D0D0D" w:themeColor="text1" w:themeTint="F2"/>
                <w:sz w:val="28"/>
                <w:szCs w:val="28"/>
              </w:rPr>
              <w:t>24</w:t>
            </w:r>
            <w:r w:rsidRPr="006E5BD6">
              <w:rPr>
                <w:rFonts w:ascii="Times New Roman" w:hAnsi="Times New Roman" w:cs="Times New Roman"/>
                <w:noProof/>
                <w:webHidden/>
                <w:color w:val="0D0D0D" w:themeColor="text1" w:themeTint="F2"/>
                <w:sz w:val="28"/>
                <w:szCs w:val="28"/>
              </w:rPr>
              <w:fldChar w:fldCharType="end"/>
            </w:r>
          </w:hyperlink>
        </w:p>
        <w:p w14:paraId="748F314A" w14:textId="7000FC1D" w:rsidR="006E5BD6" w:rsidRPr="006E5BD6" w:rsidRDefault="006E5BD6" w:rsidP="006E5BD6">
          <w:pPr>
            <w:pStyle w:val="21"/>
            <w:tabs>
              <w:tab w:val="right" w:leader="dot" w:pos="9345"/>
            </w:tabs>
            <w:spacing w:line="360" w:lineRule="auto"/>
            <w:ind w:left="0"/>
            <w:jc w:val="both"/>
            <w:rPr>
              <w:rFonts w:ascii="Times New Roman" w:hAnsi="Times New Roman" w:cs="Times New Roman"/>
              <w:noProof/>
              <w:color w:val="0D0D0D" w:themeColor="text1" w:themeTint="F2"/>
              <w:sz w:val="28"/>
              <w:szCs w:val="28"/>
            </w:rPr>
          </w:pPr>
          <w:hyperlink w:anchor="_Toc197803815" w:history="1">
            <w:r w:rsidRPr="006E5BD6">
              <w:rPr>
                <w:rStyle w:val="ac"/>
                <w:rFonts w:ascii="Times New Roman" w:hAnsi="Times New Roman" w:cs="Times New Roman"/>
                <w:noProof/>
                <w:color w:val="0D0D0D" w:themeColor="text1" w:themeTint="F2"/>
                <w:sz w:val="28"/>
                <w:szCs w:val="28"/>
              </w:rPr>
              <w:t>Заключение</w:t>
            </w:r>
            <w:r w:rsidRPr="006E5BD6">
              <w:rPr>
                <w:rFonts w:ascii="Times New Roman" w:hAnsi="Times New Roman" w:cs="Times New Roman"/>
                <w:noProof/>
                <w:webHidden/>
                <w:color w:val="0D0D0D" w:themeColor="text1" w:themeTint="F2"/>
                <w:sz w:val="28"/>
                <w:szCs w:val="28"/>
              </w:rPr>
              <w:tab/>
            </w:r>
            <w:r w:rsidRPr="006E5BD6">
              <w:rPr>
                <w:rFonts w:ascii="Times New Roman" w:hAnsi="Times New Roman" w:cs="Times New Roman"/>
                <w:noProof/>
                <w:webHidden/>
                <w:color w:val="0D0D0D" w:themeColor="text1" w:themeTint="F2"/>
                <w:sz w:val="28"/>
                <w:szCs w:val="28"/>
              </w:rPr>
              <w:fldChar w:fldCharType="begin"/>
            </w:r>
            <w:r w:rsidRPr="006E5BD6">
              <w:rPr>
                <w:rFonts w:ascii="Times New Roman" w:hAnsi="Times New Roman" w:cs="Times New Roman"/>
                <w:noProof/>
                <w:webHidden/>
                <w:color w:val="0D0D0D" w:themeColor="text1" w:themeTint="F2"/>
                <w:sz w:val="28"/>
                <w:szCs w:val="28"/>
              </w:rPr>
              <w:instrText xml:space="preserve"> PAGEREF _Toc197803815 \h </w:instrText>
            </w:r>
            <w:r w:rsidRPr="006E5BD6">
              <w:rPr>
                <w:rFonts w:ascii="Times New Roman" w:hAnsi="Times New Roman" w:cs="Times New Roman"/>
                <w:noProof/>
                <w:webHidden/>
                <w:color w:val="0D0D0D" w:themeColor="text1" w:themeTint="F2"/>
                <w:sz w:val="28"/>
                <w:szCs w:val="28"/>
              </w:rPr>
            </w:r>
            <w:r w:rsidRPr="006E5BD6">
              <w:rPr>
                <w:rFonts w:ascii="Times New Roman" w:hAnsi="Times New Roman" w:cs="Times New Roman"/>
                <w:noProof/>
                <w:webHidden/>
                <w:color w:val="0D0D0D" w:themeColor="text1" w:themeTint="F2"/>
                <w:sz w:val="28"/>
                <w:szCs w:val="28"/>
              </w:rPr>
              <w:fldChar w:fldCharType="separate"/>
            </w:r>
            <w:r w:rsidRPr="006E5BD6">
              <w:rPr>
                <w:rFonts w:ascii="Times New Roman" w:hAnsi="Times New Roman" w:cs="Times New Roman"/>
                <w:noProof/>
                <w:webHidden/>
                <w:color w:val="0D0D0D" w:themeColor="text1" w:themeTint="F2"/>
                <w:sz w:val="28"/>
                <w:szCs w:val="28"/>
              </w:rPr>
              <w:t>28</w:t>
            </w:r>
            <w:r w:rsidRPr="006E5BD6">
              <w:rPr>
                <w:rFonts w:ascii="Times New Roman" w:hAnsi="Times New Roman" w:cs="Times New Roman"/>
                <w:noProof/>
                <w:webHidden/>
                <w:color w:val="0D0D0D" w:themeColor="text1" w:themeTint="F2"/>
                <w:sz w:val="28"/>
                <w:szCs w:val="28"/>
              </w:rPr>
              <w:fldChar w:fldCharType="end"/>
            </w:r>
          </w:hyperlink>
        </w:p>
        <w:p w14:paraId="517A899F" w14:textId="70D4DA9F" w:rsidR="006E5BD6" w:rsidRDefault="006E5BD6" w:rsidP="006E5BD6">
          <w:pPr>
            <w:spacing w:line="360" w:lineRule="auto"/>
            <w:jc w:val="both"/>
          </w:pPr>
          <w:r w:rsidRPr="006E5BD6">
            <w:rPr>
              <w:rFonts w:ascii="Times New Roman" w:hAnsi="Times New Roman" w:cs="Times New Roman"/>
              <w:b/>
              <w:bCs/>
              <w:color w:val="0D0D0D" w:themeColor="text1" w:themeTint="F2"/>
              <w:sz w:val="28"/>
              <w:szCs w:val="28"/>
            </w:rPr>
            <w:fldChar w:fldCharType="end"/>
          </w:r>
        </w:p>
      </w:sdtContent>
    </w:sdt>
    <w:p w14:paraId="4F1B8836" w14:textId="77777777" w:rsidR="006E5BD6" w:rsidRDefault="006E5BD6" w:rsidP="00FD6434">
      <w:pPr>
        <w:pStyle w:val="a3"/>
        <w:spacing w:line="360" w:lineRule="auto"/>
        <w:ind w:firstLine="709"/>
        <w:jc w:val="both"/>
        <w:rPr>
          <w:rFonts w:ascii="Times New Roman" w:hAnsi="Times New Roman" w:cs="Times New Roman"/>
          <w:sz w:val="28"/>
          <w:szCs w:val="28"/>
        </w:rPr>
      </w:pPr>
    </w:p>
    <w:p w14:paraId="39198310" w14:textId="22C5E244" w:rsidR="001364EE" w:rsidRDefault="001364EE">
      <w:pPr>
        <w:rPr>
          <w:rFonts w:ascii="Times New Roman" w:hAnsi="Times New Roman" w:cs="Times New Roman"/>
          <w:sz w:val="28"/>
          <w:szCs w:val="28"/>
        </w:rPr>
      </w:pPr>
      <w:r>
        <w:rPr>
          <w:rFonts w:ascii="Times New Roman" w:hAnsi="Times New Roman" w:cs="Times New Roman"/>
          <w:sz w:val="28"/>
          <w:szCs w:val="28"/>
        </w:rPr>
        <w:br w:type="page"/>
      </w:r>
      <w:bookmarkStart w:id="0" w:name="_GoBack"/>
      <w:bookmarkEnd w:id="0"/>
    </w:p>
    <w:p w14:paraId="74026F69" w14:textId="785E2305" w:rsidR="001364EE" w:rsidRPr="002A39F1" w:rsidRDefault="001364EE" w:rsidP="002A39F1">
      <w:pPr>
        <w:pStyle w:val="2"/>
        <w:spacing w:line="360" w:lineRule="auto"/>
        <w:jc w:val="center"/>
        <w:rPr>
          <w:rFonts w:ascii="Times New Roman" w:hAnsi="Times New Roman" w:cs="Times New Roman"/>
          <w:color w:val="0D0D0D" w:themeColor="text1" w:themeTint="F2"/>
          <w:sz w:val="28"/>
          <w:szCs w:val="28"/>
        </w:rPr>
      </w:pPr>
      <w:bookmarkStart w:id="1" w:name="_Toc197803805"/>
      <w:r w:rsidRPr="002A39F1">
        <w:rPr>
          <w:rFonts w:ascii="Times New Roman" w:hAnsi="Times New Roman" w:cs="Times New Roman"/>
          <w:color w:val="0D0D0D" w:themeColor="text1" w:themeTint="F2"/>
          <w:sz w:val="28"/>
          <w:szCs w:val="28"/>
        </w:rPr>
        <w:lastRenderedPageBreak/>
        <w:t>Введение</w:t>
      </w:r>
      <w:bookmarkEnd w:id="1"/>
    </w:p>
    <w:p w14:paraId="3D2DEA67" w14:textId="77777777" w:rsidR="001364EE" w:rsidRPr="002A39F1" w:rsidRDefault="001364EE" w:rsidP="002A39F1">
      <w:pPr>
        <w:pStyle w:val="a3"/>
        <w:spacing w:line="360" w:lineRule="auto"/>
        <w:ind w:firstLine="709"/>
        <w:jc w:val="both"/>
        <w:rPr>
          <w:rFonts w:ascii="Times New Roman" w:hAnsi="Times New Roman" w:cs="Times New Roman"/>
          <w:sz w:val="28"/>
          <w:szCs w:val="28"/>
        </w:rPr>
      </w:pPr>
    </w:p>
    <w:p w14:paraId="1A2A832A" w14:textId="01500763" w:rsidR="002A39F1" w:rsidRPr="002A39F1" w:rsidRDefault="002A39F1"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Актуальность темы</w:t>
      </w:r>
      <w:r w:rsidRPr="002A39F1">
        <w:rPr>
          <w:rFonts w:ascii="Times New Roman" w:eastAsia="Times New Roman" w:hAnsi="Times New Roman" w:cs="Times New Roman"/>
          <w:sz w:val="28"/>
          <w:szCs w:val="28"/>
          <w:lang w:eastAsia="ru-RU"/>
        </w:rPr>
        <w:t xml:space="preserve">. </w:t>
      </w:r>
      <w:r w:rsidRPr="002A39F1">
        <w:rPr>
          <w:rFonts w:ascii="Times New Roman" w:eastAsia="Times New Roman" w:hAnsi="Times New Roman" w:cs="Times New Roman"/>
          <w:sz w:val="28"/>
          <w:szCs w:val="28"/>
          <w:lang w:eastAsia="ru-RU"/>
        </w:rPr>
        <w:t>Инфляционные риски представляют собой одну из основных угроз для стабильности гражданско-правовых договоров, особенно в условиях экономической нестабильности. Рост цен, изменение курса валюты и другие экономические изменения могут существенно повлиять на стоимость обязательств, что ставит под угрозу выполнение договорных условий. Особенно это актуально в долгосрочных контрактах, где даже незначительное изменение в экономической ситуации может привести к значительным финансовым потерям для одной из сторон. В условиях глобальной экономической неопределенности и постоянных колебаний инфляции вопросы, связанные с защитой сторон от инфляционных рисков, становятся всё более важными и требующими глубокого правового анализа. Важно понимать, как инфляция влияет на исполнение договорных обязательств, какие механизмы защиты от инфляции предусмотрены в законодательстве и как суды оценивают такие ситуации в судебной практике.</w:t>
      </w:r>
    </w:p>
    <w:p w14:paraId="6BF69F8C" w14:textId="6970C4D7" w:rsidR="002A39F1" w:rsidRPr="002A39F1" w:rsidRDefault="002A39F1"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Целью данного исследования является анализ влияния инфляции на гражданские договоры, а также выработка рекомендаций по совершенствованию механизмов защиты от инфляционных рисков. В процессе работы ставятся следующие задачи:</w:t>
      </w:r>
    </w:p>
    <w:p w14:paraId="6F53AE06" w14:textId="77777777" w:rsidR="002A39F1" w:rsidRPr="002A39F1" w:rsidRDefault="002A39F1"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Проанализировать влияние инфляции на исполнение гражданских договоров, выявив основные риски, с которыми сталкиваются стороны в условиях экономической нестабильности.</w:t>
      </w:r>
    </w:p>
    <w:p w14:paraId="7848193B" w14:textId="77777777" w:rsidR="002A39F1" w:rsidRPr="002A39F1" w:rsidRDefault="002A39F1"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Рассмотреть существующие механизмы защиты от инфляции в законодательстве, такие как индексация, твердая цена и валютные оговорки, а также изучить судебную практику, связанную с изменением условий договоров в связи с инфляционными рисками.</w:t>
      </w:r>
    </w:p>
    <w:p w14:paraId="00FCF2C9" w14:textId="77777777" w:rsidR="002A39F1" w:rsidRPr="002A39F1" w:rsidRDefault="002A39F1"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Предложить меры по улучшению правового регулирования инфляционных рисков, включая возможные изменения в законодательстве и судебной практике.</w:t>
      </w:r>
    </w:p>
    <w:p w14:paraId="02FAB05C" w14:textId="652ABB65" w:rsidR="002A39F1" w:rsidRPr="002A39F1" w:rsidRDefault="002A39F1"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lastRenderedPageBreak/>
        <w:t xml:space="preserve">Объектом исследования являются гражданско-правовые договоры, заключаемые в условиях инфляции, а предметом </w:t>
      </w:r>
      <w:r>
        <w:rPr>
          <w:rFonts w:ascii="Times New Roman" w:eastAsia="Times New Roman" w:hAnsi="Times New Roman" w:cs="Times New Roman"/>
          <w:sz w:val="28"/>
          <w:szCs w:val="28"/>
          <w:lang w:eastAsia="ru-RU"/>
        </w:rPr>
        <w:t>-</w:t>
      </w:r>
      <w:r w:rsidRPr="002A39F1">
        <w:rPr>
          <w:rFonts w:ascii="Times New Roman" w:eastAsia="Times New Roman" w:hAnsi="Times New Roman" w:cs="Times New Roman"/>
          <w:sz w:val="28"/>
          <w:szCs w:val="28"/>
          <w:lang w:eastAsia="ru-RU"/>
        </w:rPr>
        <w:t xml:space="preserve"> инфляционные риски, возникающие в процессе исполнения этих договоров. Рассматриваются как теоретические, так и практические аспекты регулирования данных рисков, включая правовые механизмы защиты и способы их применения в гражданском обороте.</w:t>
      </w:r>
    </w:p>
    <w:p w14:paraId="43A84D16" w14:textId="135DFA42" w:rsidR="001364EE" w:rsidRPr="002A39F1" w:rsidRDefault="002A39F1" w:rsidP="002A39F1">
      <w:pPr>
        <w:pStyle w:val="a3"/>
        <w:spacing w:line="360" w:lineRule="auto"/>
        <w:ind w:firstLine="709"/>
        <w:jc w:val="both"/>
        <w:rPr>
          <w:rFonts w:ascii="Times New Roman" w:hAnsi="Times New Roman" w:cs="Times New Roman"/>
          <w:sz w:val="28"/>
          <w:szCs w:val="28"/>
        </w:rPr>
      </w:pPr>
      <w:r w:rsidRPr="002A39F1">
        <w:rPr>
          <w:rFonts w:ascii="Times New Roman" w:hAnsi="Times New Roman" w:cs="Times New Roman"/>
          <w:sz w:val="28"/>
          <w:szCs w:val="28"/>
        </w:rPr>
        <w:t xml:space="preserve">Для достижения поставленных целей исследования применяются различные методы правового анализа. Основным методом является </w:t>
      </w:r>
      <w:r w:rsidRPr="002A39F1">
        <w:rPr>
          <w:rStyle w:val="a8"/>
          <w:rFonts w:ascii="Times New Roman" w:hAnsi="Times New Roman" w:cs="Times New Roman"/>
          <w:b w:val="0"/>
          <w:bCs w:val="0"/>
          <w:sz w:val="28"/>
          <w:szCs w:val="28"/>
        </w:rPr>
        <w:t>анализ законодательных актов</w:t>
      </w:r>
      <w:r w:rsidRPr="002A39F1">
        <w:rPr>
          <w:rFonts w:ascii="Times New Roman" w:hAnsi="Times New Roman" w:cs="Times New Roman"/>
          <w:sz w:val="28"/>
          <w:szCs w:val="28"/>
        </w:rPr>
        <w:t xml:space="preserve">, регулирующих гражданско-правовые договоры, а также норм, касающихся изменения условий договоров в случае изменения экономических обстоятельств. Также используется </w:t>
      </w:r>
      <w:r w:rsidRPr="002A39F1">
        <w:rPr>
          <w:rStyle w:val="a8"/>
          <w:rFonts w:ascii="Times New Roman" w:hAnsi="Times New Roman" w:cs="Times New Roman"/>
          <w:b w:val="0"/>
          <w:bCs w:val="0"/>
          <w:sz w:val="28"/>
          <w:szCs w:val="28"/>
        </w:rPr>
        <w:t>сравнительный анализ</w:t>
      </w:r>
      <w:r w:rsidRPr="002A39F1">
        <w:rPr>
          <w:rFonts w:ascii="Times New Roman" w:hAnsi="Times New Roman" w:cs="Times New Roman"/>
          <w:sz w:val="28"/>
          <w:szCs w:val="28"/>
        </w:rPr>
        <w:t xml:space="preserve"> правовых систем и механизмов защиты от инфляции в разных странах. Важным инструментом является </w:t>
      </w:r>
      <w:r w:rsidRPr="002A39F1">
        <w:rPr>
          <w:rStyle w:val="a8"/>
          <w:rFonts w:ascii="Times New Roman" w:hAnsi="Times New Roman" w:cs="Times New Roman"/>
          <w:b w:val="0"/>
          <w:bCs w:val="0"/>
          <w:sz w:val="28"/>
          <w:szCs w:val="28"/>
        </w:rPr>
        <w:t>анализ судебной практики</w:t>
      </w:r>
      <w:r w:rsidRPr="002A39F1">
        <w:rPr>
          <w:rFonts w:ascii="Times New Roman" w:hAnsi="Times New Roman" w:cs="Times New Roman"/>
          <w:sz w:val="28"/>
          <w:szCs w:val="28"/>
        </w:rPr>
        <w:t>, что позволяет выявить тенденции в правоприменении, а также выявить недостатки действующего законодательства.</w:t>
      </w:r>
    </w:p>
    <w:p w14:paraId="2AA21099" w14:textId="77777777" w:rsidR="001364EE" w:rsidRPr="002A39F1" w:rsidRDefault="001364EE" w:rsidP="002A39F1">
      <w:pPr>
        <w:pStyle w:val="a3"/>
        <w:spacing w:line="360" w:lineRule="auto"/>
        <w:ind w:firstLine="709"/>
        <w:jc w:val="both"/>
        <w:rPr>
          <w:rFonts w:ascii="Times New Roman" w:hAnsi="Times New Roman" w:cs="Times New Roman"/>
          <w:sz w:val="28"/>
          <w:szCs w:val="28"/>
        </w:rPr>
      </w:pPr>
    </w:p>
    <w:p w14:paraId="2A926C14" w14:textId="77777777" w:rsidR="001364EE" w:rsidRPr="002A39F1" w:rsidRDefault="001364EE" w:rsidP="002A39F1">
      <w:pPr>
        <w:pStyle w:val="a3"/>
        <w:spacing w:line="360" w:lineRule="auto"/>
        <w:ind w:firstLine="709"/>
        <w:jc w:val="both"/>
        <w:rPr>
          <w:rFonts w:ascii="Times New Roman" w:hAnsi="Times New Roman" w:cs="Times New Roman"/>
          <w:sz w:val="28"/>
          <w:szCs w:val="28"/>
        </w:rPr>
      </w:pPr>
      <w:r w:rsidRPr="002A39F1">
        <w:rPr>
          <w:rFonts w:ascii="Times New Roman" w:hAnsi="Times New Roman" w:cs="Times New Roman"/>
          <w:sz w:val="28"/>
          <w:szCs w:val="28"/>
        </w:rPr>
        <w:br w:type="page"/>
      </w:r>
    </w:p>
    <w:p w14:paraId="26637BA0" w14:textId="578E43B1" w:rsidR="001364EE" w:rsidRPr="00F41D26" w:rsidRDefault="001364EE" w:rsidP="00F41D26">
      <w:pPr>
        <w:pStyle w:val="2"/>
        <w:spacing w:line="360" w:lineRule="auto"/>
        <w:jc w:val="center"/>
        <w:rPr>
          <w:rFonts w:ascii="Times New Roman" w:hAnsi="Times New Roman" w:cs="Times New Roman"/>
          <w:color w:val="0D0D0D" w:themeColor="text1" w:themeTint="F2"/>
          <w:sz w:val="28"/>
          <w:szCs w:val="28"/>
        </w:rPr>
      </w:pPr>
      <w:bookmarkStart w:id="2" w:name="_Toc197803806"/>
      <w:r w:rsidRPr="00F41D26">
        <w:rPr>
          <w:rFonts w:ascii="Times New Roman" w:hAnsi="Times New Roman" w:cs="Times New Roman"/>
          <w:color w:val="0D0D0D" w:themeColor="text1" w:themeTint="F2"/>
          <w:sz w:val="28"/>
          <w:szCs w:val="28"/>
        </w:rPr>
        <w:lastRenderedPageBreak/>
        <w:t>1</w:t>
      </w:r>
      <w:r w:rsidRPr="00F41D26">
        <w:rPr>
          <w:rFonts w:ascii="Times New Roman" w:hAnsi="Times New Roman" w:cs="Times New Roman"/>
          <w:color w:val="0D0D0D" w:themeColor="text1" w:themeTint="F2"/>
          <w:sz w:val="28"/>
          <w:szCs w:val="28"/>
        </w:rPr>
        <w:t xml:space="preserve"> Теоретико-правовая характеристика инфляционных рисков</w:t>
      </w:r>
      <w:bookmarkEnd w:id="2"/>
    </w:p>
    <w:p w14:paraId="518A6BE3" w14:textId="07C7C408" w:rsidR="001364EE" w:rsidRPr="00F41D26" w:rsidRDefault="001364EE" w:rsidP="00F41D26">
      <w:pPr>
        <w:pStyle w:val="2"/>
        <w:spacing w:line="360" w:lineRule="auto"/>
        <w:jc w:val="center"/>
        <w:rPr>
          <w:rFonts w:ascii="Times New Roman" w:hAnsi="Times New Roman" w:cs="Times New Roman"/>
          <w:color w:val="0D0D0D" w:themeColor="text1" w:themeTint="F2"/>
          <w:sz w:val="28"/>
          <w:szCs w:val="28"/>
        </w:rPr>
      </w:pPr>
      <w:bookmarkStart w:id="3" w:name="_Toc197803807"/>
      <w:r w:rsidRPr="00F41D26">
        <w:rPr>
          <w:rFonts w:ascii="Times New Roman" w:hAnsi="Times New Roman" w:cs="Times New Roman"/>
          <w:color w:val="0D0D0D" w:themeColor="text1" w:themeTint="F2"/>
          <w:sz w:val="28"/>
          <w:szCs w:val="28"/>
        </w:rPr>
        <w:t>1.1 Понятие инфляции и инфляционного риска в экономико-правовом контексте</w:t>
      </w:r>
      <w:bookmarkEnd w:id="3"/>
    </w:p>
    <w:p w14:paraId="7741BAC1" w14:textId="77777777" w:rsidR="001364EE" w:rsidRPr="002A39F1" w:rsidRDefault="001364EE" w:rsidP="002A39F1">
      <w:pPr>
        <w:pStyle w:val="a3"/>
        <w:spacing w:line="360" w:lineRule="auto"/>
        <w:ind w:firstLine="709"/>
        <w:jc w:val="both"/>
        <w:rPr>
          <w:rFonts w:ascii="Times New Roman" w:hAnsi="Times New Roman" w:cs="Times New Roman"/>
          <w:sz w:val="28"/>
          <w:szCs w:val="28"/>
        </w:rPr>
      </w:pPr>
    </w:p>
    <w:p w14:paraId="0D932C92" w14:textId="4F3515EE" w:rsidR="001364EE" w:rsidRPr="002A39F1" w:rsidRDefault="001364EE"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Инфляция является неотъемлемой частью современной экономической реальности. Этот процесс включает в себя систематическое увеличение общего уровня цен на товары и услуги в экономике, что приводит к снижению покупательской способности денежной единицы. В условиях инфляции каждая денежная единица теряет свою реальную ценность, что оказывает заметное влияние как на финансовые операции, так и на повседневную жизнь граждан и организаций</w:t>
      </w:r>
      <w:r w:rsidR="00F41D26">
        <w:rPr>
          <w:rStyle w:val="ab"/>
          <w:rFonts w:ascii="Times New Roman" w:eastAsia="Times New Roman" w:hAnsi="Times New Roman" w:cs="Times New Roman"/>
          <w:sz w:val="28"/>
          <w:szCs w:val="28"/>
          <w:lang w:eastAsia="ru-RU"/>
        </w:rPr>
        <w:footnoteReference w:id="1"/>
      </w:r>
      <w:r w:rsidRPr="002A39F1">
        <w:rPr>
          <w:rFonts w:ascii="Times New Roman" w:eastAsia="Times New Roman" w:hAnsi="Times New Roman" w:cs="Times New Roman"/>
          <w:sz w:val="28"/>
          <w:szCs w:val="28"/>
          <w:lang w:eastAsia="ru-RU"/>
        </w:rPr>
        <w:t>. В экономике инфляция может быть вызвана различными факторами. Ключевыми из них являются увеличение объема денежной массы в обращении (что часто связано с действиями центральных банков) и повышение спроса на товары и услуги, которое не поддерживается увеличением предложения. Эти факторы могут приводить к ускоренному росту цен и нарушению устойчивости экономической системы.</w:t>
      </w:r>
    </w:p>
    <w:p w14:paraId="3B8F96B0" w14:textId="545CB062" w:rsidR="001364EE" w:rsidRPr="002A39F1" w:rsidRDefault="001364EE"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Инфляция воздействует на экономику страны многогранно, создавая ряд как негативных, так и положительных эффектов. Среди негативных последствий можно выделить дестабилизацию ценовой среды, что затрудняет долгосрочное планирование и принятие экономических решений. Проблемы инфляции особенно ощущаются в периоды гиперинфляции, когда покупательская способность национальной валюты значительно снижается, а цены на товары и услуги начинают расти неконтролируемо</w:t>
      </w:r>
      <w:r w:rsidR="00F41D26">
        <w:rPr>
          <w:rStyle w:val="ab"/>
          <w:rFonts w:ascii="Times New Roman" w:eastAsia="Times New Roman" w:hAnsi="Times New Roman" w:cs="Times New Roman"/>
          <w:sz w:val="28"/>
          <w:szCs w:val="28"/>
          <w:lang w:eastAsia="ru-RU"/>
        </w:rPr>
        <w:footnoteReference w:id="2"/>
      </w:r>
      <w:r w:rsidRPr="002A39F1">
        <w:rPr>
          <w:rFonts w:ascii="Times New Roman" w:eastAsia="Times New Roman" w:hAnsi="Times New Roman" w:cs="Times New Roman"/>
          <w:sz w:val="28"/>
          <w:szCs w:val="28"/>
          <w:lang w:eastAsia="ru-RU"/>
        </w:rPr>
        <w:t xml:space="preserve">. В таких условиях становится проблематичным не только потребление, но и функционирование многих рыночных институтов. Банковская система и инвестиционные структуры также страдают от инфляции, поскольку рост цен и стоимости </w:t>
      </w:r>
      <w:r w:rsidRPr="002A39F1">
        <w:rPr>
          <w:rFonts w:ascii="Times New Roman" w:eastAsia="Times New Roman" w:hAnsi="Times New Roman" w:cs="Times New Roman"/>
          <w:sz w:val="28"/>
          <w:szCs w:val="28"/>
          <w:lang w:eastAsia="ru-RU"/>
        </w:rPr>
        <w:lastRenderedPageBreak/>
        <w:t>кредитных ресурсов повышает риски и сокращает прибыльность долгосрочных инвестиций.</w:t>
      </w:r>
      <w:r w:rsidR="002E00C2">
        <w:rPr>
          <w:rFonts w:ascii="Times New Roman" w:eastAsia="Times New Roman" w:hAnsi="Times New Roman" w:cs="Times New Roman"/>
          <w:sz w:val="28"/>
          <w:szCs w:val="28"/>
          <w:lang w:eastAsia="ru-RU"/>
        </w:rPr>
        <w:t xml:space="preserve"> </w:t>
      </w:r>
      <w:r w:rsidRPr="002A39F1">
        <w:rPr>
          <w:rFonts w:ascii="Times New Roman" w:eastAsia="Times New Roman" w:hAnsi="Times New Roman" w:cs="Times New Roman"/>
          <w:sz w:val="28"/>
          <w:szCs w:val="28"/>
          <w:lang w:eastAsia="ru-RU"/>
        </w:rPr>
        <w:t>С другой стороны, инфляция может иметь и положительное влияние, особенно если она умеренная и находится в пределах прогнозируемых уровней. Она может стимулировать экономический рост, создавая стимулы для производителей и предпринимателей к увеличению производства и повышению конкурентоспособности</w:t>
      </w:r>
      <w:r w:rsidR="00557082">
        <w:rPr>
          <w:rStyle w:val="ab"/>
          <w:rFonts w:ascii="Times New Roman" w:eastAsia="Times New Roman" w:hAnsi="Times New Roman" w:cs="Times New Roman"/>
          <w:sz w:val="28"/>
          <w:szCs w:val="28"/>
          <w:lang w:eastAsia="ru-RU"/>
        </w:rPr>
        <w:footnoteReference w:id="3"/>
      </w:r>
      <w:r w:rsidRPr="002A39F1">
        <w:rPr>
          <w:rFonts w:ascii="Times New Roman" w:eastAsia="Times New Roman" w:hAnsi="Times New Roman" w:cs="Times New Roman"/>
          <w:sz w:val="28"/>
          <w:szCs w:val="28"/>
          <w:lang w:eastAsia="ru-RU"/>
        </w:rPr>
        <w:t>. В умеренных условиях инфляция может быть связана с ростом спроса, а не с дефляцией, что способствует экономической активности. Однако все эти процессы сказываются на правовом регулировании обязательств и отношений между сторонами, участвующими в гражданско-правовых договорах.</w:t>
      </w:r>
    </w:p>
    <w:p w14:paraId="796C89B2" w14:textId="03FA036F" w:rsidR="001364EE" w:rsidRPr="002A39F1" w:rsidRDefault="001364EE"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Инфляционный риск, как экономический и правовой феномен, представляет собой угрозу того, что стоимость денежных обязательств в гражданском обороте изменится из-за инфляции. В экономическом плане инфляционный риск имеет значение для каждой из сторон договора, поскольку он может привести к снижению реальной стоимости обязательства, закрепленного в денежной форме</w:t>
      </w:r>
      <w:r w:rsidR="00F41D26">
        <w:rPr>
          <w:rStyle w:val="ab"/>
          <w:rFonts w:ascii="Times New Roman" w:eastAsia="Times New Roman" w:hAnsi="Times New Roman" w:cs="Times New Roman"/>
          <w:sz w:val="28"/>
          <w:szCs w:val="28"/>
          <w:lang w:eastAsia="ru-RU"/>
        </w:rPr>
        <w:footnoteReference w:id="4"/>
      </w:r>
      <w:r w:rsidRPr="002A39F1">
        <w:rPr>
          <w:rFonts w:ascii="Times New Roman" w:eastAsia="Times New Roman" w:hAnsi="Times New Roman" w:cs="Times New Roman"/>
          <w:sz w:val="28"/>
          <w:szCs w:val="28"/>
          <w:lang w:eastAsia="ru-RU"/>
        </w:rPr>
        <w:t>. Например, если денежная сумма, указанная в договоре, была определена на момент подписания соглашения, то по мере роста инфляции эта сумма теряет свою покупательную способность. Это может создать несоответствие между ожидаемой ценой, зафиксированной в контракте, и реальными условиями, сложившимися на момент исполнения обязательства.</w:t>
      </w:r>
      <w:r w:rsidR="002E00C2">
        <w:rPr>
          <w:rFonts w:ascii="Times New Roman" w:eastAsia="Times New Roman" w:hAnsi="Times New Roman" w:cs="Times New Roman"/>
          <w:sz w:val="28"/>
          <w:szCs w:val="28"/>
          <w:lang w:eastAsia="ru-RU"/>
        </w:rPr>
        <w:t xml:space="preserve"> </w:t>
      </w:r>
      <w:r w:rsidRPr="002A39F1">
        <w:rPr>
          <w:rFonts w:ascii="Times New Roman" w:eastAsia="Times New Roman" w:hAnsi="Times New Roman" w:cs="Times New Roman"/>
          <w:sz w:val="28"/>
          <w:szCs w:val="28"/>
          <w:lang w:eastAsia="ru-RU"/>
        </w:rPr>
        <w:t xml:space="preserve">Инфляционный риск имеет важное значение для правового контекста, поскольку, в отличие от других видов рисков, инфляция не является предсказуемой и может значительно изменить условия исполнения договора. Это создает неравенство для сторон, так как одна из сторон может оказаться в более уязвимой позиции из-за изменений в стоимости обязательства, которое ранее казалось стабильным. Особенно это актуально для долгосрочных </w:t>
      </w:r>
      <w:r w:rsidRPr="002A39F1">
        <w:rPr>
          <w:rFonts w:ascii="Times New Roman" w:eastAsia="Times New Roman" w:hAnsi="Times New Roman" w:cs="Times New Roman"/>
          <w:sz w:val="28"/>
          <w:szCs w:val="28"/>
          <w:lang w:eastAsia="ru-RU"/>
        </w:rPr>
        <w:lastRenderedPageBreak/>
        <w:t>договоров, где условия могут значительно измениться за время их действия</w:t>
      </w:r>
      <w:r w:rsidR="00F41D26">
        <w:rPr>
          <w:rStyle w:val="ab"/>
          <w:rFonts w:ascii="Times New Roman" w:eastAsia="Times New Roman" w:hAnsi="Times New Roman" w:cs="Times New Roman"/>
          <w:sz w:val="28"/>
          <w:szCs w:val="28"/>
          <w:lang w:eastAsia="ru-RU"/>
        </w:rPr>
        <w:footnoteReference w:id="5"/>
      </w:r>
      <w:r w:rsidRPr="002A39F1">
        <w:rPr>
          <w:rFonts w:ascii="Times New Roman" w:eastAsia="Times New Roman" w:hAnsi="Times New Roman" w:cs="Times New Roman"/>
          <w:sz w:val="28"/>
          <w:szCs w:val="28"/>
          <w:lang w:eastAsia="ru-RU"/>
        </w:rPr>
        <w:t>. В таком контексте инфляция становится правовой проблемой, требующей защиты интересов сторон и выработки механизмов, которые позволят минимизировать последствия инфляционного риска.</w:t>
      </w:r>
    </w:p>
    <w:p w14:paraId="53EB6E32" w14:textId="4B743CE4" w:rsidR="001364EE" w:rsidRPr="002A39F1" w:rsidRDefault="001364EE"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 xml:space="preserve">Основным проявлением инфляции в гражданском обороте является обесценивание денежных обязательств, что зачастую приводит к необходимости пересмотра условий договоров. Суть проблемы заключается в том, что в условиях инфляции та денежная сумма, которая была зафиксирована на момент подписания договора, может значительно уменьшить свою реальную покупательскую способность в процессе исполнения обязательства. Это особенно ярко проявляется в договорах, где сумма обязательства определена в фиксированных денежных единицах и не предусмотрены механизмы коррекции, такие как индексация. </w:t>
      </w:r>
    </w:p>
    <w:p w14:paraId="3BEF5547" w14:textId="421CC44F" w:rsidR="001364EE" w:rsidRPr="002A39F1" w:rsidRDefault="001364EE"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Реальное влияние инфляции на стоимость обязательств подчеркивает важность правильного правового регулирования, которое должно учитывать динамику экономической среды и изменяющуюся стоимость денег. В современных условиях, когда инфляционные риски становятся частью повседневной жизни и экономической практики, законодательство должно предусматривать механизмы, которые позволяли бы снижать негативные последствия инфляции для сторон договорных отношений</w:t>
      </w:r>
      <w:r w:rsidR="00F41D26">
        <w:rPr>
          <w:rStyle w:val="ab"/>
          <w:rFonts w:ascii="Times New Roman" w:eastAsia="Times New Roman" w:hAnsi="Times New Roman" w:cs="Times New Roman"/>
          <w:sz w:val="28"/>
          <w:szCs w:val="28"/>
          <w:lang w:eastAsia="ru-RU"/>
        </w:rPr>
        <w:footnoteReference w:id="6"/>
      </w:r>
      <w:r w:rsidRPr="002A39F1">
        <w:rPr>
          <w:rFonts w:ascii="Times New Roman" w:eastAsia="Times New Roman" w:hAnsi="Times New Roman" w:cs="Times New Roman"/>
          <w:sz w:val="28"/>
          <w:szCs w:val="28"/>
          <w:lang w:eastAsia="ru-RU"/>
        </w:rPr>
        <w:t>.</w:t>
      </w:r>
      <w:r w:rsidR="002E00C2">
        <w:rPr>
          <w:rFonts w:ascii="Times New Roman" w:eastAsia="Times New Roman" w:hAnsi="Times New Roman" w:cs="Times New Roman"/>
          <w:sz w:val="28"/>
          <w:szCs w:val="28"/>
          <w:lang w:eastAsia="ru-RU"/>
        </w:rPr>
        <w:t xml:space="preserve"> </w:t>
      </w:r>
      <w:r w:rsidRPr="002A39F1">
        <w:rPr>
          <w:rFonts w:ascii="Times New Roman" w:eastAsia="Times New Roman" w:hAnsi="Times New Roman" w:cs="Times New Roman"/>
          <w:sz w:val="28"/>
          <w:szCs w:val="28"/>
          <w:lang w:eastAsia="ru-RU"/>
        </w:rPr>
        <w:t xml:space="preserve">Кроме того, правовой контекст инфляционного риска также затрагивает вопросы справедливости и добросовестности при исполнении обязательств. В случае, если договор не содержит механизмов защиты от инфляции, одна из сторон может оказаться в невыгодной позиции, что может привести к возникновению судебных споров. Рассмотрение подобных случаев в судебной практике выявляет важность правильно разработанных механизмов защиты, таких как индексация денежных обязательств, привязка к экономическим показателям, </w:t>
      </w:r>
      <w:r w:rsidRPr="002A39F1">
        <w:rPr>
          <w:rFonts w:ascii="Times New Roman" w:eastAsia="Times New Roman" w:hAnsi="Times New Roman" w:cs="Times New Roman"/>
          <w:sz w:val="28"/>
          <w:szCs w:val="28"/>
          <w:lang w:eastAsia="ru-RU"/>
        </w:rPr>
        <w:lastRenderedPageBreak/>
        <w:t>таким как индекс потребительских цен, или использование валютных оговорок. Эти механизмы позволяют компенсировать потери, связанные с изменением стоимости денег и обеспечивают баланс интересов сторон, минимизируя риск для обеих сторон договора.</w:t>
      </w:r>
    </w:p>
    <w:p w14:paraId="67A75EC8" w14:textId="77777777" w:rsidR="001364EE" w:rsidRPr="002A39F1" w:rsidRDefault="001364EE"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Таким образом, инфляционный риск является важным экономическим и правовым феноменом, который оказывает значительное влияние на гражданско-правовые отношения. В условиях растущей инфляции правовое регулирование должно обеспечивать эффективные механизмы защиты сторон, обеспечивая справедливость и соблюдение договорных обязательств в условиях экономической нестабильности.</w:t>
      </w:r>
    </w:p>
    <w:p w14:paraId="51D20A1D" w14:textId="77777777" w:rsidR="001364EE" w:rsidRPr="002A39F1" w:rsidRDefault="001364EE" w:rsidP="002A39F1">
      <w:pPr>
        <w:pStyle w:val="a3"/>
        <w:spacing w:line="360" w:lineRule="auto"/>
        <w:ind w:firstLine="709"/>
        <w:jc w:val="both"/>
        <w:rPr>
          <w:rFonts w:ascii="Times New Roman" w:hAnsi="Times New Roman" w:cs="Times New Roman"/>
          <w:sz w:val="28"/>
          <w:szCs w:val="28"/>
        </w:rPr>
      </w:pPr>
    </w:p>
    <w:p w14:paraId="4659B73C" w14:textId="0CBA8AD5" w:rsidR="001364EE" w:rsidRPr="00557082" w:rsidRDefault="001364EE" w:rsidP="00557082">
      <w:pPr>
        <w:pStyle w:val="2"/>
        <w:spacing w:line="360" w:lineRule="auto"/>
        <w:jc w:val="center"/>
        <w:rPr>
          <w:rFonts w:ascii="Times New Roman" w:hAnsi="Times New Roman" w:cs="Times New Roman"/>
          <w:color w:val="0D0D0D" w:themeColor="text1" w:themeTint="F2"/>
          <w:sz w:val="28"/>
          <w:szCs w:val="28"/>
        </w:rPr>
      </w:pPr>
      <w:bookmarkStart w:id="4" w:name="_Toc197803808"/>
      <w:r w:rsidRPr="00557082">
        <w:rPr>
          <w:rFonts w:ascii="Times New Roman" w:hAnsi="Times New Roman" w:cs="Times New Roman"/>
          <w:color w:val="0D0D0D" w:themeColor="text1" w:themeTint="F2"/>
          <w:sz w:val="28"/>
          <w:szCs w:val="28"/>
        </w:rPr>
        <w:t>1.2 Риски обесценивания денежных обязательств в гражданском обороте</w:t>
      </w:r>
      <w:bookmarkEnd w:id="4"/>
    </w:p>
    <w:p w14:paraId="7AD7557B" w14:textId="3ABC11F3" w:rsidR="001364EE" w:rsidRPr="002A39F1" w:rsidRDefault="001364EE" w:rsidP="002A39F1">
      <w:pPr>
        <w:pStyle w:val="a3"/>
        <w:spacing w:line="360" w:lineRule="auto"/>
        <w:ind w:firstLine="709"/>
        <w:jc w:val="both"/>
        <w:rPr>
          <w:rFonts w:ascii="Times New Roman" w:hAnsi="Times New Roman" w:cs="Times New Roman"/>
          <w:sz w:val="28"/>
          <w:szCs w:val="28"/>
        </w:rPr>
      </w:pPr>
    </w:p>
    <w:p w14:paraId="3A50A2D3" w14:textId="7CF535C0" w:rsidR="001364EE" w:rsidRPr="002A39F1" w:rsidRDefault="001364EE"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В условиях современной экономики одним из наиболее актуальных и широко обсуждаемых вопросов является влияние инфляции на денежные обязательства в гражданском обороте. Обесценивание денежных обязательств представляет собой важный аспект, который напрямую касается сторон договора, и требует серьезного правового анализа и выработки механизмов защиты интересов участников гражданских правоотношений</w:t>
      </w:r>
      <w:r w:rsidR="00557082">
        <w:rPr>
          <w:rStyle w:val="ab"/>
          <w:rFonts w:ascii="Times New Roman" w:eastAsia="Times New Roman" w:hAnsi="Times New Roman" w:cs="Times New Roman"/>
          <w:sz w:val="28"/>
          <w:szCs w:val="28"/>
          <w:lang w:eastAsia="ru-RU"/>
        </w:rPr>
        <w:footnoteReference w:id="7"/>
      </w:r>
      <w:r w:rsidRPr="002A39F1">
        <w:rPr>
          <w:rFonts w:ascii="Times New Roman" w:eastAsia="Times New Roman" w:hAnsi="Times New Roman" w:cs="Times New Roman"/>
          <w:sz w:val="28"/>
          <w:szCs w:val="28"/>
          <w:lang w:eastAsia="ru-RU"/>
        </w:rPr>
        <w:t>.</w:t>
      </w:r>
      <w:r w:rsidR="002E00C2">
        <w:rPr>
          <w:rFonts w:ascii="Times New Roman" w:eastAsia="Times New Roman" w:hAnsi="Times New Roman" w:cs="Times New Roman"/>
          <w:sz w:val="28"/>
          <w:szCs w:val="28"/>
          <w:lang w:eastAsia="ru-RU"/>
        </w:rPr>
        <w:t xml:space="preserve"> </w:t>
      </w:r>
      <w:r w:rsidRPr="002A39F1">
        <w:rPr>
          <w:rFonts w:ascii="Times New Roman" w:eastAsia="Times New Roman" w:hAnsi="Times New Roman" w:cs="Times New Roman"/>
          <w:sz w:val="28"/>
          <w:szCs w:val="28"/>
          <w:lang w:eastAsia="ru-RU"/>
        </w:rPr>
        <w:t xml:space="preserve">Инфляция оказывает значительное воздействие на денежные обязательства в гражданском обороте, изменяя реальную стоимость денежных средств и создавая предпосылки для несоответствия между величиной обязательства, зафиксированной в договоре, и его реальной стоимостью в момент исполнения. Процесс инфляции заключается в систематическом росте цен на товары и услуги, что в свою очередь приводит к снижению покупательской способности денег. Таким образом, денежные обязательства, выраженные в </w:t>
      </w:r>
      <w:r w:rsidRPr="002A39F1">
        <w:rPr>
          <w:rFonts w:ascii="Times New Roman" w:eastAsia="Times New Roman" w:hAnsi="Times New Roman" w:cs="Times New Roman"/>
          <w:sz w:val="28"/>
          <w:szCs w:val="28"/>
          <w:lang w:eastAsia="ru-RU"/>
        </w:rPr>
        <w:lastRenderedPageBreak/>
        <w:t>фиксированных суммах, начинают терять свою первоначальную стоимость по мере роста инфляции.</w:t>
      </w:r>
    </w:p>
    <w:p w14:paraId="3FFE201B" w14:textId="00E6FEA5" w:rsidR="001364EE" w:rsidRPr="002A39F1" w:rsidRDefault="001364EE"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Например, если стороны заключают долгосрочный договор, фиксируя в нём сумму денежных обязательств на момент подписания соглашения, то с течением времени из-за инфляции эта сумма может значительно снизить свою реальную ценность. Это особенно актуально для договоров, срок исполнения которых составляет несколько лет. В случае, если в договоре не предусмотрена индексация или другие механизмы защиты от инфляции, стороны могут столкнуться с ситуацией, когда первоначально согласованная сумма становится недостаточной для покрытия реальных потребностей одной из сторон</w:t>
      </w:r>
      <w:r w:rsidR="002E00C2">
        <w:rPr>
          <w:rStyle w:val="ab"/>
          <w:rFonts w:ascii="Times New Roman" w:eastAsia="Times New Roman" w:hAnsi="Times New Roman" w:cs="Times New Roman"/>
          <w:sz w:val="28"/>
          <w:szCs w:val="28"/>
          <w:lang w:eastAsia="ru-RU"/>
        </w:rPr>
        <w:footnoteReference w:id="8"/>
      </w:r>
      <w:r w:rsidRPr="002A39F1">
        <w:rPr>
          <w:rFonts w:ascii="Times New Roman" w:eastAsia="Times New Roman" w:hAnsi="Times New Roman" w:cs="Times New Roman"/>
          <w:sz w:val="28"/>
          <w:szCs w:val="28"/>
          <w:lang w:eastAsia="ru-RU"/>
        </w:rPr>
        <w:t>.</w:t>
      </w:r>
      <w:r w:rsidR="00557082">
        <w:rPr>
          <w:rFonts w:ascii="Times New Roman" w:eastAsia="Times New Roman" w:hAnsi="Times New Roman" w:cs="Times New Roman"/>
          <w:sz w:val="28"/>
          <w:szCs w:val="28"/>
          <w:lang w:eastAsia="ru-RU"/>
        </w:rPr>
        <w:t xml:space="preserve"> </w:t>
      </w:r>
      <w:r w:rsidRPr="002A39F1">
        <w:rPr>
          <w:rFonts w:ascii="Times New Roman" w:eastAsia="Times New Roman" w:hAnsi="Times New Roman" w:cs="Times New Roman"/>
          <w:sz w:val="28"/>
          <w:szCs w:val="28"/>
          <w:lang w:eastAsia="ru-RU"/>
        </w:rPr>
        <w:t>Обесценивание денежных обязательств чаще всего вызывает проблемы в долгосрочных договорах, где изменения стоимости денег могут существенно повлиять на баланс интересов сторон. В краткосрочных договорах, как правило, этот процесс не имеет столь значительного воздействия, поскольку сумма обязательства оплачивается в относительно короткие сроки, и инфляция не успевает оказывать на неё значительного воздействия.</w:t>
      </w:r>
    </w:p>
    <w:p w14:paraId="3219E2AD" w14:textId="5C04533B" w:rsidR="001364EE" w:rsidRPr="002A39F1" w:rsidRDefault="001364EE"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Кроме того, инфляция может воздействовать на стоимость обязательств, выраженных в иностранных валютах. Например, при значительных колебаниях валютных курсов (что также может быть связано с инфляционными процессами) стоимость обязательства в иностранной валюте может быть значительно изменена, что также создает риски для сторон договора</w:t>
      </w:r>
      <w:r w:rsidR="00557082">
        <w:rPr>
          <w:rStyle w:val="ab"/>
          <w:rFonts w:ascii="Times New Roman" w:eastAsia="Times New Roman" w:hAnsi="Times New Roman" w:cs="Times New Roman"/>
          <w:sz w:val="28"/>
          <w:szCs w:val="28"/>
          <w:lang w:eastAsia="ru-RU"/>
        </w:rPr>
        <w:footnoteReference w:id="9"/>
      </w:r>
      <w:r w:rsidRPr="002A39F1">
        <w:rPr>
          <w:rFonts w:ascii="Times New Roman" w:eastAsia="Times New Roman" w:hAnsi="Times New Roman" w:cs="Times New Roman"/>
          <w:sz w:val="28"/>
          <w:szCs w:val="28"/>
          <w:lang w:eastAsia="ru-RU"/>
        </w:rPr>
        <w:t>. В таких случаях стороны могут столкнуться с необходимостью пересмотра условий договора или применения валютных оговорок, что в свою очередь может повлиять на стабильность и предсказуемость исполнения обязательств.</w:t>
      </w:r>
      <w:r w:rsidR="002E00C2">
        <w:rPr>
          <w:rFonts w:ascii="Times New Roman" w:eastAsia="Times New Roman" w:hAnsi="Times New Roman" w:cs="Times New Roman"/>
          <w:sz w:val="28"/>
          <w:szCs w:val="28"/>
          <w:lang w:eastAsia="ru-RU"/>
        </w:rPr>
        <w:t xml:space="preserve"> </w:t>
      </w:r>
      <w:r w:rsidRPr="002A39F1">
        <w:rPr>
          <w:rFonts w:ascii="Times New Roman" w:eastAsia="Times New Roman" w:hAnsi="Times New Roman" w:cs="Times New Roman"/>
          <w:sz w:val="28"/>
          <w:szCs w:val="28"/>
          <w:lang w:eastAsia="ru-RU"/>
        </w:rPr>
        <w:t xml:space="preserve">Одной из главных проблем, возникающих в связи с инфляцией </w:t>
      </w:r>
      <w:r w:rsidRPr="002A39F1">
        <w:rPr>
          <w:rFonts w:ascii="Times New Roman" w:eastAsia="Times New Roman" w:hAnsi="Times New Roman" w:cs="Times New Roman"/>
          <w:sz w:val="28"/>
          <w:szCs w:val="28"/>
          <w:lang w:eastAsia="ru-RU"/>
        </w:rPr>
        <w:lastRenderedPageBreak/>
        <w:t xml:space="preserve">и обесцениванием денежных сумм, является нарушение принципа справедливости и баланса интересов сторон договора. Когда одна сторона теряет в стоимости своих обязательств из-за инфляции, она может оказаться в неблагоприятном положении по сравнению с другой стороной, что нарушает основную задачу гражданского оборота </w:t>
      </w:r>
      <w:r w:rsidR="00557082">
        <w:rPr>
          <w:rFonts w:ascii="Times New Roman" w:eastAsia="Times New Roman" w:hAnsi="Times New Roman" w:cs="Times New Roman"/>
          <w:sz w:val="28"/>
          <w:szCs w:val="28"/>
          <w:lang w:eastAsia="ru-RU"/>
        </w:rPr>
        <w:t>-</w:t>
      </w:r>
      <w:r w:rsidRPr="002A39F1">
        <w:rPr>
          <w:rFonts w:ascii="Times New Roman" w:eastAsia="Times New Roman" w:hAnsi="Times New Roman" w:cs="Times New Roman"/>
          <w:sz w:val="28"/>
          <w:szCs w:val="28"/>
          <w:lang w:eastAsia="ru-RU"/>
        </w:rPr>
        <w:t xml:space="preserve"> обеспечение баланса прав и обязанностей участников сделки</w:t>
      </w:r>
      <w:r w:rsidR="00557082">
        <w:rPr>
          <w:rStyle w:val="ab"/>
          <w:rFonts w:ascii="Times New Roman" w:eastAsia="Times New Roman" w:hAnsi="Times New Roman" w:cs="Times New Roman"/>
          <w:sz w:val="28"/>
          <w:szCs w:val="28"/>
          <w:lang w:eastAsia="ru-RU"/>
        </w:rPr>
        <w:footnoteReference w:id="10"/>
      </w:r>
      <w:r w:rsidRPr="002A39F1">
        <w:rPr>
          <w:rFonts w:ascii="Times New Roman" w:eastAsia="Times New Roman" w:hAnsi="Times New Roman" w:cs="Times New Roman"/>
          <w:sz w:val="28"/>
          <w:szCs w:val="28"/>
          <w:lang w:eastAsia="ru-RU"/>
        </w:rPr>
        <w:t>. Особенно это заметно в долгосрочных договорах, где изначально зафиксированная сумма денег становится малозначимой в силу роста цен и потери покупательской способности.</w:t>
      </w:r>
    </w:p>
    <w:p w14:paraId="2619D0BB" w14:textId="77777777" w:rsidR="001364EE" w:rsidRPr="002A39F1" w:rsidRDefault="001364EE"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Примером таких проблем может быть договор аренды недвижимости, где арендодатель определяет фиксированную сумму арендной платы на несколько лет вперёд. В условиях высокой инфляции реальная стоимость этих сумм может уменьшиться, что приведет к убыткам для арендодателя, так как он продолжит получать фиксированную денежную сумму, которая теряет свою реальную ценность. С другой стороны, для арендатора такие договорные условия могут быть выгодными, поскольку его обязательства, несмотря на рост цен, остаются неизменными. Это создает дисбаланс в выполнении обязательств и может привести к судебным разбирательствам, если одна из сторон сочтет, что инфляция существенно повлияла на условия договора.</w:t>
      </w:r>
    </w:p>
    <w:p w14:paraId="47694D28" w14:textId="105AED5A" w:rsidR="001364EE" w:rsidRPr="002A39F1" w:rsidRDefault="001364EE"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Кроме того, важным аспектом является тот факт, что обесценивание денежных сумм может быть не всегда предсказуемым. Когда стороны заключают договор, они могут не предусматривать механизмы защиты от инфляционных рисков, что создаёт неопределённость в будущем</w:t>
      </w:r>
      <w:r w:rsidR="00557082">
        <w:rPr>
          <w:rStyle w:val="ab"/>
          <w:rFonts w:ascii="Times New Roman" w:eastAsia="Times New Roman" w:hAnsi="Times New Roman" w:cs="Times New Roman"/>
          <w:sz w:val="28"/>
          <w:szCs w:val="28"/>
          <w:lang w:eastAsia="ru-RU"/>
        </w:rPr>
        <w:footnoteReference w:id="11"/>
      </w:r>
      <w:r w:rsidRPr="002A39F1">
        <w:rPr>
          <w:rFonts w:ascii="Times New Roman" w:eastAsia="Times New Roman" w:hAnsi="Times New Roman" w:cs="Times New Roman"/>
          <w:sz w:val="28"/>
          <w:szCs w:val="28"/>
          <w:lang w:eastAsia="ru-RU"/>
        </w:rPr>
        <w:t xml:space="preserve">. Судебная практика по делам, связанным с инфляционными рисками, показывает, что суды нередко сталкиваются с ситуациями, когда приходится определять, как именно должны быть скорректированы обязательства сторон в условиях инфляции. Однако в случае отсутствия чётких механизмов защиты, решение </w:t>
      </w:r>
      <w:r w:rsidRPr="002A39F1">
        <w:rPr>
          <w:rFonts w:ascii="Times New Roman" w:eastAsia="Times New Roman" w:hAnsi="Times New Roman" w:cs="Times New Roman"/>
          <w:sz w:val="28"/>
          <w:szCs w:val="28"/>
          <w:lang w:eastAsia="ru-RU"/>
        </w:rPr>
        <w:lastRenderedPageBreak/>
        <w:t>проблемы инфляционного риска становится сложной задачей, требующей правового подхода, соответствующего духу законодательства и принципам справедливости.</w:t>
      </w:r>
    </w:p>
    <w:p w14:paraId="7EC963D8" w14:textId="2356B414" w:rsidR="001364EE" w:rsidRPr="002A39F1" w:rsidRDefault="001364EE"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Одной из основных проблем в регулировании инфляционных рисков является отсутствие в законодательстве чёткого механизма для пересмотра условий договоров в условиях инфляции. В некоторых случаях стороны могут попытаться договориться о пересмотре условий договора в связи с изменением экономической ситуации, но такие изменения могут быть спорными, особенно если это касается длительных и дорогостоящих контрактов</w:t>
      </w:r>
      <w:r w:rsidR="00557082">
        <w:rPr>
          <w:rStyle w:val="ab"/>
          <w:rFonts w:ascii="Times New Roman" w:eastAsia="Times New Roman" w:hAnsi="Times New Roman" w:cs="Times New Roman"/>
          <w:sz w:val="28"/>
          <w:szCs w:val="28"/>
          <w:lang w:eastAsia="ru-RU"/>
        </w:rPr>
        <w:footnoteReference w:id="12"/>
      </w:r>
      <w:r w:rsidRPr="002A39F1">
        <w:rPr>
          <w:rFonts w:ascii="Times New Roman" w:eastAsia="Times New Roman" w:hAnsi="Times New Roman" w:cs="Times New Roman"/>
          <w:sz w:val="28"/>
          <w:szCs w:val="28"/>
          <w:lang w:eastAsia="ru-RU"/>
        </w:rPr>
        <w:t>. В других случаях применение валютных оговорок или индексации не всегда позволяет точно предсказать, каким образом изменится реальная стоимость обязательства, что добавляет неопределённости и усложняет правовое регулирование.</w:t>
      </w:r>
      <w:r w:rsidR="002E00C2">
        <w:rPr>
          <w:rFonts w:ascii="Times New Roman" w:eastAsia="Times New Roman" w:hAnsi="Times New Roman" w:cs="Times New Roman"/>
          <w:sz w:val="28"/>
          <w:szCs w:val="28"/>
          <w:lang w:eastAsia="ru-RU"/>
        </w:rPr>
        <w:t xml:space="preserve"> </w:t>
      </w:r>
      <w:r w:rsidRPr="002A39F1">
        <w:rPr>
          <w:rFonts w:ascii="Times New Roman" w:eastAsia="Times New Roman" w:hAnsi="Times New Roman" w:cs="Times New Roman"/>
          <w:sz w:val="28"/>
          <w:szCs w:val="28"/>
          <w:lang w:eastAsia="ru-RU"/>
        </w:rPr>
        <w:t>Кроме того, в условиях высокой инфляции возникает проблема доверия сторон к контрактным условиям. Если одна сторона переживает серьёзные потери из-за обесценивания денежных обязательств, это может привести к ухудшению деловых отношений и снижению уверенности в соблюдении договорных обязательств</w:t>
      </w:r>
      <w:r w:rsidR="00557082">
        <w:rPr>
          <w:rStyle w:val="ab"/>
          <w:rFonts w:ascii="Times New Roman" w:eastAsia="Times New Roman" w:hAnsi="Times New Roman" w:cs="Times New Roman"/>
          <w:sz w:val="28"/>
          <w:szCs w:val="28"/>
          <w:lang w:eastAsia="ru-RU"/>
        </w:rPr>
        <w:footnoteReference w:id="13"/>
      </w:r>
      <w:r w:rsidRPr="002A39F1">
        <w:rPr>
          <w:rFonts w:ascii="Times New Roman" w:eastAsia="Times New Roman" w:hAnsi="Times New Roman" w:cs="Times New Roman"/>
          <w:sz w:val="28"/>
          <w:szCs w:val="28"/>
          <w:lang w:eastAsia="ru-RU"/>
        </w:rPr>
        <w:t>. В таком контексте правовая система должна предусматривать инструменты, которые обеспечат не только справедливое регулирование обязательств, но и стабильность гражданского оборота в условиях экономической нестабильности.</w:t>
      </w:r>
    </w:p>
    <w:p w14:paraId="0F085CCB" w14:textId="2CF9ECBB" w:rsidR="001364EE" w:rsidRPr="002A39F1" w:rsidRDefault="001364EE"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 xml:space="preserve">Таким образом, проблемы, связанные с обесцениванием денежных обязательств, являются значительным фактором, который требует внимательного подхода в рамках гражданского оборота. </w:t>
      </w:r>
    </w:p>
    <w:p w14:paraId="5C096ABF" w14:textId="77777777" w:rsidR="001364EE" w:rsidRPr="002A39F1" w:rsidRDefault="001364EE" w:rsidP="002A39F1">
      <w:pPr>
        <w:pStyle w:val="a3"/>
        <w:spacing w:line="360" w:lineRule="auto"/>
        <w:ind w:firstLine="709"/>
        <w:jc w:val="both"/>
        <w:rPr>
          <w:rFonts w:ascii="Times New Roman" w:hAnsi="Times New Roman" w:cs="Times New Roman"/>
          <w:sz w:val="28"/>
          <w:szCs w:val="28"/>
        </w:rPr>
      </w:pPr>
    </w:p>
    <w:p w14:paraId="429A7660" w14:textId="77777777" w:rsidR="001364EE" w:rsidRPr="002A39F1" w:rsidRDefault="001364EE" w:rsidP="002A39F1">
      <w:pPr>
        <w:pStyle w:val="a3"/>
        <w:spacing w:line="360" w:lineRule="auto"/>
        <w:ind w:firstLine="709"/>
        <w:jc w:val="both"/>
        <w:rPr>
          <w:rFonts w:ascii="Times New Roman" w:hAnsi="Times New Roman" w:cs="Times New Roman"/>
          <w:sz w:val="28"/>
          <w:szCs w:val="28"/>
        </w:rPr>
      </w:pPr>
      <w:r w:rsidRPr="002A39F1">
        <w:rPr>
          <w:rFonts w:ascii="Times New Roman" w:hAnsi="Times New Roman" w:cs="Times New Roman"/>
          <w:sz w:val="28"/>
          <w:szCs w:val="28"/>
        </w:rPr>
        <w:br w:type="page"/>
      </w:r>
    </w:p>
    <w:p w14:paraId="31F743F9" w14:textId="7620CF36" w:rsidR="001364EE" w:rsidRPr="002E00C2" w:rsidRDefault="001364EE" w:rsidP="002E00C2">
      <w:pPr>
        <w:pStyle w:val="2"/>
        <w:spacing w:line="360" w:lineRule="auto"/>
        <w:jc w:val="center"/>
        <w:rPr>
          <w:rFonts w:ascii="Times New Roman" w:hAnsi="Times New Roman" w:cs="Times New Roman"/>
          <w:color w:val="0D0D0D" w:themeColor="text1" w:themeTint="F2"/>
          <w:sz w:val="28"/>
          <w:szCs w:val="28"/>
        </w:rPr>
      </w:pPr>
      <w:bookmarkStart w:id="5" w:name="_Toc197803809"/>
      <w:r w:rsidRPr="002E00C2">
        <w:rPr>
          <w:rFonts w:ascii="Times New Roman" w:hAnsi="Times New Roman" w:cs="Times New Roman"/>
          <w:color w:val="0D0D0D" w:themeColor="text1" w:themeTint="F2"/>
          <w:sz w:val="28"/>
          <w:szCs w:val="28"/>
        </w:rPr>
        <w:lastRenderedPageBreak/>
        <w:t xml:space="preserve">2 </w:t>
      </w:r>
      <w:r w:rsidRPr="002E00C2">
        <w:rPr>
          <w:rFonts w:ascii="Times New Roman" w:hAnsi="Times New Roman" w:cs="Times New Roman"/>
          <w:color w:val="0D0D0D" w:themeColor="text1" w:themeTint="F2"/>
          <w:sz w:val="28"/>
          <w:szCs w:val="28"/>
        </w:rPr>
        <w:t>Гражданско-правовое регулирование инфляционных рисков</w:t>
      </w:r>
      <w:bookmarkEnd w:id="5"/>
    </w:p>
    <w:p w14:paraId="75F77DB2" w14:textId="63BA3B02" w:rsidR="001364EE" w:rsidRPr="002E00C2" w:rsidRDefault="001364EE" w:rsidP="002E00C2">
      <w:pPr>
        <w:pStyle w:val="2"/>
        <w:spacing w:line="360" w:lineRule="auto"/>
        <w:jc w:val="center"/>
        <w:rPr>
          <w:rFonts w:ascii="Times New Roman" w:hAnsi="Times New Roman" w:cs="Times New Roman"/>
          <w:color w:val="0D0D0D" w:themeColor="text1" w:themeTint="F2"/>
          <w:sz w:val="28"/>
          <w:szCs w:val="28"/>
        </w:rPr>
      </w:pPr>
      <w:bookmarkStart w:id="6" w:name="_Toc197803810"/>
      <w:r w:rsidRPr="002E00C2">
        <w:rPr>
          <w:rFonts w:ascii="Times New Roman" w:hAnsi="Times New Roman" w:cs="Times New Roman"/>
          <w:color w:val="0D0D0D" w:themeColor="text1" w:themeTint="F2"/>
          <w:sz w:val="28"/>
          <w:szCs w:val="28"/>
        </w:rPr>
        <w:t>2.1 Механизмы защиты от инфляционных рисков в договорном праве</w:t>
      </w:r>
      <w:bookmarkEnd w:id="6"/>
    </w:p>
    <w:p w14:paraId="0E51A899" w14:textId="77777777" w:rsidR="001364EE" w:rsidRPr="002A39F1" w:rsidRDefault="001364EE" w:rsidP="002A39F1">
      <w:pPr>
        <w:pStyle w:val="a3"/>
        <w:spacing w:line="360" w:lineRule="auto"/>
        <w:ind w:firstLine="709"/>
        <w:jc w:val="both"/>
        <w:rPr>
          <w:rFonts w:ascii="Times New Roman" w:hAnsi="Times New Roman" w:cs="Times New Roman"/>
          <w:sz w:val="28"/>
          <w:szCs w:val="28"/>
        </w:rPr>
      </w:pPr>
    </w:p>
    <w:p w14:paraId="37B4A8BD" w14:textId="73A744D4"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Инфляционные риски становятся особенно актуальными в гражданско-правовых отношениях, когда стороны договора сталкиваются с обесцениванием денежных обязательств, вызванным ростом общего уровня цен. Эти риски могут привести к значительным экономическим потерям для одной из сторон договора, если не предусмотрены надлежащие меры защиты</w:t>
      </w:r>
      <w:r w:rsidR="00931DB3">
        <w:rPr>
          <w:rStyle w:val="ab"/>
          <w:rFonts w:ascii="Times New Roman" w:eastAsia="Times New Roman" w:hAnsi="Times New Roman" w:cs="Times New Roman"/>
          <w:sz w:val="28"/>
          <w:szCs w:val="28"/>
          <w:lang w:eastAsia="ru-RU"/>
        </w:rPr>
        <w:footnoteReference w:id="14"/>
      </w:r>
      <w:r w:rsidRPr="002A39F1">
        <w:rPr>
          <w:rFonts w:ascii="Times New Roman" w:eastAsia="Times New Roman" w:hAnsi="Times New Roman" w:cs="Times New Roman"/>
          <w:sz w:val="28"/>
          <w:szCs w:val="28"/>
          <w:lang w:eastAsia="ru-RU"/>
        </w:rPr>
        <w:t>. В связи с этим в праве существуют различные механизмы, направленные на минимизацию воздействия инфляции на условия исполнения обязательств. В первую очередь, это механизмы индексации, валютных оговорок и другие способы компенсации потерь.</w:t>
      </w:r>
    </w:p>
    <w:p w14:paraId="090734FD" w14:textId="77777777"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Одним из основных инструментов защиты сторон договора от инфляционных рисков является индексация. Этот механизм позволяет пересматривать денежные обязательства в зависимости от изменения уровня цен в экономике, что помогает сохранить реальную стоимость обязательств в условиях инфляции. Индексация является довольно распространённой практикой в долгосрочных договорах, где существует вероятность значительных колебаний цен за время действия соглашения.</w:t>
      </w:r>
    </w:p>
    <w:p w14:paraId="74887F96" w14:textId="029537CF"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 xml:space="preserve">Индексация может быть предусмотрена как в форме корректировки денежных сумм по определённому индексу (например, индекс потребительских цен </w:t>
      </w:r>
      <w:r w:rsidR="00984939">
        <w:rPr>
          <w:rFonts w:ascii="Times New Roman" w:eastAsia="Times New Roman" w:hAnsi="Times New Roman" w:cs="Times New Roman"/>
          <w:sz w:val="28"/>
          <w:szCs w:val="28"/>
          <w:lang w:eastAsia="ru-RU"/>
        </w:rPr>
        <w:t>-</w:t>
      </w:r>
      <w:r w:rsidRPr="002A39F1">
        <w:rPr>
          <w:rFonts w:ascii="Times New Roman" w:eastAsia="Times New Roman" w:hAnsi="Times New Roman" w:cs="Times New Roman"/>
          <w:sz w:val="28"/>
          <w:szCs w:val="28"/>
          <w:lang w:eastAsia="ru-RU"/>
        </w:rPr>
        <w:t xml:space="preserve"> ИПЦ), так и в зависимости от других экономических показателей, таких как курс национальной валюты или индекс стоимости производства</w:t>
      </w:r>
      <w:r w:rsidR="00931DB3">
        <w:rPr>
          <w:rStyle w:val="ab"/>
          <w:rFonts w:ascii="Times New Roman" w:eastAsia="Times New Roman" w:hAnsi="Times New Roman" w:cs="Times New Roman"/>
          <w:sz w:val="28"/>
          <w:szCs w:val="28"/>
          <w:lang w:eastAsia="ru-RU"/>
        </w:rPr>
        <w:footnoteReference w:id="15"/>
      </w:r>
      <w:r w:rsidRPr="002A39F1">
        <w:rPr>
          <w:rFonts w:ascii="Times New Roman" w:eastAsia="Times New Roman" w:hAnsi="Times New Roman" w:cs="Times New Roman"/>
          <w:sz w:val="28"/>
          <w:szCs w:val="28"/>
          <w:lang w:eastAsia="ru-RU"/>
        </w:rPr>
        <w:t>. Суть индексации заключается в том, чтобы адаптировать размер обязательства к изменениям в экономике, что помогает поддерживать баланс интересов сторон и предотвращать обесценивание обязательства.</w:t>
      </w:r>
    </w:p>
    <w:p w14:paraId="339387BE" w14:textId="77777777"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lastRenderedPageBreak/>
        <w:t>Законодательство некоторых стран, включая Россию, предусматривает возможность индексации денежных обязательств в договорах, если это заранее согласовано сторонами. В российском законодательстве, например, индексация обязательств допускается в тех случаях, когда сторонами договора предусмотрена возможность изменения размера обязательств в зависимости от изменения экономических условий. Однако для её применения должно быть наличие чёткого механизма в договоре, который определяет, как именно будет происходить корректировка обязательства.</w:t>
      </w:r>
    </w:p>
    <w:p w14:paraId="3DCB4D61" w14:textId="17E0ABEE"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 xml:space="preserve">Индексация имеет свои особенности. В некоторых случаях она может быть обязательной, в других </w:t>
      </w:r>
      <w:r w:rsidR="00984939">
        <w:rPr>
          <w:rFonts w:ascii="Times New Roman" w:eastAsia="Times New Roman" w:hAnsi="Times New Roman" w:cs="Times New Roman"/>
          <w:sz w:val="28"/>
          <w:szCs w:val="28"/>
          <w:lang w:eastAsia="ru-RU"/>
        </w:rPr>
        <w:t>-</w:t>
      </w:r>
      <w:r w:rsidRPr="002A39F1">
        <w:rPr>
          <w:rFonts w:ascii="Times New Roman" w:eastAsia="Times New Roman" w:hAnsi="Times New Roman" w:cs="Times New Roman"/>
          <w:sz w:val="28"/>
          <w:szCs w:val="28"/>
          <w:lang w:eastAsia="ru-RU"/>
        </w:rPr>
        <w:t xml:space="preserve"> по усмотрению сторон. Важно, что механизм индексации должен быть детально прописан в договоре, чтобы избежать спорных ситуаций</w:t>
      </w:r>
      <w:r w:rsidR="00984939">
        <w:rPr>
          <w:rStyle w:val="ab"/>
          <w:rFonts w:ascii="Times New Roman" w:eastAsia="Times New Roman" w:hAnsi="Times New Roman" w:cs="Times New Roman"/>
          <w:sz w:val="28"/>
          <w:szCs w:val="28"/>
          <w:lang w:eastAsia="ru-RU"/>
        </w:rPr>
        <w:footnoteReference w:id="16"/>
      </w:r>
      <w:r w:rsidRPr="002A39F1">
        <w:rPr>
          <w:rFonts w:ascii="Times New Roman" w:eastAsia="Times New Roman" w:hAnsi="Times New Roman" w:cs="Times New Roman"/>
          <w:sz w:val="28"/>
          <w:szCs w:val="28"/>
          <w:lang w:eastAsia="ru-RU"/>
        </w:rPr>
        <w:t>. Кроме того, индексация может быть связана с дополнительными административными и финансовыми затратами, поскольку для её применения требуется регулярный пересмотр и расчёт изменения обязательств.</w:t>
      </w:r>
    </w:p>
    <w:p w14:paraId="132D6873" w14:textId="147EEEBB"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Другим важным механизмом защиты от инфляционных рисков являются валютные оговорки. Этот механизм особенно актуален для договоров, которые заключаются в странах с высокой инфляцией или нестабильной валютой. Валютные оговорки предполагают использование иностранной валюты вместо национальной, что позволяет сторонам договора защититься от обесценивания национальной валюты и минимизировать риски, связанные с инфляцией</w:t>
      </w:r>
      <w:r w:rsidR="00931DB3">
        <w:rPr>
          <w:rStyle w:val="ab"/>
          <w:rFonts w:ascii="Times New Roman" w:eastAsia="Times New Roman" w:hAnsi="Times New Roman" w:cs="Times New Roman"/>
          <w:sz w:val="28"/>
          <w:szCs w:val="28"/>
          <w:lang w:eastAsia="ru-RU"/>
        </w:rPr>
        <w:footnoteReference w:id="17"/>
      </w:r>
      <w:r w:rsidRPr="002A39F1">
        <w:rPr>
          <w:rFonts w:ascii="Times New Roman" w:eastAsia="Times New Roman" w:hAnsi="Times New Roman" w:cs="Times New Roman"/>
          <w:sz w:val="28"/>
          <w:szCs w:val="28"/>
          <w:lang w:eastAsia="ru-RU"/>
        </w:rPr>
        <w:t>.</w:t>
      </w:r>
    </w:p>
    <w:p w14:paraId="500CCC4F" w14:textId="470DAAB2"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 xml:space="preserve">Применение валютных оговорок имеет важное значение, когда одной из сторон договора выгодно зафиксировать стоимость обязательства в стабильной иностранной валюте. Например, это может быть актуально в </w:t>
      </w:r>
      <w:r w:rsidRPr="002A39F1">
        <w:rPr>
          <w:rFonts w:ascii="Times New Roman" w:eastAsia="Times New Roman" w:hAnsi="Times New Roman" w:cs="Times New Roman"/>
          <w:sz w:val="28"/>
          <w:szCs w:val="28"/>
          <w:lang w:eastAsia="ru-RU"/>
        </w:rPr>
        <w:lastRenderedPageBreak/>
        <w:t>международных договорах, где риски инфляции могут оказывать значительное влияние на условия исполнения обязательств</w:t>
      </w:r>
      <w:r w:rsidR="00931DB3">
        <w:rPr>
          <w:rStyle w:val="ab"/>
          <w:rFonts w:ascii="Times New Roman" w:eastAsia="Times New Roman" w:hAnsi="Times New Roman" w:cs="Times New Roman"/>
          <w:sz w:val="28"/>
          <w:szCs w:val="28"/>
          <w:lang w:eastAsia="ru-RU"/>
        </w:rPr>
        <w:footnoteReference w:id="18"/>
      </w:r>
      <w:r w:rsidRPr="002A39F1">
        <w:rPr>
          <w:rFonts w:ascii="Times New Roman" w:eastAsia="Times New Roman" w:hAnsi="Times New Roman" w:cs="Times New Roman"/>
          <w:sz w:val="28"/>
          <w:szCs w:val="28"/>
          <w:lang w:eastAsia="ru-RU"/>
        </w:rPr>
        <w:t>. Таким образом, стороной может быть оговорено, что все расчёты по договору будут производиться в долларах США или евро, что позволяет избежать влияния инфляции на стоимость обязательств.</w:t>
      </w:r>
    </w:p>
    <w:p w14:paraId="1606C5F3" w14:textId="77777777"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Однако использование валютных оговорок также сопряжено с рисками. Одним из них является изменение валютных курсов, что может привести к тому, что одна из сторон договора окажется в невыгодной позиции, если курс иностранной валюты изменится в свою пользу. Таким образом, применение валютных оговорок требует внимательного анализа рисков и условий конкретного договора, а также тщательного выбора подходящей валюты для расчётов.</w:t>
      </w:r>
    </w:p>
    <w:p w14:paraId="1CE4A730" w14:textId="77777777"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В российском законодательстве валютные оговорки имеют определённые ограничения, особенно в отношении обязательств, которые должны быть выполнены на территории Российской Федерации. Тем не менее, для международных договоров или сделок с иностранными контрагентами валютные оговорки являются важным механизмом защиты.</w:t>
      </w:r>
    </w:p>
    <w:p w14:paraId="5722C8E4" w14:textId="4E8FAA7E"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 xml:space="preserve">Ещё одним способом защиты от инфляции является установление в договоре фиксированной или твердой цены. Это особенно полезно для </w:t>
      </w:r>
      <w:proofErr w:type="spellStart"/>
      <w:r w:rsidRPr="002A39F1">
        <w:rPr>
          <w:rFonts w:ascii="Times New Roman" w:eastAsia="Times New Roman" w:hAnsi="Times New Roman" w:cs="Times New Roman"/>
          <w:sz w:val="28"/>
          <w:szCs w:val="28"/>
          <w:lang w:eastAsia="ru-RU"/>
        </w:rPr>
        <w:t>короткосрочных</w:t>
      </w:r>
      <w:proofErr w:type="spellEnd"/>
      <w:r w:rsidRPr="002A39F1">
        <w:rPr>
          <w:rFonts w:ascii="Times New Roman" w:eastAsia="Times New Roman" w:hAnsi="Times New Roman" w:cs="Times New Roman"/>
          <w:sz w:val="28"/>
          <w:szCs w:val="28"/>
          <w:lang w:eastAsia="ru-RU"/>
        </w:rPr>
        <w:t xml:space="preserve"> контрактов, когда стороны договариваются об окончательной сумме обязательства, не зависящей от изменений в экономической ситуации. При этом фиксированная цена сохраняет свою актуальность в пределах ограниченного срока и не подвержена изменениям вследствие инфляции</w:t>
      </w:r>
      <w:r w:rsidR="00931DB3">
        <w:rPr>
          <w:rStyle w:val="ab"/>
          <w:rFonts w:ascii="Times New Roman" w:eastAsia="Times New Roman" w:hAnsi="Times New Roman" w:cs="Times New Roman"/>
          <w:sz w:val="28"/>
          <w:szCs w:val="28"/>
          <w:lang w:eastAsia="ru-RU"/>
        </w:rPr>
        <w:footnoteReference w:id="19"/>
      </w:r>
      <w:r w:rsidRPr="002A39F1">
        <w:rPr>
          <w:rFonts w:ascii="Times New Roman" w:eastAsia="Times New Roman" w:hAnsi="Times New Roman" w:cs="Times New Roman"/>
          <w:sz w:val="28"/>
          <w:szCs w:val="28"/>
          <w:lang w:eastAsia="ru-RU"/>
        </w:rPr>
        <w:t>. Однако для долгосрочных контрактов такой механизм не всегда является идеальным, поскольку цена, зафиксированная на момент заключения договора, может значительно обесцениться с течением времени из-за инфляции.</w:t>
      </w:r>
      <w:r w:rsidR="00931DB3">
        <w:rPr>
          <w:rFonts w:ascii="Times New Roman" w:eastAsia="Times New Roman" w:hAnsi="Times New Roman" w:cs="Times New Roman"/>
          <w:sz w:val="28"/>
          <w:szCs w:val="28"/>
          <w:lang w:eastAsia="ru-RU"/>
        </w:rPr>
        <w:t xml:space="preserve"> </w:t>
      </w:r>
      <w:r w:rsidRPr="002A39F1">
        <w:rPr>
          <w:rFonts w:ascii="Times New Roman" w:eastAsia="Times New Roman" w:hAnsi="Times New Roman" w:cs="Times New Roman"/>
          <w:sz w:val="28"/>
          <w:szCs w:val="28"/>
          <w:lang w:eastAsia="ru-RU"/>
        </w:rPr>
        <w:t xml:space="preserve">В некоторых случаях, чтобы избежать негативных </w:t>
      </w:r>
      <w:r w:rsidRPr="002A39F1">
        <w:rPr>
          <w:rFonts w:ascii="Times New Roman" w:eastAsia="Times New Roman" w:hAnsi="Times New Roman" w:cs="Times New Roman"/>
          <w:sz w:val="28"/>
          <w:szCs w:val="28"/>
          <w:lang w:eastAsia="ru-RU"/>
        </w:rPr>
        <w:lastRenderedPageBreak/>
        <w:t>последствий для сторон договора, используются гибридные подходы, которые предполагают сочетание фиксированной цены с механизма индексации. Например, можно предусмотреть фиксированную цену на определённый период, с дальнейшей индексацией, если сроки исполнения обязательства превышают установленные сроки для стабильной цены</w:t>
      </w:r>
      <w:r w:rsidR="00931DB3">
        <w:rPr>
          <w:rStyle w:val="ab"/>
          <w:rFonts w:ascii="Times New Roman" w:eastAsia="Times New Roman" w:hAnsi="Times New Roman" w:cs="Times New Roman"/>
          <w:sz w:val="28"/>
          <w:szCs w:val="28"/>
          <w:lang w:eastAsia="ru-RU"/>
        </w:rPr>
        <w:footnoteReference w:id="20"/>
      </w:r>
      <w:r w:rsidRPr="002A39F1">
        <w:rPr>
          <w:rFonts w:ascii="Times New Roman" w:eastAsia="Times New Roman" w:hAnsi="Times New Roman" w:cs="Times New Roman"/>
          <w:sz w:val="28"/>
          <w:szCs w:val="28"/>
          <w:lang w:eastAsia="ru-RU"/>
        </w:rPr>
        <w:t>. Это позволяет сбалансировать интересы сторон, не подвергая их риску обесценивания обязательств.</w:t>
      </w:r>
    </w:p>
    <w:p w14:paraId="453FF400" w14:textId="4687AE29"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Другим способом защиты от инфляции является установление в договоре механизма многократных пересмотров условий исполнения обязательства. Такой механизм может быть использован в тех случаях, когда заранее невозможно предсказать, как именно изменятся экономические условия, и стороны соглашаются на регулярный пересмотр условий договора в зависимости от изменения индикаторов экономической ситуации</w:t>
      </w:r>
      <w:r w:rsidR="00931DB3">
        <w:rPr>
          <w:rStyle w:val="ab"/>
          <w:rFonts w:ascii="Times New Roman" w:eastAsia="Times New Roman" w:hAnsi="Times New Roman" w:cs="Times New Roman"/>
          <w:sz w:val="28"/>
          <w:szCs w:val="28"/>
          <w:lang w:eastAsia="ru-RU"/>
        </w:rPr>
        <w:footnoteReference w:id="21"/>
      </w:r>
      <w:r w:rsidRPr="002A39F1">
        <w:rPr>
          <w:rFonts w:ascii="Times New Roman" w:eastAsia="Times New Roman" w:hAnsi="Times New Roman" w:cs="Times New Roman"/>
          <w:sz w:val="28"/>
          <w:szCs w:val="28"/>
          <w:lang w:eastAsia="ru-RU"/>
        </w:rPr>
        <w:t>. Например, такие пересмотры могут проводиться ежегодно или по завершении определённых этапов исполнения договора. Это позволяет сторонам оставаться гибкими и оперативно реагировать на изменения внешней экономической ситуации, минимизируя риски, связанные с инфляционными процессами.</w:t>
      </w:r>
    </w:p>
    <w:p w14:paraId="7A42E8F2" w14:textId="73DEFD92"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 xml:space="preserve">Механизмы защиты от инфляционных рисков в гражданском обороте играют ключевую роль в обеспечении стабильности и справедливости договорных отношений в условиях экономической нестабильности. Индексация, валютные оговорки и фиксированные цены </w:t>
      </w:r>
      <w:r w:rsidR="00931DB3">
        <w:rPr>
          <w:rFonts w:ascii="Times New Roman" w:eastAsia="Times New Roman" w:hAnsi="Times New Roman" w:cs="Times New Roman"/>
          <w:sz w:val="28"/>
          <w:szCs w:val="28"/>
          <w:lang w:eastAsia="ru-RU"/>
        </w:rPr>
        <w:t>-</w:t>
      </w:r>
      <w:r w:rsidRPr="002A39F1">
        <w:rPr>
          <w:rFonts w:ascii="Times New Roman" w:eastAsia="Times New Roman" w:hAnsi="Times New Roman" w:cs="Times New Roman"/>
          <w:sz w:val="28"/>
          <w:szCs w:val="28"/>
          <w:lang w:eastAsia="ru-RU"/>
        </w:rPr>
        <w:t xml:space="preserve"> все эти инструменты позволяют эффективно справляться с последствиями инфляции и сохранить баланс интересов сторон. Важно, чтобы каждый из этих механизмов был предусмотрен в договоре на стадии его заключения, что позволит избежать неопределённости и возможных споров в будущем.</w:t>
      </w:r>
    </w:p>
    <w:p w14:paraId="329E187D" w14:textId="1DA15F5C" w:rsidR="001364EE" w:rsidRPr="00931DB3" w:rsidRDefault="001364EE" w:rsidP="00931DB3">
      <w:pPr>
        <w:pStyle w:val="2"/>
        <w:spacing w:line="360" w:lineRule="auto"/>
        <w:jc w:val="center"/>
        <w:rPr>
          <w:rFonts w:ascii="Times New Roman" w:hAnsi="Times New Roman" w:cs="Times New Roman"/>
          <w:color w:val="0D0D0D" w:themeColor="text1" w:themeTint="F2"/>
          <w:sz w:val="28"/>
          <w:szCs w:val="28"/>
        </w:rPr>
      </w:pPr>
      <w:bookmarkStart w:id="7" w:name="_Toc197803811"/>
      <w:r w:rsidRPr="00931DB3">
        <w:rPr>
          <w:rFonts w:ascii="Times New Roman" w:hAnsi="Times New Roman" w:cs="Times New Roman"/>
          <w:color w:val="0D0D0D" w:themeColor="text1" w:themeTint="F2"/>
          <w:sz w:val="28"/>
          <w:szCs w:val="28"/>
        </w:rPr>
        <w:lastRenderedPageBreak/>
        <w:t>2.2 Индексация, твердая цена, валютные оговорки и иные способы компенсации</w:t>
      </w:r>
      <w:bookmarkEnd w:id="7"/>
    </w:p>
    <w:p w14:paraId="761E52F1" w14:textId="619F4414" w:rsidR="001364EE" w:rsidRPr="002A39F1" w:rsidRDefault="001364EE" w:rsidP="002A39F1">
      <w:pPr>
        <w:pStyle w:val="a3"/>
        <w:spacing w:line="360" w:lineRule="auto"/>
        <w:ind w:firstLine="709"/>
        <w:jc w:val="both"/>
        <w:rPr>
          <w:rFonts w:ascii="Times New Roman" w:hAnsi="Times New Roman" w:cs="Times New Roman"/>
          <w:sz w:val="28"/>
          <w:szCs w:val="28"/>
        </w:rPr>
      </w:pPr>
    </w:p>
    <w:p w14:paraId="0F41487C" w14:textId="0E56ECB5"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В условиях инфляционных рисков, которые возникают из-за обесценивания денежных обязательств, стороны гражданского договора могут использовать различные механизмы компенсации. Главными инструментами защиты являются индексация, твердая цена, валютные оговорки и другие способы компенсации потерь, вызванных инфляцией</w:t>
      </w:r>
      <w:r w:rsidR="00B913A3">
        <w:rPr>
          <w:rStyle w:val="ab"/>
          <w:rFonts w:ascii="Times New Roman" w:eastAsia="Times New Roman" w:hAnsi="Times New Roman" w:cs="Times New Roman"/>
          <w:sz w:val="28"/>
          <w:szCs w:val="28"/>
          <w:lang w:eastAsia="ru-RU"/>
        </w:rPr>
        <w:footnoteReference w:id="22"/>
      </w:r>
      <w:r w:rsidRPr="002A39F1">
        <w:rPr>
          <w:rFonts w:ascii="Times New Roman" w:eastAsia="Times New Roman" w:hAnsi="Times New Roman" w:cs="Times New Roman"/>
          <w:sz w:val="28"/>
          <w:szCs w:val="28"/>
          <w:lang w:eastAsia="ru-RU"/>
        </w:rPr>
        <w:t>. Каждый из этих методов имеет свои особенности, которые необходимо учитывать при выборе наиболее подходящего механизма защиты для конкретного договора.</w:t>
      </w:r>
    </w:p>
    <w:p w14:paraId="56867504" w14:textId="77777777"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Индексация обязательств представляет собой процесс корректировки суммы денежных обязательств в зависимости от изменения экономических показателей, таких как индекс потребительских цен (ИПЦ). Этот механизм используется для защиты сторон от инфляции в долгосрочных договорах, где существует вероятность значительных колебаний цен. Индексация позволяет корректировать размер обязательства так, чтобы оно оставалось на уровне, соответствующем текущим экономическим условиям. Она защищает стороны от потерь, связанных с ростом цен, и поддерживает реальную стоимость обязательства, что особенно важно в контрактах, срок исполнения которых превышает несколько лет.</w:t>
      </w:r>
    </w:p>
    <w:p w14:paraId="7F440E97" w14:textId="2D1ABC19"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Однако индексация имеет и свои недостатки. Несмотря на привязку к объективным экономическим показателям, она может не всегда точно отражать изменения в стоимости товаров и услуг, непосредственно связанных с выполнением договора</w:t>
      </w:r>
      <w:r w:rsidR="00977AAD">
        <w:rPr>
          <w:rStyle w:val="ab"/>
          <w:rFonts w:ascii="Times New Roman" w:eastAsia="Times New Roman" w:hAnsi="Times New Roman" w:cs="Times New Roman"/>
          <w:sz w:val="28"/>
          <w:szCs w:val="28"/>
          <w:lang w:eastAsia="ru-RU"/>
        </w:rPr>
        <w:footnoteReference w:id="23"/>
      </w:r>
      <w:r w:rsidRPr="002A39F1">
        <w:rPr>
          <w:rFonts w:ascii="Times New Roman" w:eastAsia="Times New Roman" w:hAnsi="Times New Roman" w:cs="Times New Roman"/>
          <w:sz w:val="28"/>
          <w:szCs w:val="28"/>
          <w:lang w:eastAsia="ru-RU"/>
        </w:rPr>
        <w:t xml:space="preserve">. Например, индексация может быть привязана к общему индексу потребительских цен, который не всегда учитывает специфические колебания цен в определённых отраслях или для отдельных товаров. Кроме того, использование индексации не всегда помогает избежать </w:t>
      </w:r>
      <w:r w:rsidRPr="002A39F1">
        <w:rPr>
          <w:rFonts w:ascii="Times New Roman" w:eastAsia="Times New Roman" w:hAnsi="Times New Roman" w:cs="Times New Roman"/>
          <w:sz w:val="28"/>
          <w:szCs w:val="28"/>
          <w:lang w:eastAsia="ru-RU"/>
        </w:rPr>
        <w:lastRenderedPageBreak/>
        <w:t>колебаний экономической ситуации, так как инфляция может ускоряться или замедляться непредсказуемо, что может привести к неожиданным корректировкам.</w:t>
      </w:r>
    </w:p>
    <w:p w14:paraId="70F0A586" w14:textId="3CA3E20D"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Применение твердой цены в договоре предполагает установление фиксированной суммы обязательства, которая не изменяется, несмотря на колебания цен в экономике. Этот метод обеспечивает сторонам предсказуемость и уверенность в расчётах, поскольку обе стороны знают точную сумму, которую необходимо заплатить или получить. Он также защищает одну из сторон от инфляции, так как сумма обязательства остаётся неизменной в течение всего срока действия договора</w:t>
      </w:r>
      <w:r w:rsidR="00977AAD">
        <w:rPr>
          <w:rStyle w:val="ab"/>
          <w:rFonts w:ascii="Times New Roman" w:eastAsia="Times New Roman" w:hAnsi="Times New Roman" w:cs="Times New Roman"/>
          <w:sz w:val="28"/>
          <w:szCs w:val="28"/>
          <w:lang w:eastAsia="ru-RU"/>
        </w:rPr>
        <w:footnoteReference w:id="24"/>
      </w:r>
      <w:r w:rsidRPr="002A39F1">
        <w:rPr>
          <w:rFonts w:ascii="Times New Roman" w:eastAsia="Times New Roman" w:hAnsi="Times New Roman" w:cs="Times New Roman"/>
          <w:sz w:val="28"/>
          <w:szCs w:val="28"/>
          <w:lang w:eastAsia="ru-RU"/>
        </w:rPr>
        <w:t>. Однако в долгосрочных контрактах такой подход может быть неэффективным, поскольку инфляция может существенно снизить реальную стоимость обязательства для одной из сторон, что приведет к несоответствию между экономическими условиями на момент подписания договора и условиями исполнения обязательства.</w:t>
      </w:r>
    </w:p>
    <w:p w14:paraId="5B0AEA75" w14:textId="6CEF3E9E"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Использование валютных оговорок также является важным инструментом защиты от инфляции. Этот механизм особенно актуален для международных договоров или сделок, заключаемых в странах с высокой инфляцией. Валютные оговорки предполагают, что обязательства по договору будут выполняться в иностранной валюте, что позволяет избежать риска девальвации национальной валюты и потерь, вызванных инфляцией. Например, договор может предусматривать расчёты в стабильной иностранной валюте, такой как доллар США или евро, что позволяет сторонам защищаться от инфляции и уменьшить экономические потери, связанные с колебаниями курса национальной валюты</w:t>
      </w:r>
      <w:r w:rsidR="00977AAD">
        <w:rPr>
          <w:rStyle w:val="ab"/>
          <w:rFonts w:ascii="Times New Roman" w:eastAsia="Times New Roman" w:hAnsi="Times New Roman" w:cs="Times New Roman"/>
          <w:sz w:val="28"/>
          <w:szCs w:val="28"/>
          <w:lang w:eastAsia="ru-RU"/>
        </w:rPr>
        <w:footnoteReference w:id="25"/>
      </w:r>
      <w:r w:rsidRPr="002A39F1">
        <w:rPr>
          <w:rFonts w:ascii="Times New Roman" w:eastAsia="Times New Roman" w:hAnsi="Times New Roman" w:cs="Times New Roman"/>
          <w:sz w:val="28"/>
          <w:szCs w:val="28"/>
          <w:lang w:eastAsia="ru-RU"/>
        </w:rPr>
        <w:t xml:space="preserve">. Однако использование валютных оговорок связано с рисками изменения валютных курсов. Если курс иностранной валюты изменится в неблагоприятную сторону, одна из сторон </w:t>
      </w:r>
      <w:r w:rsidRPr="002A39F1">
        <w:rPr>
          <w:rFonts w:ascii="Times New Roman" w:eastAsia="Times New Roman" w:hAnsi="Times New Roman" w:cs="Times New Roman"/>
          <w:sz w:val="28"/>
          <w:szCs w:val="28"/>
          <w:lang w:eastAsia="ru-RU"/>
        </w:rPr>
        <w:lastRenderedPageBreak/>
        <w:t>может понести убытки. Кроме того, валютные оговорки могут столкнуться с правовыми ограничениями в странах, где использование иностранных валют запрещено или ограничено.</w:t>
      </w:r>
    </w:p>
    <w:p w14:paraId="4CD1702E" w14:textId="0F1C1FC1"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Дополнительно, в некоторых случаях могут применяться другие способы защиты от инфляции, такие как привязка к стоимости ресурсов или материалов. Этот метод используется в договорах, где цена выполнения обязательства зависит от стоимости конкретных ресурсов или сырья, необходимых для исполнения договора. Например, в строительных контрактах цена может быть привязана к стоимости материалов, что позволяет сбалансировать изменения в стоимости этих ресурсов и компенсировать инфляционные риски</w:t>
      </w:r>
      <w:r w:rsidR="00977AAD">
        <w:rPr>
          <w:rStyle w:val="ab"/>
          <w:rFonts w:ascii="Times New Roman" w:eastAsia="Times New Roman" w:hAnsi="Times New Roman" w:cs="Times New Roman"/>
          <w:sz w:val="28"/>
          <w:szCs w:val="28"/>
          <w:lang w:eastAsia="ru-RU"/>
        </w:rPr>
        <w:footnoteReference w:id="26"/>
      </w:r>
      <w:r w:rsidRPr="002A39F1">
        <w:rPr>
          <w:rFonts w:ascii="Times New Roman" w:eastAsia="Times New Roman" w:hAnsi="Times New Roman" w:cs="Times New Roman"/>
          <w:sz w:val="28"/>
          <w:szCs w:val="28"/>
          <w:lang w:eastAsia="ru-RU"/>
        </w:rPr>
        <w:t>. Такой подход позволяет учесть колебания цен на отдельные компоненты и гарантирует, что обязательства будут соответствовать реальной стоимости выполнения работы.</w:t>
      </w:r>
    </w:p>
    <w:p w14:paraId="19C98136" w14:textId="1DE12DAF"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Для некоторых типов договоров может быть использован гибридный подход, сочетающий несколько методов защиты от инфляции. Например, в договоре может быть предусмотрена фиксированная цена на определённый срок, с дальнейшей индексацией в случае продления контракта или изменения экономической ситуации</w:t>
      </w:r>
      <w:r w:rsidR="00977AAD">
        <w:rPr>
          <w:rStyle w:val="ab"/>
          <w:rFonts w:ascii="Times New Roman" w:eastAsia="Times New Roman" w:hAnsi="Times New Roman" w:cs="Times New Roman"/>
          <w:sz w:val="28"/>
          <w:szCs w:val="28"/>
          <w:lang w:eastAsia="ru-RU"/>
        </w:rPr>
        <w:footnoteReference w:id="27"/>
      </w:r>
      <w:r w:rsidRPr="002A39F1">
        <w:rPr>
          <w:rFonts w:ascii="Times New Roman" w:eastAsia="Times New Roman" w:hAnsi="Times New Roman" w:cs="Times New Roman"/>
          <w:sz w:val="28"/>
          <w:szCs w:val="28"/>
          <w:lang w:eastAsia="ru-RU"/>
        </w:rPr>
        <w:t>. Этот подход позволяет сбалансировать преимущества обеих сторон и минимизировать риски, связанные с изменением стоимости обязательства.</w:t>
      </w:r>
    </w:p>
    <w:p w14:paraId="626EA8B1" w14:textId="6D4FBAB8"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 xml:space="preserve">Каждый из этих методов защиты от инфляции имеет свои плюсы и минусы. Индексация, как правило, является эффективным механизмом в долгосрочных контрактах, обеспечивая стабильность обязательств, но её применение может быть ограничено объективными экономическими показателями, которые не всегда отражают специфические изменения в отрасли. Твёрдая цена предоставляет предсказуемость и простоту в </w:t>
      </w:r>
      <w:r w:rsidRPr="002A39F1">
        <w:rPr>
          <w:rFonts w:ascii="Times New Roman" w:eastAsia="Times New Roman" w:hAnsi="Times New Roman" w:cs="Times New Roman"/>
          <w:sz w:val="28"/>
          <w:szCs w:val="28"/>
          <w:lang w:eastAsia="ru-RU"/>
        </w:rPr>
        <w:lastRenderedPageBreak/>
        <w:t>применении, но она не всегда эффективна в условиях высокой инфляции, когда реальная стоимость обязательства может значительно измениться. Валютные оговорки обеспечивают защиту от инфляции и девальвации национальной валюты, но они связаны с рисками изменений валютных курсов, что может привести к дополнительным расходам для сторон</w:t>
      </w:r>
      <w:r w:rsidR="00977AAD">
        <w:rPr>
          <w:rStyle w:val="ab"/>
          <w:rFonts w:ascii="Times New Roman" w:eastAsia="Times New Roman" w:hAnsi="Times New Roman" w:cs="Times New Roman"/>
          <w:sz w:val="28"/>
          <w:szCs w:val="28"/>
          <w:lang w:eastAsia="ru-RU"/>
        </w:rPr>
        <w:footnoteReference w:id="28"/>
      </w:r>
      <w:r w:rsidRPr="002A39F1">
        <w:rPr>
          <w:rFonts w:ascii="Times New Roman" w:eastAsia="Times New Roman" w:hAnsi="Times New Roman" w:cs="Times New Roman"/>
          <w:sz w:val="28"/>
          <w:szCs w:val="28"/>
          <w:lang w:eastAsia="ru-RU"/>
        </w:rPr>
        <w:t xml:space="preserve">. Привязка к стоимости ресурсов и гибридные методы могут быть полезными в специфических контекстах, но они требуют тщательной проработки и чёткого </w:t>
      </w:r>
      <w:proofErr w:type="spellStart"/>
      <w:r w:rsidRPr="002A39F1">
        <w:rPr>
          <w:rFonts w:ascii="Times New Roman" w:eastAsia="Times New Roman" w:hAnsi="Times New Roman" w:cs="Times New Roman"/>
          <w:sz w:val="28"/>
          <w:szCs w:val="28"/>
          <w:lang w:eastAsia="ru-RU"/>
        </w:rPr>
        <w:t>прописания</w:t>
      </w:r>
      <w:proofErr w:type="spellEnd"/>
      <w:r w:rsidRPr="002A39F1">
        <w:rPr>
          <w:rFonts w:ascii="Times New Roman" w:eastAsia="Times New Roman" w:hAnsi="Times New Roman" w:cs="Times New Roman"/>
          <w:sz w:val="28"/>
          <w:szCs w:val="28"/>
          <w:lang w:eastAsia="ru-RU"/>
        </w:rPr>
        <w:t xml:space="preserve"> условий в договоре.</w:t>
      </w:r>
    </w:p>
    <w:p w14:paraId="4A4A715B" w14:textId="77777777"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Выбор оптимального механизма защиты от инфляционных рисков зависит от характера договора, продолжительности его исполнения, а также от экономической ситуации в стране и на международной арене. Поэтому при составлении договора необходимо учитывать все возможные риски и предусматривать механизмы компенсации, которые обеспечат справедливость и сбалансированность интересов всех сторон.</w:t>
      </w:r>
    </w:p>
    <w:p w14:paraId="3603986B" w14:textId="77777777" w:rsidR="001364EE" w:rsidRPr="002A39F1" w:rsidRDefault="001364EE" w:rsidP="002A39F1">
      <w:pPr>
        <w:pStyle w:val="a3"/>
        <w:spacing w:line="360" w:lineRule="auto"/>
        <w:ind w:firstLine="709"/>
        <w:jc w:val="both"/>
        <w:rPr>
          <w:rFonts w:ascii="Times New Roman" w:hAnsi="Times New Roman" w:cs="Times New Roman"/>
          <w:sz w:val="28"/>
          <w:szCs w:val="28"/>
        </w:rPr>
      </w:pPr>
    </w:p>
    <w:p w14:paraId="4D0C0817" w14:textId="77777777" w:rsidR="001364EE" w:rsidRPr="002A39F1" w:rsidRDefault="001364EE" w:rsidP="002A39F1">
      <w:pPr>
        <w:pStyle w:val="a3"/>
        <w:spacing w:line="360" w:lineRule="auto"/>
        <w:ind w:firstLine="709"/>
        <w:jc w:val="both"/>
        <w:rPr>
          <w:rFonts w:ascii="Times New Roman" w:hAnsi="Times New Roman" w:cs="Times New Roman"/>
          <w:sz w:val="28"/>
          <w:szCs w:val="28"/>
        </w:rPr>
      </w:pPr>
      <w:r w:rsidRPr="002A39F1">
        <w:rPr>
          <w:rFonts w:ascii="Times New Roman" w:hAnsi="Times New Roman" w:cs="Times New Roman"/>
          <w:sz w:val="28"/>
          <w:szCs w:val="28"/>
        </w:rPr>
        <w:br w:type="page"/>
      </w:r>
    </w:p>
    <w:p w14:paraId="0460D819" w14:textId="1565F1F9" w:rsidR="001364EE" w:rsidRPr="00125D6E" w:rsidRDefault="001364EE" w:rsidP="00125D6E">
      <w:pPr>
        <w:pStyle w:val="2"/>
        <w:spacing w:line="360" w:lineRule="auto"/>
        <w:jc w:val="center"/>
        <w:rPr>
          <w:rFonts w:ascii="Times New Roman" w:hAnsi="Times New Roman" w:cs="Times New Roman"/>
          <w:color w:val="0D0D0D" w:themeColor="text1" w:themeTint="F2"/>
          <w:sz w:val="28"/>
          <w:szCs w:val="28"/>
        </w:rPr>
      </w:pPr>
      <w:bookmarkStart w:id="8" w:name="_Toc197803812"/>
      <w:r w:rsidRPr="00125D6E">
        <w:rPr>
          <w:rFonts w:ascii="Times New Roman" w:hAnsi="Times New Roman" w:cs="Times New Roman"/>
          <w:color w:val="0D0D0D" w:themeColor="text1" w:themeTint="F2"/>
          <w:sz w:val="28"/>
          <w:szCs w:val="28"/>
        </w:rPr>
        <w:lastRenderedPageBreak/>
        <w:t>3</w:t>
      </w:r>
      <w:r w:rsidRPr="00125D6E">
        <w:rPr>
          <w:rFonts w:ascii="Times New Roman" w:hAnsi="Times New Roman" w:cs="Times New Roman"/>
          <w:color w:val="0D0D0D" w:themeColor="text1" w:themeTint="F2"/>
          <w:sz w:val="28"/>
          <w:szCs w:val="28"/>
        </w:rPr>
        <w:t xml:space="preserve"> Анализ договорной практики и пути совершенствования регулирования</w:t>
      </w:r>
      <w:bookmarkEnd w:id="8"/>
    </w:p>
    <w:p w14:paraId="124EE3F8" w14:textId="0300A791" w:rsidR="001364EE" w:rsidRPr="00125D6E" w:rsidRDefault="001364EE" w:rsidP="00125D6E">
      <w:pPr>
        <w:pStyle w:val="2"/>
        <w:spacing w:line="360" w:lineRule="auto"/>
        <w:jc w:val="center"/>
        <w:rPr>
          <w:rFonts w:ascii="Times New Roman" w:hAnsi="Times New Roman" w:cs="Times New Roman"/>
          <w:color w:val="0D0D0D" w:themeColor="text1" w:themeTint="F2"/>
          <w:sz w:val="28"/>
          <w:szCs w:val="28"/>
        </w:rPr>
      </w:pPr>
      <w:bookmarkStart w:id="9" w:name="_Toc197803813"/>
      <w:r w:rsidRPr="00125D6E">
        <w:rPr>
          <w:rFonts w:ascii="Times New Roman" w:hAnsi="Times New Roman" w:cs="Times New Roman"/>
          <w:color w:val="0D0D0D" w:themeColor="text1" w:themeTint="F2"/>
          <w:sz w:val="28"/>
          <w:szCs w:val="28"/>
        </w:rPr>
        <w:t>3.1 Инфляционные риски в судебной практике по договорным спорам</w:t>
      </w:r>
      <w:bookmarkEnd w:id="9"/>
    </w:p>
    <w:p w14:paraId="0C9EB269" w14:textId="77777777" w:rsidR="001364EE" w:rsidRPr="002A39F1" w:rsidRDefault="001364EE" w:rsidP="002A39F1">
      <w:pPr>
        <w:pStyle w:val="a3"/>
        <w:spacing w:line="360" w:lineRule="auto"/>
        <w:ind w:firstLine="709"/>
        <w:jc w:val="both"/>
        <w:rPr>
          <w:rFonts w:ascii="Times New Roman" w:hAnsi="Times New Roman" w:cs="Times New Roman"/>
          <w:sz w:val="28"/>
          <w:szCs w:val="28"/>
        </w:rPr>
      </w:pPr>
    </w:p>
    <w:p w14:paraId="6C26152A" w14:textId="1570666E"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Инфляция является значимым фактором, влияющим на исполнение гражданско-правовых договоров, особенно в долгосрочной перспективе. В случае, если стороны договора не предусмотрели меры защиты от инфляционных рисков, такие как индексация или валютные оговорки, могут возникать споры о справедливости исполнения обязательств</w:t>
      </w:r>
      <w:bookmarkStart w:id="10" w:name="_Hlk197802661"/>
      <w:r w:rsidR="00C30D72">
        <w:rPr>
          <w:rStyle w:val="ab"/>
          <w:rFonts w:ascii="Times New Roman" w:eastAsia="Times New Roman" w:hAnsi="Times New Roman" w:cs="Times New Roman"/>
          <w:sz w:val="28"/>
          <w:szCs w:val="28"/>
          <w:lang w:eastAsia="ru-RU"/>
        </w:rPr>
        <w:footnoteReference w:id="29"/>
      </w:r>
      <w:bookmarkEnd w:id="10"/>
      <w:r w:rsidRPr="002A39F1">
        <w:rPr>
          <w:rFonts w:ascii="Times New Roman" w:eastAsia="Times New Roman" w:hAnsi="Times New Roman" w:cs="Times New Roman"/>
          <w:sz w:val="28"/>
          <w:szCs w:val="28"/>
          <w:lang w:eastAsia="ru-RU"/>
        </w:rPr>
        <w:t>. Суды играют важную роль в разрешении таких споров, особенно когда возникает необходимость пересмотра условий договора в связи с изменением экономической ситуации, вызванной инфляцией. Этот процесс судебного контроля обеспечивает баланс интересов сторон и помогает сохранить справедливость в гражданском обороте.</w:t>
      </w:r>
      <w:r w:rsidR="00E52063">
        <w:rPr>
          <w:rFonts w:ascii="Times New Roman" w:eastAsia="Times New Roman" w:hAnsi="Times New Roman" w:cs="Times New Roman"/>
          <w:sz w:val="28"/>
          <w:szCs w:val="28"/>
          <w:lang w:eastAsia="ru-RU"/>
        </w:rPr>
        <w:t xml:space="preserve"> </w:t>
      </w:r>
    </w:p>
    <w:p w14:paraId="65853A78" w14:textId="0478C3F6"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В российской судебной практике существует ряд дел, в которых суды рассматривали вопрос изменения условий договоров в ответ на инфляционные риски. Одним из таких случаев является ситуация, когда одна из сторон контракта утверждала, что выполнение обязательств по первоначально согласованной цене стало экономически нецелесообразным в условиях высокой инфляции</w:t>
      </w:r>
      <w:r w:rsidR="0036162C">
        <w:rPr>
          <w:rStyle w:val="ab"/>
          <w:rFonts w:ascii="Times New Roman" w:eastAsia="Times New Roman" w:hAnsi="Times New Roman" w:cs="Times New Roman"/>
          <w:sz w:val="28"/>
          <w:szCs w:val="28"/>
          <w:lang w:eastAsia="ru-RU"/>
        </w:rPr>
        <w:footnoteReference w:id="30"/>
      </w:r>
      <w:r w:rsidRPr="002A39F1">
        <w:rPr>
          <w:rFonts w:ascii="Times New Roman" w:eastAsia="Times New Roman" w:hAnsi="Times New Roman" w:cs="Times New Roman"/>
          <w:sz w:val="28"/>
          <w:szCs w:val="28"/>
          <w:lang w:eastAsia="ru-RU"/>
        </w:rPr>
        <w:t>. В таких случаях суды зачастую рассматривают ситуацию с точки зрения соблюдения принципа добросовестности и разумности, который является основой гражданского законодательства.</w:t>
      </w:r>
      <w:r w:rsidR="00E52063">
        <w:rPr>
          <w:rFonts w:ascii="Times New Roman" w:eastAsia="Times New Roman" w:hAnsi="Times New Roman" w:cs="Times New Roman"/>
          <w:sz w:val="28"/>
          <w:szCs w:val="28"/>
          <w:lang w:eastAsia="ru-RU"/>
        </w:rPr>
        <w:t xml:space="preserve"> </w:t>
      </w:r>
      <w:r w:rsidRPr="002A39F1">
        <w:rPr>
          <w:rFonts w:ascii="Times New Roman" w:eastAsia="Times New Roman" w:hAnsi="Times New Roman" w:cs="Times New Roman"/>
          <w:sz w:val="28"/>
          <w:szCs w:val="28"/>
          <w:lang w:eastAsia="ru-RU"/>
        </w:rPr>
        <w:t xml:space="preserve">В большинстве случаев суды придерживаются подхода, что изменение условий договора из-за инфляции возможно, если это прямо предусмотрено самим договором или законодательством. Например, в ряде судебных дел рассматривался вопрос о правомерности применения индексации обязательств на основании изменения </w:t>
      </w:r>
      <w:r w:rsidRPr="002A39F1">
        <w:rPr>
          <w:rFonts w:ascii="Times New Roman" w:eastAsia="Times New Roman" w:hAnsi="Times New Roman" w:cs="Times New Roman"/>
          <w:sz w:val="28"/>
          <w:szCs w:val="28"/>
          <w:lang w:eastAsia="ru-RU"/>
        </w:rPr>
        <w:lastRenderedPageBreak/>
        <w:t>уровня цен, выраженного в официальных индексах. Судьи обращают внимание на то, был ли в договоре указан механизм, позволяющий сторонам пересматривать условия контракта в случае изменения экономических условий. Если такой механизм отсутствует, суд может оценить ситуацию с точки зрения принципа справедливости, принимая во внимание экономическую нестабильность и риск обесценивания денежных обязательств.</w:t>
      </w:r>
    </w:p>
    <w:p w14:paraId="432103E8" w14:textId="61D45B8B" w:rsidR="00CF7732"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Иногда в судебной практике встречаются случаи, когда одна сторона требует пересмотра условий договора из-за того, что инфляция сильно обесценила её обязательства. В таких случаях суды исследуют возможность применения статьи 451 Гражданского кодекса Российской Федерации, которая предусматривает изменение условий договора по обстоятельствам, изменившимся после его заключения, если такие обстоятельства являются существенными</w:t>
      </w:r>
      <w:r w:rsidR="0036162C">
        <w:rPr>
          <w:rStyle w:val="ab"/>
          <w:rFonts w:ascii="Times New Roman" w:eastAsia="Times New Roman" w:hAnsi="Times New Roman" w:cs="Times New Roman"/>
          <w:sz w:val="28"/>
          <w:szCs w:val="28"/>
          <w:lang w:eastAsia="ru-RU"/>
        </w:rPr>
        <w:footnoteReference w:id="31"/>
      </w:r>
      <w:r w:rsidRPr="002A39F1">
        <w:rPr>
          <w:rFonts w:ascii="Times New Roman" w:eastAsia="Times New Roman" w:hAnsi="Times New Roman" w:cs="Times New Roman"/>
          <w:sz w:val="28"/>
          <w:szCs w:val="28"/>
          <w:lang w:eastAsia="ru-RU"/>
        </w:rPr>
        <w:t>. Однако для успешного применения этой нормы необходимо доказать, что изменение экономической ситуации привело к коренному изменению условий исполнения обязательства и что это изменение невозможно было предсказать при заключении договора.</w:t>
      </w:r>
    </w:p>
    <w:p w14:paraId="65784E28" w14:textId="42B31C10" w:rsidR="00647404" w:rsidRPr="002A39F1" w:rsidRDefault="00647404" w:rsidP="00647404">
      <w:pPr>
        <w:pStyle w:val="a3"/>
        <w:spacing w:line="360" w:lineRule="auto"/>
        <w:ind w:firstLine="709"/>
        <w:jc w:val="both"/>
        <w:rPr>
          <w:rFonts w:ascii="Times New Roman" w:eastAsia="Times New Roman" w:hAnsi="Times New Roman" w:cs="Times New Roman"/>
          <w:sz w:val="28"/>
          <w:szCs w:val="28"/>
          <w:lang w:eastAsia="ru-RU"/>
        </w:rPr>
      </w:pPr>
      <w:r w:rsidRPr="00647404">
        <w:rPr>
          <w:rFonts w:ascii="Times New Roman" w:eastAsia="Times New Roman" w:hAnsi="Times New Roman" w:cs="Times New Roman"/>
          <w:sz w:val="28"/>
          <w:szCs w:val="28"/>
          <w:lang w:eastAsia="ru-RU"/>
        </w:rPr>
        <w:t xml:space="preserve">Одним из примеров судебной практики по делам, связанным с инфляционными рисками, является дело № А60-31536/2019 от 29 мая 2023 года, </w:t>
      </w:r>
      <w:proofErr w:type="spellStart"/>
      <w:r w:rsidRPr="00647404">
        <w:rPr>
          <w:rFonts w:ascii="Times New Roman" w:eastAsia="Times New Roman" w:hAnsi="Times New Roman" w:cs="Times New Roman"/>
          <w:sz w:val="28"/>
          <w:szCs w:val="28"/>
          <w:lang w:eastAsia="ru-RU"/>
        </w:rPr>
        <w:t>рассматривавшееся</w:t>
      </w:r>
      <w:proofErr w:type="spellEnd"/>
      <w:r w:rsidRPr="00647404">
        <w:rPr>
          <w:rFonts w:ascii="Times New Roman" w:eastAsia="Times New Roman" w:hAnsi="Times New Roman" w:cs="Times New Roman"/>
          <w:sz w:val="28"/>
          <w:szCs w:val="28"/>
          <w:lang w:eastAsia="ru-RU"/>
        </w:rPr>
        <w:t xml:space="preserve"> в Семнадцатом арбитражном апелляционном суде</w:t>
      </w:r>
      <w:r>
        <w:rPr>
          <w:rStyle w:val="ab"/>
          <w:rFonts w:ascii="Times New Roman" w:eastAsia="Times New Roman" w:hAnsi="Times New Roman" w:cs="Times New Roman"/>
          <w:sz w:val="28"/>
          <w:szCs w:val="28"/>
          <w:lang w:eastAsia="ru-RU"/>
        </w:rPr>
        <w:footnoteReference w:id="32"/>
      </w:r>
      <w:r w:rsidRPr="00647404">
        <w:rPr>
          <w:rFonts w:ascii="Times New Roman" w:eastAsia="Times New Roman" w:hAnsi="Times New Roman" w:cs="Times New Roman"/>
          <w:sz w:val="28"/>
          <w:szCs w:val="28"/>
          <w:lang w:eastAsia="ru-RU"/>
        </w:rPr>
        <w:t>. В данном случае истец, обратился с заявлением об индексации денежных сумм, присуждённых решением Арбитражного суда Свердловской области от 15 августа 2019 года, в связи с инфляционными процессами, которые обесценили присуждённую сумму неосновательного обогащения.</w:t>
      </w:r>
      <w:r>
        <w:rPr>
          <w:rFonts w:ascii="Times New Roman" w:eastAsia="Times New Roman" w:hAnsi="Times New Roman" w:cs="Times New Roman"/>
          <w:sz w:val="28"/>
          <w:szCs w:val="28"/>
          <w:lang w:eastAsia="ru-RU"/>
        </w:rPr>
        <w:t xml:space="preserve"> </w:t>
      </w:r>
      <w:r w:rsidRPr="00647404">
        <w:rPr>
          <w:rFonts w:ascii="Times New Roman" w:eastAsia="Times New Roman" w:hAnsi="Times New Roman" w:cs="Times New Roman"/>
          <w:sz w:val="28"/>
          <w:szCs w:val="28"/>
          <w:lang w:eastAsia="ru-RU"/>
        </w:rPr>
        <w:t xml:space="preserve">Ответчик, ООО </w:t>
      </w:r>
      <w:r>
        <w:rPr>
          <w:rFonts w:ascii="Times New Roman" w:eastAsia="Times New Roman" w:hAnsi="Times New Roman" w:cs="Times New Roman"/>
          <w:sz w:val="28"/>
          <w:szCs w:val="28"/>
          <w:lang w:eastAsia="ru-RU"/>
        </w:rPr>
        <w:t>«</w:t>
      </w:r>
      <w:r w:rsidRPr="00647404">
        <w:rPr>
          <w:rFonts w:ascii="Times New Roman" w:eastAsia="Times New Roman" w:hAnsi="Times New Roman" w:cs="Times New Roman"/>
          <w:sz w:val="28"/>
          <w:szCs w:val="28"/>
          <w:lang w:eastAsia="ru-RU"/>
        </w:rPr>
        <w:t>ТВЦ Европейский</w:t>
      </w:r>
      <w:r>
        <w:rPr>
          <w:rFonts w:ascii="Times New Roman" w:eastAsia="Times New Roman" w:hAnsi="Times New Roman" w:cs="Times New Roman"/>
          <w:sz w:val="28"/>
          <w:szCs w:val="28"/>
          <w:lang w:eastAsia="ru-RU"/>
        </w:rPr>
        <w:t>»</w:t>
      </w:r>
      <w:r w:rsidRPr="00647404">
        <w:rPr>
          <w:rFonts w:ascii="Times New Roman" w:eastAsia="Times New Roman" w:hAnsi="Times New Roman" w:cs="Times New Roman"/>
          <w:sz w:val="28"/>
          <w:szCs w:val="28"/>
          <w:lang w:eastAsia="ru-RU"/>
        </w:rPr>
        <w:t xml:space="preserve">, возражал против индексации, ссылаясь на введение процедуры банкротства и на пропуск истцом срока исковой давности. Однако </w:t>
      </w:r>
      <w:r w:rsidRPr="00647404">
        <w:rPr>
          <w:rFonts w:ascii="Times New Roman" w:eastAsia="Times New Roman" w:hAnsi="Times New Roman" w:cs="Times New Roman"/>
          <w:sz w:val="28"/>
          <w:szCs w:val="28"/>
          <w:lang w:eastAsia="ru-RU"/>
        </w:rPr>
        <w:lastRenderedPageBreak/>
        <w:t>суд апелляционной инстанции признал требование об индексации обоснованным, удовлетворив его частично и снизив сумму индексации с 2 584 308 руб. 28 коп. до 2 290 369 руб. 55 коп. Суд отклонил доводы ответчика о невозможности индексации в связи с процедурой банкротства, подчеркнув, что индексация является механизмом компенсации инфляционных потерь, а не мера гражданско-правовой ответственности. Это решение иллюстрирует, как судебная практика регулирует инфляционные риски и защищает права сторон на справедливое исполнение судебных решений.</w:t>
      </w:r>
    </w:p>
    <w:p w14:paraId="346485D2" w14:textId="312D0E4E"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 xml:space="preserve">Другим примером является </w:t>
      </w:r>
      <w:r w:rsidR="00647404" w:rsidRPr="00647404">
        <w:rPr>
          <w:rFonts w:ascii="Times New Roman" w:eastAsia="Times New Roman" w:hAnsi="Times New Roman" w:cs="Times New Roman"/>
          <w:sz w:val="28"/>
          <w:szCs w:val="28"/>
          <w:lang w:eastAsia="ru-RU"/>
        </w:rPr>
        <w:t>судебн</w:t>
      </w:r>
      <w:r w:rsidR="00647404">
        <w:rPr>
          <w:rFonts w:ascii="Times New Roman" w:eastAsia="Times New Roman" w:hAnsi="Times New Roman" w:cs="Times New Roman"/>
          <w:sz w:val="28"/>
          <w:szCs w:val="28"/>
          <w:lang w:eastAsia="ru-RU"/>
        </w:rPr>
        <w:t>ое</w:t>
      </w:r>
      <w:r w:rsidR="00647404" w:rsidRPr="00647404">
        <w:rPr>
          <w:rFonts w:ascii="Times New Roman" w:eastAsia="Times New Roman" w:hAnsi="Times New Roman" w:cs="Times New Roman"/>
          <w:sz w:val="28"/>
          <w:szCs w:val="28"/>
          <w:lang w:eastAsia="ru-RU"/>
        </w:rPr>
        <w:t xml:space="preserve"> решени</w:t>
      </w:r>
      <w:r w:rsidR="00647404">
        <w:rPr>
          <w:rFonts w:ascii="Times New Roman" w:eastAsia="Times New Roman" w:hAnsi="Times New Roman" w:cs="Times New Roman"/>
          <w:sz w:val="28"/>
          <w:szCs w:val="28"/>
          <w:lang w:eastAsia="ru-RU"/>
        </w:rPr>
        <w:t>е</w:t>
      </w:r>
      <w:r w:rsidR="00647404" w:rsidRPr="00647404">
        <w:rPr>
          <w:rFonts w:ascii="Times New Roman" w:eastAsia="Times New Roman" w:hAnsi="Times New Roman" w:cs="Times New Roman"/>
          <w:sz w:val="28"/>
          <w:szCs w:val="28"/>
          <w:lang w:eastAsia="ru-RU"/>
        </w:rPr>
        <w:t>, связанн</w:t>
      </w:r>
      <w:r w:rsidR="00647404">
        <w:rPr>
          <w:rFonts w:ascii="Times New Roman" w:eastAsia="Times New Roman" w:hAnsi="Times New Roman" w:cs="Times New Roman"/>
          <w:sz w:val="28"/>
          <w:szCs w:val="28"/>
          <w:lang w:eastAsia="ru-RU"/>
        </w:rPr>
        <w:t>ое</w:t>
      </w:r>
      <w:r w:rsidR="00647404" w:rsidRPr="00647404">
        <w:rPr>
          <w:rFonts w:ascii="Times New Roman" w:eastAsia="Times New Roman" w:hAnsi="Times New Roman" w:cs="Times New Roman"/>
          <w:sz w:val="28"/>
          <w:szCs w:val="28"/>
          <w:lang w:eastAsia="ru-RU"/>
        </w:rPr>
        <w:t xml:space="preserve"> с изменением условий договоров в связи с инфляцией, является дело № А70-13367/2023 от 23 января 2024 года, </w:t>
      </w:r>
      <w:proofErr w:type="spellStart"/>
      <w:r w:rsidR="00647404" w:rsidRPr="00647404">
        <w:rPr>
          <w:rFonts w:ascii="Times New Roman" w:eastAsia="Times New Roman" w:hAnsi="Times New Roman" w:cs="Times New Roman"/>
          <w:sz w:val="28"/>
          <w:szCs w:val="28"/>
          <w:lang w:eastAsia="ru-RU"/>
        </w:rPr>
        <w:t>рассматривавшееся</w:t>
      </w:r>
      <w:proofErr w:type="spellEnd"/>
      <w:r w:rsidR="00647404" w:rsidRPr="00647404">
        <w:rPr>
          <w:rFonts w:ascii="Times New Roman" w:eastAsia="Times New Roman" w:hAnsi="Times New Roman" w:cs="Times New Roman"/>
          <w:sz w:val="28"/>
          <w:szCs w:val="28"/>
          <w:lang w:eastAsia="ru-RU"/>
        </w:rPr>
        <w:t xml:space="preserve"> Восьмым арбитражным апелляционным судом. В этом деле истец, ООО «Восход», обратился с иском к АО «Тандер» о изменении условий договора аренды в части размера арендной платы, ссылаясь на рост рыночной стоимости аренды в связи с инфляцией</w:t>
      </w:r>
      <w:r w:rsidR="00647404">
        <w:rPr>
          <w:rStyle w:val="ab"/>
          <w:rFonts w:ascii="Times New Roman" w:eastAsia="Times New Roman" w:hAnsi="Times New Roman" w:cs="Times New Roman"/>
          <w:sz w:val="28"/>
          <w:szCs w:val="28"/>
          <w:lang w:eastAsia="ru-RU"/>
        </w:rPr>
        <w:footnoteReference w:id="33"/>
      </w:r>
      <w:r w:rsidR="00647404" w:rsidRPr="00647404">
        <w:rPr>
          <w:rFonts w:ascii="Times New Roman" w:eastAsia="Times New Roman" w:hAnsi="Times New Roman" w:cs="Times New Roman"/>
          <w:sz w:val="28"/>
          <w:szCs w:val="28"/>
          <w:lang w:eastAsia="ru-RU"/>
        </w:rPr>
        <w:t>. Суд апелляционной инстанции, несмотря на возражения ответчика, удовлетворил иск, изменив размер арендной платы на 248 613 руб. 75 коп. в месяц, при этом отклонил требование об увеличении арендной платы до рыночной стоимости, предложенной истцом. Суд подчеркнул, что изменения в арендной плате могут быть обусловлены инфляцией, однако они должны быть ограничены условиями договора и принципом добросовестности сторон.</w:t>
      </w:r>
    </w:p>
    <w:p w14:paraId="6CD3194A" w14:textId="016D4317" w:rsidR="00CF7732"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Важным моментом в судебной практике является и рассмотрение дел, связанных с валютными оговорками. Если сторона договора по какой-то причине не предусмотрела валютные оговорки, а инфляция или девальвация валюты привела к существенным потерям, суд может применить принцип справедливости и даже обязать стороны пересмотреть условия договора, если это необходимо для поддержания баланса интересов</w:t>
      </w:r>
      <w:r w:rsidR="00C30D72">
        <w:rPr>
          <w:rStyle w:val="ab"/>
          <w:rFonts w:ascii="Times New Roman" w:eastAsia="Times New Roman" w:hAnsi="Times New Roman" w:cs="Times New Roman"/>
          <w:sz w:val="28"/>
          <w:szCs w:val="28"/>
          <w:lang w:eastAsia="ru-RU"/>
        </w:rPr>
        <w:footnoteReference w:id="34"/>
      </w:r>
      <w:r w:rsidRPr="002A39F1">
        <w:rPr>
          <w:rFonts w:ascii="Times New Roman" w:eastAsia="Times New Roman" w:hAnsi="Times New Roman" w:cs="Times New Roman"/>
          <w:sz w:val="28"/>
          <w:szCs w:val="28"/>
          <w:lang w:eastAsia="ru-RU"/>
        </w:rPr>
        <w:t>.</w:t>
      </w:r>
      <w:r w:rsidR="00E52063">
        <w:rPr>
          <w:rFonts w:ascii="Times New Roman" w:eastAsia="Times New Roman" w:hAnsi="Times New Roman" w:cs="Times New Roman"/>
          <w:sz w:val="28"/>
          <w:szCs w:val="28"/>
          <w:lang w:eastAsia="ru-RU"/>
        </w:rPr>
        <w:t xml:space="preserve"> </w:t>
      </w:r>
      <w:r w:rsidRPr="002A39F1">
        <w:rPr>
          <w:rFonts w:ascii="Times New Roman" w:eastAsia="Times New Roman" w:hAnsi="Times New Roman" w:cs="Times New Roman"/>
          <w:sz w:val="28"/>
          <w:szCs w:val="28"/>
          <w:lang w:eastAsia="ru-RU"/>
        </w:rPr>
        <w:t xml:space="preserve">Суды также </w:t>
      </w:r>
      <w:r w:rsidRPr="002A39F1">
        <w:rPr>
          <w:rFonts w:ascii="Times New Roman" w:eastAsia="Times New Roman" w:hAnsi="Times New Roman" w:cs="Times New Roman"/>
          <w:sz w:val="28"/>
          <w:szCs w:val="28"/>
          <w:lang w:eastAsia="ru-RU"/>
        </w:rPr>
        <w:lastRenderedPageBreak/>
        <w:t>сталкиваются с делами, где стороны оспаривают договорные условия, в которых не учтены инфляционные риски, что приводит к значительному ущербу для одной из сторон. В таких случаях суды, как правило, придерживаются более гибкого подхода, принимая во внимание экономическую нестабильность и невозможность предсказать изменения в стоимости обязательства на момент заключения договора. Судебная практика по делам, связанным с инфляционными рисками, играет важную роль в обеспечении справедливости в гражданских договорах. Суды призваны не только защищать права сторон, но и поддерживать баланс интересов, обеспечивая защиту от инфляционных рисков, когда это необходимо. Важнейшим аспектом в решении таких споров является оценка принципов добросовестности и разумности, которые являются основой для справедливого разрешения споров о пересмотре условий договора в условиях инфляции.</w:t>
      </w:r>
    </w:p>
    <w:p w14:paraId="78B17A19" w14:textId="47FCB09C" w:rsidR="00647404" w:rsidRPr="002A39F1" w:rsidRDefault="00647404" w:rsidP="002A39F1">
      <w:pPr>
        <w:pStyle w:val="a3"/>
        <w:spacing w:line="360" w:lineRule="auto"/>
        <w:ind w:firstLine="709"/>
        <w:jc w:val="both"/>
        <w:rPr>
          <w:rFonts w:ascii="Times New Roman" w:eastAsia="Times New Roman" w:hAnsi="Times New Roman" w:cs="Times New Roman"/>
          <w:sz w:val="28"/>
          <w:szCs w:val="28"/>
          <w:lang w:eastAsia="ru-RU"/>
        </w:rPr>
      </w:pPr>
      <w:r w:rsidRPr="00647404">
        <w:rPr>
          <w:rFonts w:ascii="Times New Roman" w:eastAsia="Times New Roman" w:hAnsi="Times New Roman" w:cs="Times New Roman"/>
          <w:sz w:val="28"/>
          <w:szCs w:val="28"/>
          <w:lang w:eastAsia="ru-RU"/>
        </w:rPr>
        <w:t>Одним из примеров судебной практики, связанной с регулированием инфляционных рисков, является дело № А40-213451/2020 от 22 апреля 2021 года, рассмотренное Арбитражным судом города Москвы</w:t>
      </w:r>
      <w:r>
        <w:rPr>
          <w:rStyle w:val="ab"/>
          <w:rFonts w:ascii="Times New Roman" w:eastAsia="Times New Roman" w:hAnsi="Times New Roman" w:cs="Times New Roman"/>
          <w:sz w:val="28"/>
          <w:szCs w:val="28"/>
          <w:lang w:eastAsia="ru-RU"/>
        </w:rPr>
        <w:footnoteReference w:id="35"/>
      </w:r>
      <w:r w:rsidRPr="00647404">
        <w:rPr>
          <w:rFonts w:ascii="Times New Roman" w:eastAsia="Times New Roman" w:hAnsi="Times New Roman" w:cs="Times New Roman"/>
          <w:sz w:val="28"/>
          <w:szCs w:val="28"/>
          <w:lang w:eastAsia="ru-RU"/>
        </w:rPr>
        <w:t>. В этом деле истец, ООО «ВЕРОНИКА 2», требовал взыскания инфляционных убытков в размере 22 038 867,06 руб., ссылаясь на обесценивание денежных сумм, выплаченных по предыдущим судебным решениям. Однако суд отклонил требование, признав его попыткой двойного взыскания, поскольку аналогичные убытки уже были взысканы ранее. Суд подчеркнул, что инфляция не является основанием для взыскания убытков, если эти убытки уже были учтены в предыдущих решениях, и оценил действия истца как злоупотребление правом. Это решение демонстрирует важность роли судов в регулировании инфляционных рисков и обеспечении справедливости при решении споров, связанных с изменением стоимости денежных обязательств из-за инфляции.</w:t>
      </w:r>
    </w:p>
    <w:p w14:paraId="797E1468" w14:textId="77777777"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lastRenderedPageBreak/>
        <w:t>Таким образом, судебная практика позволяет учитывать изменяющиеся экономические условия, такие как инфляция, при рассмотрении договорных споров, и может стать важным инструментом для корректировки условий договоров, когда это необходимо для восстановления справедливости и защиты интересов сторон.</w:t>
      </w:r>
    </w:p>
    <w:p w14:paraId="48A1CE36" w14:textId="77777777" w:rsidR="001364EE" w:rsidRPr="002A39F1" w:rsidRDefault="001364EE" w:rsidP="002A39F1">
      <w:pPr>
        <w:pStyle w:val="a3"/>
        <w:spacing w:line="360" w:lineRule="auto"/>
        <w:ind w:firstLine="709"/>
        <w:jc w:val="both"/>
        <w:rPr>
          <w:rFonts w:ascii="Times New Roman" w:hAnsi="Times New Roman" w:cs="Times New Roman"/>
          <w:sz w:val="28"/>
          <w:szCs w:val="28"/>
        </w:rPr>
      </w:pPr>
    </w:p>
    <w:p w14:paraId="778C4D00" w14:textId="72B5D02D" w:rsidR="001364EE" w:rsidRPr="00C30D72" w:rsidRDefault="001364EE" w:rsidP="00C30D72">
      <w:pPr>
        <w:pStyle w:val="2"/>
        <w:spacing w:line="360" w:lineRule="auto"/>
        <w:jc w:val="center"/>
        <w:rPr>
          <w:rFonts w:ascii="Times New Roman" w:hAnsi="Times New Roman" w:cs="Times New Roman"/>
          <w:color w:val="0D0D0D" w:themeColor="text1" w:themeTint="F2"/>
          <w:sz w:val="28"/>
          <w:szCs w:val="28"/>
        </w:rPr>
      </w:pPr>
      <w:bookmarkStart w:id="11" w:name="_Toc197803814"/>
      <w:r w:rsidRPr="00C30D72">
        <w:rPr>
          <w:rFonts w:ascii="Times New Roman" w:hAnsi="Times New Roman" w:cs="Times New Roman"/>
          <w:color w:val="0D0D0D" w:themeColor="text1" w:themeTint="F2"/>
          <w:sz w:val="28"/>
          <w:szCs w:val="28"/>
        </w:rPr>
        <w:t>3.2 Предложения по повышению устойчивости договорных обязательств к инфляции</w:t>
      </w:r>
      <w:bookmarkEnd w:id="11"/>
    </w:p>
    <w:p w14:paraId="5C72E3C5" w14:textId="4524DB22" w:rsidR="001364EE" w:rsidRPr="002A39F1" w:rsidRDefault="001364EE" w:rsidP="002A39F1">
      <w:pPr>
        <w:pStyle w:val="a3"/>
        <w:spacing w:line="360" w:lineRule="auto"/>
        <w:ind w:firstLine="709"/>
        <w:jc w:val="both"/>
        <w:rPr>
          <w:rFonts w:ascii="Times New Roman" w:hAnsi="Times New Roman" w:cs="Times New Roman"/>
          <w:sz w:val="28"/>
          <w:szCs w:val="28"/>
        </w:rPr>
      </w:pPr>
    </w:p>
    <w:p w14:paraId="62DA8F4A" w14:textId="6B3D3228"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Инфляция продолжает оставаться одной из главных угроз для стабильности гражданских договоров, особенно в условиях экономической нестабильности. Важно отметить, что инфляционные риски, воздействующие на денежные обязательства, требуют комплексного подхода к их регулированию как в законодательной, так и в практической плоскости</w:t>
      </w:r>
      <w:r w:rsidR="00F97511">
        <w:rPr>
          <w:rStyle w:val="ab"/>
          <w:rFonts w:ascii="Times New Roman" w:eastAsia="Times New Roman" w:hAnsi="Times New Roman" w:cs="Times New Roman"/>
          <w:sz w:val="28"/>
          <w:szCs w:val="28"/>
          <w:lang w:eastAsia="ru-RU"/>
        </w:rPr>
        <w:footnoteReference w:id="36"/>
      </w:r>
      <w:r w:rsidRPr="002A39F1">
        <w:rPr>
          <w:rFonts w:ascii="Times New Roman" w:eastAsia="Times New Roman" w:hAnsi="Times New Roman" w:cs="Times New Roman"/>
          <w:sz w:val="28"/>
          <w:szCs w:val="28"/>
          <w:lang w:eastAsia="ru-RU"/>
        </w:rPr>
        <w:t>. Для повышения устойчивости договорных обязательств к инфляции следует рассматривать меры, которые могут быть предприняты как на уровне правового регулирования, так и в практике договорного оформления. Это позволит сторонам избежать значительных потерь и минимизировать негативное влияние инфляции на условия исполнения обязательств.</w:t>
      </w:r>
    </w:p>
    <w:p w14:paraId="34EF362D" w14:textId="36E172B1"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 xml:space="preserve">Первым шагом в повышении устойчивости договорных обязательств к инфляции является совершенствование законодательства, направленного на развитие правовых механизмов защиты от инфляционных рисков. На данный момент законодательство предоставляет некоторые инструменты для компенсации инфляции, такие как индексация обязательств и возможность пересмотра условий договора, однако они применимы не всегда и не ко всем типам договоров. Таким образом, необходимо вводить новые механизмы и </w:t>
      </w:r>
      <w:r w:rsidRPr="002A39F1">
        <w:rPr>
          <w:rFonts w:ascii="Times New Roman" w:eastAsia="Times New Roman" w:hAnsi="Times New Roman" w:cs="Times New Roman"/>
          <w:sz w:val="28"/>
          <w:szCs w:val="28"/>
          <w:lang w:eastAsia="ru-RU"/>
        </w:rPr>
        <w:lastRenderedPageBreak/>
        <w:t>улучшать существующие.</w:t>
      </w:r>
      <w:r w:rsidR="00E52063">
        <w:rPr>
          <w:rFonts w:ascii="Times New Roman" w:eastAsia="Times New Roman" w:hAnsi="Times New Roman" w:cs="Times New Roman"/>
          <w:sz w:val="28"/>
          <w:szCs w:val="28"/>
          <w:lang w:eastAsia="ru-RU"/>
        </w:rPr>
        <w:t xml:space="preserve"> </w:t>
      </w:r>
      <w:r w:rsidRPr="002A39F1">
        <w:rPr>
          <w:rFonts w:ascii="Times New Roman" w:eastAsia="Times New Roman" w:hAnsi="Times New Roman" w:cs="Times New Roman"/>
          <w:sz w:val="28"/>
          <w:szCs w:val="28"/>
          <w:lang w:eastAsia="ru-RU"/>
        </w:rPr>
        <w:t xml:space="preserve">Одним из наиболее эффективных способов защиты от инфляции является улучшение законодательства, касающегося индексации денежных обязательств. В настоящее время индексация часто применяется в рамках отдельных видов договоров, таких как аренда или трудовые отношения. Однако её использование в других договорах ограничено или не всегда понятно. Поэтому в законодательстве следует закрепить чёткие и универсальные правила применения индексации, что обеспечит её более широкое и эффективное использование в различных контекстах. Также необходимо уточнить, какие экономические индикаторы могут быть использованы для корректировки суммы обязательств, как часто будет проводиться </w:t>
      </w:r>
      <w:r w:rsidR="00334397" w:rsidRPr="002A39F1">
        <w:rPr>
          <w:rFonts w:ascii="Times New Roman" w:eastAsia="Times New Roman" w:hAnsi="Times New Roman" w:cs="Times New Roman"/>
          <w:sz w:val="28"/>
          <w:szCs w:val="28"/>
          <w:lang w:eastAsia="ru-RU"/>
        </w:rPr>
        <w:t>пересмотр,</w:t>
      </w:r>
      <w:r w:rsidRPr="002A39F1">
        <w:rPr>
          <w:rFonts w:ascii="Times New Roman" w:eastAsia="Times New Roman" w:hAnsi="Times New Roman" w:cs="Times New Roman"/>
          <w:sz w:val="28"/>
          <w:szCs w:val="28"/>
          <w:lang w:eastAsia="ru-RU"/>
        </w:rPr>
        <w:t xml:space="preserve"> и кто будет осуществлять контроль за этим процессом.</w:t>
      </w:r>
    </w:p>
    <w:p w14:paraId="57FE27B9" w14:textId="270F7077"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Кроме того, важным шагом в регулировании инфляционных рисков является развитие механизма валютных оговорок. На практике валютные оговорки, хотя и являются эффективным инструментом защиты от девальвации национальной валюты, не всегда регулируются в законодательстве должным образом</w:t>
      </w:r>
      <w:r w:rsidR="00E52063">
        <w:rPr>
          <w:rStyle w:val="ab"/>
          <w:rFonts w:ascii="Times New Roman" w:eastAsia="Times New Roman" w:hAnsi="Times New Roman" w:cs="Times New Roman"/>
          <w:sz w:val="28"/>
          <w:szCs w:val="28"/>
          <w:lang w:eastAsia="ru-RU"/>
        </w:rPr>
        <w:footnoteReference w:id="37"/>
      </w:r>
      <w:r w:rsidRPr="002A39F1">
        <w:rPr>
          <w:rFonts w:ascii="Times New Roman" w:eastAsia="Times New Roman" w:hAnsi="Times New Roman" w:cs="Times New Roman"/>
          <w:sz w:val="28"/>
          <w:szCs w:val="28"/>
          <w:lang w:eastAsia="ru-RU"/>
        </w:rPr>
        <w:t>. Для повышения устойчивости договорных обязательств необходимо ввести более чёткие правила, которые позволят сторонам заключать договоры с валютными оговорками, соблюдая при этом юридические нормы, не противоречащие внутреннему законодательству. Это особенно актуально для международных контрактов, где инфляция и колебания валютных курсов играют ключевую роль в обеспечении стабильности обязательств.</w:t>
      </w:r>
    </w:p>
    <w:p w14:paraId="15815368" w14:textId="77CE7F42"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F97511">
        <w:rPr>
          <w:rFonts w:ascii="Times New Roman" w:eastAsia="Times New Roman" w:hAnsi="Times New Roman" w:cs="Times New Roman"/>
          <w:sz w:val="28"/>
          <w:szCs w:val="28"/>
          <w:lang w:eastAsia="ru-RU"/>
        </w:rPr>
        <w:t xml:space="preserve">Применение гибридных механизмов, таких как сочетание фиксированных цен с индексацией, также требует правового закрепления. В этом контексте можно предложить включение в гражданское законодательство механизма, который позволит сторонам заключать договоры с фиксированными ценами на определённый период, с обязательной </w:t>
      </w:r>
      <w:r w:rsidRPr="00F97511">
        <w:rPr>
          <w:rFonts w:ascii="Times New Roman" w:eastAsia="Times New Roman" w:hAnsi="Times New Roman" w:cs="Times New Roman"/>
          <w:sz w:val="28"/>
          <w:szCs w:val="28"/>
          <w:lang w:eastAsia="ru-RU"/>
        </w:rPr>
        <w:lastRenderedPageBreak/>
        <w:t>индексацией через фиксированные промежутки времени</w:t>
      </w:r>
      <w:r w:rsidR="00F97511" w:rsidRPr="00F97511">
        <w:rPr>
          <w:rStyle w:val="ab"/>
          <w:rFonts w:ascii="Times New Roman" w:eastAsia="Times New Roman" w:hAnsi="Times New Roman" w:cs="Times New Roman"/>
          <w:sz w:val="28"/>
          <w:szCs w:val="28"/>
          <w:lang w:eastAsia="ru-RU"/>
        </w:rPr>
        <w:footnoteReference w:id="38"/>
      </w:r>
      <w:r w:rsidRPr="00F97511">
        <w:rPr>
          <w:rFonts w:ascii="Times New Roman" w:eastAsia="Times New Roman" w:hAnsi="Times New Roman" w:cs="Times New Roman"/>
          <w:sz w:val="28"/>
          <w:szCs w:val="28"/>
          <w:lang w:eastAsia="ru-RU"/>
        </w:rPr>
        <w:t>. Это поможет создать баланс между предсказуемостью обязательств и необходимостью учёта изменений в экономической ситуации.</w:t>
      </w:r>
      <w:r w:rsidR="00E52063">
        <w:rPr>
          <w:rFonts w:ascii="Times New Roman" w:eastAsia="Times New Roman" w:hAnsi="Times New Roman" w:cs="Times New Roman"/>
          <w:sz w:val="28"/>
          <w:szCs w:val="28"/>
          <w:lang w:eastAsia="ru-RU"/>
        </w:rPr>
        <w:t xml:space="preserve"> </w:t>
      </w:r>
      <w:r w:rsidRPr="002A39F1">
        <w:rPr>
          <w:rFonts w:ascii="Times New Roman" w:eastAsia="Times New Roman" w:hAnsi="Times New Roman" w:cs="Times New Roman"/>
          <w:sz w:val="28"/>
          <w:szCs w:val="28"/>
          <w:lang w:eastAsia="ru-RU"/>
        </w:rPr>
        <w:t>Для эффективного снижения влияния инфляции на гражданско-правовые договоры необходимо внести несколько правовых нововведений, которые позволят обеспечить стабильность обязательств при изменяющихся экономических условиях. Прежде всего, следует пересмотреть подход к пересмотру условий договора по обстоятельствам, изменившимся после его заключения.</w:t>
      </w:r>
    </w:p>
    <w:p w14:paraId="7306EE7F" w14:textId="5B1A54E4"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В Российской Федерации в рамках Гражданского кодекса существует институт изменения условий договора, если этого требуют изменившиеся обстоятельства (статья 451 Гражданского кодекса РФ). Однако на практике данный институт используется не всегда и не во всех случаях, когда ситуация требует пересмотра условий из-за инфляции</w:t>
      </w:r>
      <w:r w:rsidR="00F97511">
        <w:rPr>
          <w:rStyle w:val="ab"/>
          <w:rFonts w:ascii="Times New Roman" w:eastAsia="Times New Roman" w:hAnsi="Times New Roman" w:cs="Times New Roman"/>
          <w:sz w:val="28"/>
          <w:szCs w:val="28"/>
          <w:lang w:eastAsia="ru-RU"/>
        </w:rPr>
        <w:footnoteReference w:id="39"/>
      </w:r>
      <w:r w:rsidRPr="002A39F1">
        <w:rPr>
          <w:rFonts w:ascii="Times New Roman" w:eastAsia="Times New Roman" w:hAnsi="Times New Roman" w:cs="Times New Roman"/>
          <w:sz w:val="28"/>
          <w:szCs w:val="28"/>
          <w:lang w:eastAsia="ru-RU"/>
        </w:rPr>
        <w:t>. Для повышения эффективности правового регулирования необходимо чётко прописать в законодательстве случаи, когда изменение условий договора в связи с инфляцией является обязательным. Это позволит сторонам договоров быстрее и проще адаптировать свои обязательства к экономической ситуации.</w:t>
      </w:r>
      <w:r w:rsidR="00E52063">
        <w:rPr>
          <w:rFonts w:ascii="Times New Roman" w:eastAsia="Times New Roman" w:hAnsi="Times New Roman" w:cs="Times New Roman"/>
          <w:sz w:val="28"/>
          <w:szCs w:val="28"/>
          <w:lang w:eastAsia="ru-RU"/>
        </w:rPr>
        <w:t xml:space="preserve"> </w:t>
      </w:r>
      <w:r w:rsidRPr="002A39F1">
        <w:rPr>
          <w:rFonts w:ascii="Times New Roman" w:eastAsia="Times New Roman" w:hAnsi="Times New Roman" w:cs="Times New Roman"/>
          <w:sz w:val="28"/>
          <w:szCs w:val="28"/>
          <w:lang w:eastAsia="ru-RU"/>
        </w:rPr>
        <w:t>Существует также необходимость в введение дополнительных механизмов для определения уровня инфляции, влияющего на исполнение обязательств. Предлагается разработать юридически обоснованные показатели инфляции, которые будут учитывать не только общий индекс потребительских цен, но и более узкие индексы, такие как стоимость отдельных категорий товаров или услуг, используемых в договоре. В случае, если индексы в процессе исполнения договора значительно изменяются, стороны смогут оперативно скорректировать условия, не прибегая к судебным разбирательствам.</w:t>
      </w:r>
    </w:p>
    <w:p w14:paraId="35B2112F" w14:textId="57B37D21"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lastRenderedPageBreak/>
        <w:t xml:space="preserve">Другая важная мера </w:t>
      </w:r>
      <w:proofErr w:type="gramStart"/>
      <w:r w:rsidR="00334397">
        <w:rPr>
          <w:rFonts w:ascii="Times New Roman" w:eastAsia="Times New Roman" w:hAnsi="Times New Roman" w:cs="Times New Roman"/>
          <w:sz w:val="28"/>
          <w:szCs w:val="28"/>
          <w:lang w:eastAsia="ru-RU"/>
        </w:rPr>
        <w:t>-</w:t>
      </w:r>
      <w:r w:rsidRPr="002A39F1">
        <w:rPr>
          <w:rFonts w:ascii="Times New Roman" w:eastAsia="Times New Roman" w:hAnsi="Times New Roman" w:cs="Times New Roman"/>
          <w:sz w:val="28"/>
          <w:szCs w:val="28"/>
          <w:lang w:eastAsia="ru-RU"/>
        </w:rPr>
        <w:t xml:space="preserve"> это</w:t>
      </w:r>
      <w:proofErr w:type="gramEnd"/>
      <w:r w:rsidRPr="002A39F1">
        <w:rPr>
          <w:rFonts w:ascii="Times New Roman" w:eastAsia="Times New Roman" w:hAnsi="Times New Roman" w:cs="Times New Roman"/>
          <w:sz w:val="28"/>
          <w:szCs w:val="28"/>
          <w:lang w:eastAsia="ru-RU"/>
        </w:rPr>
        <w:t xml:space="preserve"> обязательное включение условий индексации в долгосрочные договора. Это позволит сторонам не только защитить себя от инфляционных рисков, но и минимизировать юридические риски, связанные с неопределённостью о том, как будут изменяться обязательства в будущем</w:t>
      </w:r>
      <w:r w:rsidR="00F97511">
        <w:rPr>
          <w:rStyle w:val="ab"/>
          <w:rFonts w:ascii="Times New Roman" w:eastAsia="Times New Roman" w:hAnsi="Times New Roman" w:cs="Times New Roman"/>
          <w:sz w:val="28"/>
          <w:szCs w:val="28"/>
          <w:lang w:eastAsia="ru-RU"/>
        </w:rPr>
        <w:footnoteReference w:id="40"/>
      </w:r>
      <w:r w:rsidRPr="002A39F1">
        <w:rPr>
          <w:rFonts w:ascii="Times New Roman" w:eastAsia="Times New Roman" w:hAnsi="Times New Roman" w:cs="Times New Roman"/>
          <w:sz w:val="28"/>
          <w:szCs w:val="28"/>
          <w:lang w:eastAsia="ru-RU"/>
        </w:rPr>
        <w:t>. Включение механизма индексации в договор на стадии его заключения уменьшит количество споров о правомерности повышения стоимости обязательства и обеспечит надёжную правовую защиту обеих сторон.</w:t>
      </w:r>
      <w:r w:rsidR="00E52063">
        <w:rPr>
          <w:rFonts w:ascii="Times New Roman" w:eastAsia="Times New Roman" w:hAnsi="Times New Roman" w:cs="Times New Roman"/>
          <w:sz w:val="28"/>
          <w:szCs w:val="28"/>
          <w:lang w:eastAsia="ru-RU"/>
        </w:rPr>
        <w:t xml:space="preserve"> </w:t>
      </w:r>
      <w:r w:rsidRPr="002A39F1">
        <w:rPr>
          <w:rFonts w:ascii="Times New Roman" w:eastAsia="Times New Roman" w:hAnsi="Times New Roman" w:cs="Times New Roman"/>
          <w:sz w:val="28"/>
          <w:szCs w:val="28"/>
          <w:lang w:eastAsia="ru-RU"/>
        </w:rPr>
        <w:t xml:space="preserve">Для повышения предсказуемости и сокращения судебных разбирательств, связанных с инфляционными рисками, в законодательстве можно предусмотреть специальные нормы для регулирования инфляционных рисков в договорах, заключаемых в условиях экономической нестабильности. Это могут быть дополнительные обязательства для сторон договора, которые позволят пересматривать условия договора в случае существенного изменения экономической ситуации. </w:t>
      </w:r>
    </w:p>
    <w:p w14:paraId="34C9023B" w14:textId="21D75472"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E52063">
        <w:rPr>
          <w:rFonts w:ascii="Times New Roman" w:eastAsia="Times New Roman" w:hAnsi="Times New Roman" w:cs="Times New Roman"/>
          <w:sz w:val="28"/>
          <w:szCs w:val="28"/>
          <w:lang w:eastAsia="ru-RU"/>
        </w:rPr>
        <w:t>Предложенные меры, направленные на совершенствование законодательства и судебной практики в отношении инфляционных рисков, позволят значительно повысить устойчивость договорных обязательств к инфляции. Включение механизмов индексации, валютных оговорок, гибридных подходов и ясных правил пересмотра условий договора обеспечит более справедливое и сбалансированное исполнение обязательств между сторонами</w:t>
      </w:r>
      <w:r w:rsidR="00E52063" w:rsidRPr="00E52063">
        <w:rPr>
          <w:rStyle w:val="ab"/>
          <w:rFonts w:ascii="Times New Roman" w:eastAsia="Times New Roman" w:hAnsi="Times New Roman" w:cs="Times New Roman"/>
          <w:sz w:val="28"/>
          <w:szCs w:val="28"/>
          <w:lang w:eastAsia="ru-RU"/>
        </w:rPr>
        <w:footnoteReference w:id="41"/>
      </w:r>
      <w:r w:rsidRPr="00E52063">
        <w:rPr>
          <w:rFonts w:ascii="Times New Roman" w:eastAsia="Times New Roman" w:hAnsi="Times New Roman" w:cs="Times New Roman"/>
          <w:sz w:val="28"/>
          <w:szCs w:val="28"/>
          <w:lang w:eastAsia="ru-RU"/>
        </w:rPr>
        <w:t>. Внесение соответствующих изменений в законодательство обеспечит большую правовую определённость, защитит интересы сторон и</w:t>
      </w:r>
      <w:r w:rsidRPr="002A39F1">
        <w:rPr>
          <w:rFonts w:ascii="Times New Roman" w:eastAsia="Times New Roman" w:hAnsi="Times New Roman" w:cs="Times New Roman"/>
          <w:sz w:val="28"/>
          <w:szCs w:val="28"/>
          <w:lang w:eastAsia="ru-RU"/>
        </w:rPr>
        <w:t xml:space="preserve"> минимизирует риски, связанные с изменением экономической ситуации, обеспечив стабильность гражданско-правовых договоров в условиях инфляции.</w:t>
      </w:r>
    </w:p>
    <w:p w14:paraId="3E98F6A0" w14:textId="772D525C" w:rsidR="001364EE" w:rsidRPr="006E5BD6" w:rsidRDefault="001364EE" w:rsidP="006E5BD6">
      <w:pPr>
        <w:pStyle w:val="2"/>
        <w:spacing w:line="360" w:lineRule="auto"/>
        <w:jc w:val="center"/>
        <w:rPr>
          <w:rFonts w:ascii="Times New Roman" w:hAnsi="Times New Roman" w:cs="Times New Roman"/>
          <w:color w:val="0D0D0D" w:themeColor="text1" w:themeTint="F2"/>
          <w:sz w:val="28"/>
          <w:szCs w:val="28"/>
        </w:rPr>
      </w:pPr>
      <w:bookmarkStart w:id="12" w:name="_Toc197803815"/>
      <w:r w:rsidRPr="006E5BD6">
        <w:rPr>
          <w:rFonts w:ascii="Times New Roman" w:hAnsi="Times New Roman" w:cs="Times New Roman"/>
          <w:color w:val="0D0D0D" w:themeColor="text1" w:themeTint="F2"/>
          <w:sz w:val="28"/>
          <w:szCs w:val="28"/>
        </w:rPr>
        <w:lastRenderedPageBreak/>
        <w:t>Заключение</w:t>
      </w:r>
      <w:bookmarkEnd w:id="12"/>
    </w:p>
    <w:p w14:paraId="20A45EA0" w14:textId="77777777" w:rsidR="001364EE" w:rsidRPr="002A39F1" w:rsidRDefault="001364EE" w:rsidP="002A39F1">
      <w:pPr>
        <w:pStyle w:val="a3"/>
        <w:spacing w:line="360" w:lineRule="auto"/>
        <w:ind w:firstLine="709"/>
        <w:jc w:val="both"/>
        <w:rPr>
          <w:rFonts w:ascii="Times New Roman" w:hAnsi="Times New Roman" w:cs="Times New Roman"/>
          <w:sz w:val="28"/>
          <w:szCs w:val="28"/>
        </w:rPr>
      </w:pPr>
    </w:p>
    <w:p w14:paraId="2B3ACE2E" w14:textId="2E94CC8E"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 xml:space="preserve">Работа была посвящена исследованию инфляционных рисков в гражданско-правовых договорах и их воздействию на исполнение обязательств сторон. В процессе работы были детально рассмотрены ключевые механизмы защиты от инфляции, такие как индексация, твердая цена, валютные оговорки и другие способы компенсации инфляционных потерь. </w:t>
      </w:r>
    </w:p>
    <w:p w14:paraId="0A047B01" w14:textId="1D784213"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 xml:space="preserve">Основные выводы работы заключаются в том, что существующие механизмы защиты от инфляции, такие как индексация и валютные оговорки, могут быть эффективными, однако они не всегда дают возможность сторонам договора избежать значительных потерь. Это особенно актуально в тех случаях, когда в договоре не предусмотрены соответствующие меры защиты. Например, при отсутствии индексации или валютной оговорки одна из сторон может столкнуться с проблемой обесценивания денежных обязательств, что нарушает баланс интересов сторон и приводит к экономическим потерям. На основе анализа судебной практики можно заключить, что суды часто рассматривают дела, где стороны пытаются пересмотреть условия договора в связи с инфляционными рисками. </w:t>
      </w:r>
    </w:p>
    <w:p w14:paraId="68EF82FE" w14:textId="298B8841"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 xml:space="preserve">В ходе исследования также было выявлено, что правовое регулирование инфляционных рисков в России требует дополнительных уточнений и совершенствования. Существующие законодательные механизмы, такие как возможность изменения условий договора по обстоятельствам, изменившимся после его заключения, достаточно общи и не всегда применимы в контексте инфляции. В связи с этим необходимы изменения, которые чётко регулируют порядок изменения условий договора в случае инфляции или других экономических изменений. Судебная практика в данной сфере также демонстрирует не всегда однозначные решения по таким вопросам, что подчеркивает необходимость дополнительной правовой регламентации и </w:t>
      </w:r>
      <w:r w:rsidRPr="002A39F1">
        <w:rPr>
          <w:rFonts w:ascii="Times New Roman" w:eastAsia="Times New Roman" w:hAnsi="Times New Roman" w:cs="Times New Roman"/>
          <w:sz w:val="28"/>
          <w:szCs w:val="28"/>
          <w:lang w:eastAsia="ru-RU"/>
        </w:rPr>
        <w:lastRenderedPageBreak/>
        <w:t>уточнения условий для пересмотра договорных обязательств в условиях инфляции.</w:t>
      </w:r>
    </w:p>
    <w:p w14:paraId="47813BDD" w14:textId="68F6E5AD"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 xml:space="preserve">Практическая значимость исследования заключается в выработке рекомендаций по улучшению договорной практики и правового регулирования инфляционных рисков. В первую очередь, необходимо закрепить обязательность включения в договоры механизма индексации денежных обязательств в случае заключения долгосрочных контрактов. Индексация поможет сторонам сохранить реальную стоимость обязательств, минимизируя последствия инфляции. </w:t>
      </w:r>
    </w:p>
    <w:p w14:paraId="43E27536" w14:textId="77777777"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Кроме того, в законодательстве следует закрепить более детализированные нормы, касающиеся пересмотра условий договора в случае инфляции. Применение гибридных методов защиты, таких как сочетание фиксированных цен с индексацией, должно быть чётко прописано в гражданском кодексе. Это позволит сторонам заключать договоры с ясным пониманием того, как будут пересматриваться условия при изменении экономической ситуации, что способствует уменьшению неопределённости и предотвращению возможных споров.</w:t>
      </w:r>
    </w:p>
    <w:p w14:paraId="61B76FFB" w14:textId="62D6034C" w:rsidR="00CF7732" w:rsidRPr="002A39F1"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 xml:space="preserve">В ходе исследования также были предложены меры по улучшению правоприменительной практики, направленные на уменьшение количества споров, связанных с инфляционными рисками. </w:t>
      </w:r>
    </w:p>
    <w:p w14:paraId="554FE871" w14:textId="47497890" w:rsidR="00CF7732" w:rsidRDefault="00CF7732" w:rsidP="002A39F1">
      <w:pPr>
        <w:pStyle w:val="a3"/>
        <w:spacing w:line="360" w:lineRule="auto"/>
        <w:ind w:firstLine="709"/>
        <w:jc w:val="both"/>
        <w:rPr>
          <w:rFonts w:ascii="Times New Roman" w:eastAsia="Times New Roman" w:hAnsi="Times New Roman" w:cs="Times New Roman"/>
          <w:sz w:val="28"/>
          <w:szCs w:val="28"/>
          <w:lang w:eastAsia="ru-RU"/>
        </w:rPr>
      </w:pPr>
      <w:r w:rsidRPr="002A39F1">
        <w:rPr>
          <w:rFonts w:ascii="Times New Roman" w:eastAsia="Times New Roman" w:hAnsi="Times New Roman" w:cs="Times New Roman"/>
          <w:sz w:val="28"/>
          <w:szCs w:val="28"/>
          <w:lang w:eastAsia="ru-RU"/>
        </w:rPr>
        <w:t>Таким образом, для повышения устойчивости договорных обязательств к инфляции необходимо комплексное совершенствование правового регулирования и практики применения механизмов защиты. Внесение изменений в законодательство, а также развитие судебной практики в этой области, позволит сторонам договоров более эффективно защищать свои интересы и минимизировать последствия экономической нестабильности. Реализация предложенных рекомендаций способствует не только улучшению гражданско-правового оборота, но и укреплению правовой уверенности в условиях инфляции и неопределенности.</w:t>
      </w:r>
    </w:p>
    <w:p w14:paraId="68A3131D" w14:textId="53212177" w:rsidR="006E5BD6" w:rsidRDefault="006E5BD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90DBB95" w14:textId="4188D007" w:rsidR="006E5BD6" w:rsidRDefault="006E5BD6" w:rsidP="002A39F1">
      <w:pPr>
        <w:pStyle w:val="a3"/>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Список использованных источников</w:t>
      </w:r>
    </w:p>
    <w:p w14:paraId="38A1644A" w14:textId="22912E78" w:rsidR="006E5BD6" w:rsidRDefault="006E5BD6" w:rsidP="002A39F1">
      <w:pPr>
        <w:pStyle w:val="a3"/>
        <w:spacing w:line="360" w:lineRule="auto"/>
        <w:ind w:firstLine="709"/>
        <w:jc w:val="both"/>
        <w:rPr>
          <w:rFonts w:ascii="Times New Roman" w:eastAsia="Times New Roman" w:hAnsi="Times New Roman" w:cs="Times New Roman"/>
          <w:sz w:val="28"/>
          <w:szCs w:val="28"/>
          <w:lang w:eastAsia="ru-RU"/>
        </w:rPr>
      </w:pPr>
    </w:p>
    <w:p w14:paraId="6C3661BC" w14:textId="77777777" w:rsidR="006E5BD6" w:rsidRPr="006E5BD6" w:rsidRDefault="006E5BD6" w:rsidP="006E5BD6">
      <w:pPr>
        <w:pStyle w:val="a3"/>
        <w:spacing w:line="360" w:lineRule="auto"/>
        <w:ind w:firstLine="709"/>
        <w:jc w:val="both"/>
        <w:rPr>
          <w:rFonts w:ascii="Times New Roman" w:eastAsia="Times New Roman" w:hAnsi="Times New Roman" w:cs="Times New Roman"/>
          <w:sz w:val="28"/>
          <w:szCs w:val="28"/>
          <w:lang w:eastAsia="ru-RU"/>
        </w:rPr>
      </w:pPr>
      <w:r w:rsidRPr="006E5BD6">
        <w:rPr>
          <w:rFonts w:ascii="Times New Roman" w:eastAsia="Times New Roman" w:hAnsi="Times New Roman" w:cs="Times New Roman"/>
          <w:sz w:val="28"/>
          <w:szCs w:val="28"/>
          <w:lang w:eastAsia="ru-RU"/>
        </w:rPr>
        <w:t>1.</w:t>
      </w:r>
      <w:r w:rsidRPr="006E5BD6">
        <w:rPr>
          <w:rFonts w:ascii="Times New Roman" w:eastAsia="Times New Roman" w:hAnsi="Times New Roman" w:cs="Times New Roman"/>
          <w:sz w:val="28"/>
          <w:szCs w:val="28"/>
          <w:lang w:eastAsia="ru-RU"/>
        </w:rPr>
        <w:tab/>
        <w:t>Гражданский кодекс Российской Федерации (часть первая) от 30.11.1994 N 51-ФЗ (ред. от 08.08.2024, с изм. от 31.10.2024). – URL: https://www.consultant.ru/document/cons_doc_LAW_5142/.</w:t>
      </w:r>
    </w:p>
    <w:p w14:paraId="7D506BF8" w14:textId="77777777" w:rsidR="006E5BD6" w:rsidRPr="006E5BD6" w:rsidRDefault="006E5BD6" w:rsidP="006E5BD6">
      <w:pPr>
        <w:pStyle w:val="a3"/>
        <w:spacing w:line="360" w:lineRule="auto"/>
        <w:ind w:firstLine="709"/>
        <w:jc w:val="both"/>
        <w:rPr>
          <w:rFonts w:ascii="Times New Roman" w:eastAsia="Times New Roman" w:hAnsi="Times New Roman" w:cs="Times New Roman"/>
          <w:sz w:val="28"/>
          <w:szCs w:val="28"/>
          <w:lang w:eastAsia="ru-RU"/>
        </w:rPr>
      </w:pPr>
      <w:r w:rsidRPr="006E5BD6">
        <w:rPr>
          <w:rFonts w:ascii="Times New Roman" w:eastAsia="Times New Roman" w:hAnsi="Times New Roman" w:cs="Times New Roman"/>
          <w:sz w:val="28"/>
          <w:szCs w:val="28"/>
          <w:lang w:eastAsia="ru-RU"/>
        </w:rPr>
        <w:t>2.</w:t>
      </w:r>
      <w:r w:rsidRPr="006E5BD6">
        <w:rPr>
          <w:rFonts w:ascii="Times New Roman" w:eastAsia="Times New Roman" w:hAnsi="Times New Roman" w:cs="Times New Roman"/>
          <w:sz w:val="28"/>
          <w:szCs w:val="28"/>
          <w:lang w:eastAsia="ru-RU"/>
        </w:rPr>
        <w:tab/>
        <w:t>Обзор судебной практики по вопросам, связанным с индексацией присужденных судом денежных сумм на день исполнения решения суда (утв. Президиумом Верховного Суда РФ 18.12.2024). – URL: https://www.consultant.ru/document/cons_doc_LAW_493491/?ysclid=maidewpf60922526656.</w:t>
      </w:r>
    </w:p>
    <w:p w14:paraId="114B00E8" w14:textId="77777777" w:rsidR="006E5BD6" w:rsidRPr="006E5BD6" w:rsidRDefault="006E5BD6" w:rsidP="006E5BD6">
      <w:pPr>
        <w:pStyle w:val="a3"/>
        <w:spacing w:line="360" w:lineRule="auto"/>
        <w:ind w:firstLine="709"/>
        <w:jc w:val="both"/>
        <w:rPr>
          <w:rFonts w:ascii="Times New Roman" w:eastAsia="Times New Roman" w:hAnsi="Times New Roman" w:cs="Times New Roman"/>
          <w:sz w:val="28"/>
          <w:szCs w:val="28"/>
          <w:lang w:eastAsia="ru-RU"/>
        </w:rPr>
      </w:pPr>
      <w:r w:rsidRPr="006E5BD6">
        <w:rPr>
          <w:rFonts w:ascii="Times New Roman" w:eastAsia="Times New Roman" w:hAnsi="Times New Roman" w:cs="Times New Roman"/>
          <w:sz w:val="28"/>
          <w:szCs w:val="28"/>
          <w:lang w:eastAsia="ru-RU"/>
        </w:rPr>
        <w:t>3.</w:t>
      </w:r>
      <w:r w:rsidRPr="006E5BD6">
        <w:rPr>
          <w:rFonts w:ascii="Times New Roman" w:eastAsia="Times New Roman" w:hAnsi="Times New Roman" w:cs="Times New Roman"/>
          <w:sz w:val="28"/>
          <w:szCs w:val="28"/>
          <w:lang w:eastAsia="ru-RU"/>
        </w:rPr>
        <w:tab/>
        <w:t>Постановление Пленума Верховного Суда РФ от 25.12.2018 N 49 О некоторых вопросах применения общих положений Гражданского кодекса Российской Федерации о заключении и толковании договора. – URL: https://www.consultant.ru/document/cons_doc_LAW_314779/?ysclid=maie5naf8d519632035.</w:t>
      </w:r>
    </w:p>
    <w:p w14:paraId="056E88D8" w14:textId="0D4739D3" w:rsidR="006E5BD6" w:rsidRPr="006E5BD6" w:rsidRDefault="006E5BD6" w:rsidP="006E5BD6">
      <w:pPr>
        <w:pStyle w:val="a3"/>
        <w:spacing w:line="360" w:lineRule="auto"/>
        <w:ind w:firstLine="709"/>
        <w:jc w:val="both"/>
        <w:rPr>
          <w:rFonts w:ascii="Times New Roman" w:eastAsia="Times New Roman" w:hAnsi="Times New Roman" w:cs="Times New Roman"/>
          <w:sz w:val="28"/>
          <w:szCs w:val="28"/>
          <w:lang w:eastAsia="ru-RU"/>
        </w:rPr>
      </w:pPr>
      <w:r w:rsidRPr="006E5BD6">
        <w:rPr>
          <w:rFonts w:ascii="Times New Roman" w:eastAsia="Times New Roman" w:hAnsi="Times New Roman" w:cs="Times New Roman"/>
          <w:sz w:val="28"/>
          <w:szCs w:val="28"/>
          <w:lang w:eastAsia="ru-RU"/>
        </w:rPr>
        <w:t>4.</w:t>
      </w:r>
      <w:r w:rsidRPr="006E5BD6">
        <w:rPr>
          <w:rFonts w:ascii="Times New Roman" w:eastAsia="Times New Roman" w:hAnsi="Times New Roman" w:cs="Times New Roman"/>
          <w:sz w:val="28"/>
          <w:szCs w:val="28"/>
          <w:lang w:eastAsia="ru-RU"/>
        </w:rPr>
        <w:tab/>
        <w:t>Постановление от 29 мая 2023 г. по делу № А60-31536/2019. – URL: https://sudact.ru/arbitral/doc/W96CQBmugpgD/?ysclid=maibu8dla0223</w:t>
      </w:r>
      <w:r>
        <w:rPr>
          <w:rFonts w:ascii="Times New Roman" w:eastAsia="Times New Roman" w:hAnsi="Times New Roman" w:cs="Times New Roman"/>
          <w:sz w:val="28"/>
          <w:szCs w:val="28"/>
          <w:lang w:eastAsia="ru-RU"/>
        </w:rPr>
        <w:t xml:space="preserve"> </w:t>
      </w:r>
      <w:r w:rsidRPr="006E5BD6">
        <w:rPr>
          <w:rFonts w:ascii="Times New Roman" w:eastAsia="Times New Roman" w:hAnsi="Times New Roman" w:cs="Times New Roman"/>
          <w:sz w:val="28"/>
          <w:szCs w:val="28"/>
          <w:lang w:eastAsia="ru-RU"/>
        </w:rPr>
        <w:t>660278.</w:t>
      </w:r>
    </w:p>
    <w:p w14:paraId="7C8481A9" w14:textId="09EF08F3" w:rsidR="006E5BD6" w:rsidRPr="006E5BD6" w:rsidRDefault="006E5BD6" w:rsidP="006E5BD6">
      <w:pPr>
        <w:pStyle w:val="a3"/>
        <w:spacing w:line="360" w:lineRule="auto"/>
        <w:ind w:firstLine="709"/>
        <w:jc w:val="both"/>
        <w:rPr>
          <w:rFonts w:ascii="Times New Roman" w:eastAsia="Times New Roman" w:hAnsi="Times New Roman" w:cs="Times New Roman"/>
          <w:sz w:val="28"/>
          <w:szCs w:val="28"/>
          <w:lang w:eastAsia="ru-RU"/>
        </w:rPr>
      </w:pPr>
      <w:r w:rsidRPr="006E5BD6">
        <w:rPr>
          <w:rFonts w:ascii="Times New Roman" w:eastAsia="Times New Roman" w:hAnsi="Times New Roman" w:cs="Times New Roman"/>
          <w:sz w:val="28"/>
          <w:szCs w:val="28"/>
          <w:lang w:eastAsia="ru-RU"/>
        </w:rPr>
        <w:t>5.</w:t>
      </w:r>
      <w:r w:rsidRPr="006E5BD6">
        <w:rPr>
          <w:rFonts w:ascii="Times New Roman" w:eastAsia="Times New Roman" w:hAnsi="Times New Roman" w:cs="Times New Roman"/>
          <w:sz w:val="28"/>
          <w:szCs w:val="28"/>
          <w:lang w:eastAsia="ru-RU"/>
        </w:rPr>
        <w:tab/>
        <w:t>Постановление от 23 января 2024 г. по делу № А70-13367/2023. – URL: https://sudact.ru/arbitral/doc/5rIM7yDpgxLE/?ysclid=maiby8dtj0843709</w:t>
      </w:r>
      <w:r>
        <w:rPr>
          <w:rFonts w:ascii="Times New Roman" w:eastAsia="Times New Roman" w:hAnsi="Times New Roman" w:cs="Times New Roman"/>
          <w:sz w:val="28"/>
          <w:szCs w:val="28"/>
          <w:lang w:eastAsia="ru-RU"/>
        </w:rPr>
        <w:t xml:space="preserve"> </w:t>
      </w:r>
      <w:r w:rsidRPr="006E5BD6">
        <w:rPr>
          <w:rFonts w:ascii="Times New Roman" w:eastAsia="Times New Roman" w:hAnsi="Times New Roman" w:cs="Times New Roman"/>
          <w:sz w:val="28"/>
          <w:szCs w:val="28"/>
          <w:lang w:eastAsia="ru-RU"/>
        </w:rPr>
        <w:t>578.</w:t>
      </w:r>
    </w:p>
    <w:p w14:paraId="026F1D45" w14:textId="77777777" w:rsidR="006E5BD6" w:rsidRPr="006E5BD6" w:rsidRDefault="006E5BD6" w:rsidP="006E5BD6">
      <w:pPr>
        <w:pStyle w:val="a3"/>
        <w:spacing w:line="360" w:lineRule="auto"/>
        <w:ind w:firstLine="709"/>
        <w:jc w:val="both"/>
        <w:rPr>
          <w:rFonts w:ascii="Times New Roman" w:eastAsia="Times New Roman" w:hAnsi="Times New Roman" w:cs="Times New Roman"/>
          <w:sz w:val="28"/>
          <w:szCs w:val="28"/>
          <w:lang w:eastAsia="ru-RU"/>
        </w:rPr>
      </w:pPr>
      <w:r w:rsidRPr="006E5BD6">
        <w:rPr>
          <w:rFonts w:ascii="Times New Roman" w:eastAsia="Times New Roman" w:hAnsi="Times New Roman" w:cs="Times New Roman"/>
          <w:sz w:val="28"/>
          <w:szCs w:val="28"/>
          <w:lang w:eastAsia="ru-RU"/>
        </w:rPr>
        <w:t>6.</w:t>
      </w:r>
      <w:r w:rsidRPr="006E5BD6">
        <w:rPr>
          <w:rFonts w:ascii="Times New Roman" w:eastAsia="Times New Roman" w:hAnsi="Times New Roman" w:cs="Times New Roman"/>
          <w:sz w:val="28"/>
          <w:szCs w:val="28"/>
          <w:lang w:eastAsia="ru-RU"/>
        </w:rPr>
        <w:tab/>
        <w:t>Решение от 22 апреля 2021 г. по делу № А40-213451/2020. – URL: https://sudact.ru/arbitral/doc/HTLOlYuEjjH4/?ysclid=maic2ldahy341826471.</w:t>
      </w:r>
    </w:p>
    <w:p w14:paraId="7BC290B1" w14:textId="77777777" w:rsidR="006E5BD6" w:rsidRPr="006E5BD6" w:rsidRDefault="006E5BD6" w:rsidP="006E5BD6">
      <w:pPr>
        <w:pStyle w:val="a3"/>
        <w:spacing w:line="360" w:lineRule="auto"/>
        <w:ind w:firstLine="709"/>
        <w:jc w:val="both"/>
        <w:rPr>
          <w:rFonts w:ascii="Times New Roman" w:eastAsia="Times New Roman" w:hAnsi="Times New Roman" w:cs="Times New Roman"/>
          <w:sz w:val="28"/>
          <w:szCs w:val="28"/>
          <w:lang w:eastAsia="ru-RU"/>
        </w:rPr>
      </w:pPr>
      <w:r w:rsidRPr="006E5BD6">
        <w:rPr>
          <w:rFonts w:ascii="Times New Roman" w:eastAsia="Times New Roman" w:hAnsi="Times New Roman" w:cs="Times New Roman"/>
          <w:sz w:val="28"/>
          <w:szCs w:val="28"/>
          <w:lang w:eastAsia="ru-RU"/>
        </w:rPr>
        <w:t>7.</w:t>
      </w:r>
      <w:r w:rsidRPr="006E5BD6">
        <w:rPr>
          <w:rFonts w:ascii="Times New Roman" w:eastAsia="Times New Roman" w:hAnsi="Times New Roman" w:cs="Times New Roman"/>
          <w:sz w:val="28"/>
          <w:szCs w:val="28"/>
          <w:lang w:eastAsia="ru-RU"/>
        </w:rPr>
        <w:tab/>
      </w:r>
      <w:proofErr w:type="spellStart"/>
      <w:r w:rsidRPr="006E5BD6">
        <w:rPr>
          <w:rFonts w:ascii="Times New Roman" w:eastAsia="Times New Roman" w:hAnsi="Times New Roman" w:cs="Times New Roman"/>
          <w:sz w:val="28"/>
          <w:szCs w:val="28"/>
          <w:lang w:eastAsia="ru-RU"/>
        </w:rPr>
        <w:t>Гельманова</w:t>
      </w:r>
      <w:proofErr w:type="spellEnd"/>
      <w:r w:rsidRPr="006E5BD6">
        <w:rPr>
          <w:rFonts w:ascii="Times New Roman" w:eastAsia="Times New Roman" w:hAnsi="Times New Roman" w:cs="Times New Roman"/>
          <w:sz w:val="28"/>
          <w:szCs w:val="28"/>
          <w:lang w:eastAsia="ru-RU"/>
        </w:rPr>
        <w:t xml:space="preserve"> З.С., Волокитина И.Е., Саульский Ю.Н. Влияние инфляции на долговую нагрузку по кредиту и покупательную способность заемщика // </w:t>
      </w:r>
      <w:proofErr w:type="spellStart"/>
      <w:r w:rsidRPr="006E5BD6">
        <w:rPr>
          <w:rFonts w:ascii="Times New Roman" w:eastAsia="Times New Roman" w:hAnsi="Times New Roman" w:cs="Times New Roman"/>
          <w:sz w:val="28"/>
          <w:szCs w:val="28"/>
          <w:lang w:eastAsia="ru-RU"/>
        </w:rPr>
        <w:t>In</w:t>
      </w:r>
      <w:proofErr w:type="spellEnd"/>
      <w:r w:rsidRPr="006E5BD6">
        <w:rPr>
          <w:rFonts w:ascii="Times New Roman" w:eastAsia="Times New Roman" w:hAnsi="Times New Roman" w:cs="Times New Roman"/>
          <w:sz w:val="28"/>
          <w:szCs w:val="28"/>
          <w:lang w:eastAsia="ru-RU"/>
        </w:rPr>
        <w:t xml:space="preserve"> </w:t>
      </w:r>
      <w:proofErr w:type="spellStart"/>
      <w:r w:rsidRPr="006E5BD6">
        <w:rPr>
          <w:rFonts w:ascii="Times New Roman" w:eastAsia="Times New Roman" w:hAnsi="Times New Roman" w:cs="Times New Roman"/>
          <w:sz w:val="28"/>
          <w:szCs w:val="28"/>
          <w:lang w:eastAsia="ru-RU"/>
        </w:rPr>
        <w:t>The</w:t>
      </w:r>
      <w:proofErr w:type="spellEnd"/>
      <w:r w:rsidRPr="006E5BD6">
        <w:rPr>
          <w:rFonts w:ascii="Times New Roman" w:eastAsia="Times New Roman" w:hAnsi="Times New Roman" w:cs="Times New Roman"/>
          <w:sz w:val="28"/>
          <w:szCs w:val="28"/>
          <w:lang w:eastAsia="ru-RU"/>
        </w:rPr>
        <w:t xml:space="preserve"> </w:t>
      </w:r>
      <w:proofErr w:type="spellStart"/>
      <w:r w:rsidRPr="006E5BD6">
        <w:rPr>
          <w:rFonts w:ascii="Times New Roman" w:eastAsia="Times New Roman" w:hAnsi="Times New Roman" w:cs="Times New Roman"/>
          <w:sz w:val="28"/>
          <w:szCs w:val="28"/>
          <w:lang w:eastAsia="ru-RU"/>
        </w:rPr>
        <w:t>World</w:t>
      </w:r>
      <w:proofErr w:type="spellEnd"/>
      <w:r w:rsidRPr="006E5BD6">
        <w:rPr>
          <w:rFonts w:ascii="Times New Roman" w:eastAsia="Times New Roman" w:hAnsi="Times New Roman" w:cs="Times New Roman"/>
          <w:sz w:val="28"/>
          <w:szCs w:val="28"/>
          <w:lang w:eastAsia="ru-RU"/>
        </w:rPr>
        <w:t xml:space="preserve"> </w:t>
      </w:r>
      <w:proofErr w:type="spellStart"/>
      <w:r w:rsidRPr="006E5BD6">
        <w:rPr>
          <w:rFonts w:ascii="Times New Roman" w:eastAsia="Times New Roman" w:hAnsi="Times New Roman" w:cs="Times New Roman"/>
          <w:sz w:val="28"/>
          <w:szCs w:val="28"/>
          <w:lang w:eastAsia="ru-RU"/>
        </w:rPr>
        <w:t>Of</w:t>
      </w:r>
      <w:proofErr w:type="spellEnd"/>
      <w:r w:rsidRPr="006E5BD6">
        <w:rPr>
          <w:rFonts w:ascii="Times New Roman" w:eastAsia="Times New Roman" w:hAnsi="Times New Roman" w:cs="Times New Roman"/>
          <w:sz w:val="28"/>
          <w:szCs w:val="28"/>
          <w:lang w:eastAsia="ru-RU"/>
        </w:rPr>
        <w:t xml:space="preserve"> </w:t>
      </w:r>
      <w:proofErr w:type="spellStart"/>
      <w:r w:rsidRPr="006E5BD6">
        <w:rPr>
          <w:rFonts w:ascii="Times New Roman" w:eastAsia="Times New Roman" w:hAnsi="Times New Roman" w:cs="Times New Roman"/>
          <w:sz w:val="28"/>
          <w:szCs w:val="28"/>
          <w:lang w:eastAsia="ru-RU"/>
        </w:rPr>
        <w:t>Science</w:t>
      </w:r>
      <w:proofErr w:type="spellEnd"/>
      <w:r w:rsidRPr="006E5BD6">
        <w:rPr>
          <w:rFonts w:ascii="Times New Roman" w:eastAsia="Times New Roman" w:hAnsi="Times New Roman" w:cs="Times New Roman"/>
          <w:sz w:val="28"/>
          <w:szCs w:val="28"/>
          <w:lang w:eastAsia="ru-RU"/>
        </w:rPr>
        <w:t xml:space="preserve"> </w:t>
      </w:r>
      <w:proofErr w:type="spellStart"/>
      <w:r w:rsidRPr="006E5BD6">
        <w:rPr>
          <w:rFonts w:ascii="Times New Roman" w:eastAsia="Times New Roman" w:hAnsi="Times New Roman" w:cs="Times New Roman"/>
          <w:sz w:val="28"/>
          <w:szCs w:val="28"/>
          <w:lang w:eastAsia="ru-RU"/>
        </w:rPr>
        <w:t>and</w:t>
      </w:r>
      <w:proofErr w:type="spellEnd"/>
      <w:r w:rsidRPr="006E5BD6">
        <w:rPr>
          <w:rFonts w:ascii="Times New Roman" w:eastAsia="Times New Roman" w:hAnsi="Times New Roman" w:cs="Times New Roman"/>
          <w:sz w:val="28"/>
          <w:szCs w:val="28"/>
          <w:lang w:eastAsia="ru-RU"/>
        </w:rPr>
        <w:t xml:space="preserve"> </w:t>
      </w:r>
      <w:proofErr w:type="spellStart"/>
      <w:r w:rsidRPr="006E5BD6">
        <w:rPr>
          <w:rFonts w:ascii="Times New Roman" w:eastAsia="Times New Roman" w:hAnsi="Times New Roman" w:cs="Times New Roman"/>
          <w:sz w:val="28"/>
          <w:szCs w:val="28"/>
          <w:lang w:eastAsia="ru-RU"/>
        </w:rPr>
        <w:t>Education</w:t>
      </w:r>
      <w:proofErr w:type="spellEnd"/>
      <w:r w:rsidRPr="006E5BD6">
        <w:rPr>
          <w:rFonts w:ascii="Times New Roman" w:eastAsia="Times New Roman" w:hAnsi="Times New Roman" w:cs="Times New Roman"/>
          <w:sz w:val="28"/>
          <w:szCs w:val="28"/>
          <w:lang w:eastAsia="ru-RU"/>
        </w:rPr>
        <w:t>. 2024. – С. 31-35.</w:t>
      </w:r>
    </w:p>
    <w:p w14:paraId="7235D215" w14:textId="77777777" w:rsidR="006E5BD6" w:rsidRPr="006E5BD6" w:rsidRDefault="006E5BD6" w:rsidP="006E5BD6">
      <w:pPr>
        <w:pStyle w:val="a3"/>
        <w:spacing w:line="360" w:lineRule="auto"/>
        <w:ind w:firstLine="709"/>
        <w:jc w:val="both"/>
        <w:rPr>
          <w:rFonts w:ascii="Times New Roman" w:eastAsia="Times New Roman" w:hAnsi="Times New Roman" w:cs="Times New Roman"/>
          <w:sz w:val="28"/>
          <w:szCs w:val="28"/>
          <w:lang w:eastAsia="ru-RU"/>
        </w:rPr>
      </w:pPr>
      <w:r w:rsidRPr="006E5BD6">
        <w:rPr>
          <w:rFonts w:ascii="Times New Roman" w:eastAsia="Times New Roman" w:hAnsi="Times New Roman" w:cs="Times New Roman"/>
          <w:sz w:val="28"/>
          <w:szCs w:val="28"/>
          <w:lang w:eastAsia="ru-RU"/>
        </w:rPr>
        <w:t>8.</w:t>
      </w:r>
      <w:r w:rsidRPr="006E5BD6">
        <w:rPr>
          <w:rFonts w:ascii="Times New Roman" w:eastAsia="Times New Roman" w:hAnsi="Times New Roman" w:cs="Times New Roman"/>
          <w:sz w:val="28"/>
          <w:szCs w:val="28"/>
          <w:lang w:eastAsia="ru-RU"/>
        </w:rPr>
        <w:tab/>
      </w:r>
      <w:proofErr w:type="spellStart"/>
      <w:r w:rsidRPr="006E5BD6">
        <w:rPr>
          <w:rFonts w:ascii="Times New Roman" w:eastAsia="Times New Roman" w:hAnsi="Times New Roman" w:cs="Times New Roman"/>
          <w:sz w:val="28"/>
          <w:szCs w:val="28"/>
          <w:lang w:eastAsia="ru-RU"/>
        </w:rPr>
        <w:t>Давитиани</w:t>
      </w:r>
      <w:proofErr w:type="spellEnd"/>
      <w:r w:rsidRPr="006E5BD6">
        <w:rPr>
          <w:rFonts w:ascii="Times New Roman" w:eastAsia="Times New Roman" w:hAnsi="Times New Roman" w:cs="Times New Roman"/>
          <w:sz w:val="28"/>
          <w:szCs w:val="28"/>
          <w:lang w:eastAsia="ru-RU"/>
        </w:rPr>
        <w:t xml:space="preserve"> К.И. Негативные последствия инфляции для предприятий и пути их преодоления // Форум молодых ученых. 5(45). 2020. – С. 129-135.</w:t>
      </w:r>
    </w:p>
    <w:p w14:paraId="15C9633F" w14:textId="77777777" w:rsidR="006E5BD6" w:rsidRPr="006E5BD6" w:rsidRDefault="006E5BD6" w:rsidP="006E5BD6">
      <w:pPr>
        <w:pStyle w:val="a3"/>
        <w:spacing w:line="360" w:lineRule="auto"/>
        <w:ind w:firstLine="709"/>
        <w:jc w:val="both"/>
        <w:rPr>
          <w:rFonts w:ascii="Times New Roman" w:eastAsia="Times New Roman" w:hAnsi="Times New Roman" w:cs="Times New Roman"/>
          <w:sz w:val="28"/>
          <w:szCs w:val="28"/>
          <w:lang w:eastAsia="ru-RU"/>
        </w:rPr>
      </w:pPr>
      <w:r w:rsidRPr="006E5BD6">
        <w:rPr>
          <w:rFonts w:ascii="Times New Roman" w:eastAsia="Times New Roman" w:hAnsi="Times New Roman" w:cs="Times New Roman"/>
          <w:sz w:val="28"/>
          <w:szCs w:val="28"/>
          <w:lang w:eastAsia="ru-RU"/>
        </w:rPr>
        <w:lastRenderedPageBreak/>
        <w:t>9.</w:t>
      </w:r>
      <w:r w:rsidRPr="006E5BD6">
        <w:rPr>
          <w:rFonts w:ascii="Times New Roman" w:eastAsia="Times New Roman" w:hAnsi="Times New Roman" w:cs="Times New Roman"/>
          <w:sz w:val="28"/>
          <w:szCs w:val="28"/>
          <w:lang w:eastAsia="ru-RU"/>
        </w:rPr>
        <w:tab/>
      </w:r>
      <w:proofErr w:type="spellStart"/>
      <w:r w:rsidRPr="006E5BD6">
        <w:rPr>
          <w:rFonts w:ascii="Times New Roman" w:eastAsia="Times New Roman" w:hAnsi="Times New Roman" w:cs="Times New Roman"/>
          <w:sz w:val="28"/>
          <w:szCs w:val="28"/>
          <w:lang w:eastAsia="ru-RU"/>
        </w:rPr>
        <w:t>Засько</w:t>
      </w:r>
      <w:proofErr w:type="spellEnd"/>
      <w:r w:rsidRPr="006E5BD6">
        <w:rPr>
          <w:rFonts w:ascii="Times New Roman" w:eastAsia="Times New Roman" w:hAnsi="Times New Roman" w:cs="Times New Roman"/>
          <w:sz w:val="28"/>
          <w:szCs w:val="28"/>
          <w:lang w:eastAsia="ru-RU"/>
        </w:rPr>
        <w:t xml:space="preserve"> В.Н., Донцова О.И. Антиинфляционная политика в России и меры, направленные на снижение волатильности инфляции. 2023. № 17(4). – С. 79-86. </w:t>
      </w:r>
    </w:p>
    <w:p w14:paraId="69F125DA" w14:textId="77777777" w:rsidR="006E5BD6" w:rsidRPr="006E5BD6" w:rsidRDefault="006E5BD6" w:rsidP="006E5BD6">
      <w:pPr>
        <w:pStyle w:val="a3"/>
        <w:spacing w:line="360" w:lineRule="auto"/>
        <w:ind w:firstLine="709"/>
        <w:jc w:val="both"/>
        <w:rPr>
          <w:rFonts w:ascii="Times New Roman" w:eastAsia="Times New Roman" w:hAnsi="Times New Roman" w:cs="Times New Roman"/>
          <w:sz w:val="28"/>
          <w:szCs w:val="28"/>
          <w:lang w:eastAsia="ru-RU"/>
        </w:rPr>
      </w:pPr>
      <w:r w:rsidRPr="006E5BD6">
        <w:rPr>
          <w:rFonts w:ascii="Times New Roman" w:eastAsia="Times New Roman" w:hAnsi="Times New Roman" w:cs="Times New Roman"/>
          <w:sz w:val="28"/>
          <w:szCs w:val="28"/>
          <w:lang w:eastAsia="ru-RU"/>
        </w:rPr>
        <w:t>10.</w:t>
      </w:r>
      <w:r w:rsidRPr="006E5BD6">
        <w:rPr>
          <w:rFonts w:ascii="Times New Roman" w:eastAsia="Times New Roman" w:hAnsi="Times New Roman" w:cs="Times New Roman"/>
          <w:sz w:val="28"/>
          <w:szCs w:val="28"/>
          <w:lang w:eastAsia="ru-RU"/>
        </w:rPr>
        <w:tab/>
        <w:t xml:space="preserve">Ильясова К.Х., Ахмедова З.А., </w:t>
      </w:r>
      <w:proofErr w:type="spellStart"/>
      <w:r w:rsidRPr="006E5BD6">
        <w:rPr>
          <w:rFonts w:ascii="Times New Roman" w:eastAsia="Times New Roman" w:hAnsi="Times New Roman" w:cs="Times New Roman"/>
          <w:sz w:val="28"/>
          <w:szCs w:val="28"/>
          <w:lang w:eastAsia="ru-RU"/>
        </w:rPr>
        <w:t>Дадаева</w:t>
      </w:r>
      <w:proofErr w:type="spellEnd"/>
      <w:r w:rsidRPr="006E5BD6">
        <w:rPr>
          <w:rFonts w:ascii="Times New Roman" w:eastAsia="Times New Roman" w:hAnsi="Times New Roman" w:cs="Times New Roman"/>
          <w:sz w:val="28"/>
          <w:szCs w:val="28"/>
          <w:lang w:eastAsia="ru-RU"/>
        </w:rPr>
        <w:t xml:space="preserve"> М.С. Как инфляция может быть полезной для экономики // Вестник Академии знаний № 42(1), 2021. – С. 160-164.</w:t>
      </w:r>
    </w:p>
    <w:p w14:paraId="6345FE59" w14:textId="77777777" w:rsidR="006E5BD6" w:rsidRPr="006E5BD6" w:rsidRDefault="006E5BD6" w:rsidP="006E5BD6">
      <w:pPr>
        <w:pStyle w:val="a3"/>
        <w:spacing w:line="360" w:lineRule="auto"/>
        <w:ind w:firstLine="709"/>
        <w:jc w:val="both"/>
        <w:rPr>
          <w:rFonts w:ascii="Times New Roman" w:eastAsia="Times New Roman" w:hAnsi="Times New Roman" w:cs="Times New Roman"/>
          <w:sz w:val="28"/>
          <w:szCs w:val="28"/>
          <w:lang w:eastAsia="ru-RU"/>
        </w:rPr>
      </w:pPr>
      <w:r w:rsidRPr="006E5BD6">
        <w:rPr>
          <w:rFonts w:ascii="Times New Roman" w:eastAsia="Times New Roman" w:hAnsi="Times New Roman" w:cs="Times New Roman"/>
          <w:sz w:val="28"/>
          <w:szCs w:val="28"/>
          <w:lang w:eastAsia="ru-RU"/>
        </w:rPr>
        <w:t>11.</w:t>
      </w:r>
      <w:r w:rsidRPr="006E5BD6">
        <w:rPr>
          <w:rFonts w:ascii="Times New Roman" w:eastAsia="Times New Roman" w:hAnsi="Times New Roman" w:cs="Times New Roman"/>
          <w:sz w:val="28"/>
          <w:szCs w:val="28"/>
          <w:lang w:eastAsia="ru-RU"/>
        </w:rPr>
        <w:tab/>
        <w:t>Калинина И.А. Применение норм гражданского права к разрешению вопроса о правомерности условия о способе определения цены по договору управления многоквартирным домом (индексация) // ПРАВО: история и современность. № 4(13), 2020. – С. 67-79.</w:t>
      </w:r>
    </w:p>
    <w:p w14:paraId="0F3B9A97" w14:textId="77777777" w:rsidR="006E5BD6" w:rsidRPr="006E5BD6" w:rsidRDefault="006E5BD6" w:rsidP="006E5BD6">
      <w:pPr>
        <w:pStyle w:val="a3"/>
        <w:spacing w:line="360" w:lineRule="auto"/>
        <w:ind w:firstLine="709"/>
        <w:jc w:val="both"/>
        <w:rPr>
          <w:rFonts w:ascii="Times New Roman" w:eastAsia="Times New Roman" w:hAnsi="Times New Roman" w:cs="Times New Roman"/>
          <w:sz w:val="28"/>
          <w:szCs w:val="28"/>
          <w:lang w:eastAsia="ru-RU"/>
        </w:rPr>
      </w:pPr>
      <w:r w:rsidRPr="006E5BD6">
        <w:rPr>
          <w:rFonts w:ascii="Times New Roman" w:eastAsia="Times New Roman" w:hAnsi="Times New Roman" w:cs="Times New Roman"/>
          <w:sz w:val="28"/>
          <w:szCs w:val="28"/>
          <w:lang w:eastAsia="ru-RU"/>
        </w:rPr>
        <w:t>12.</w:t>
      </w:r>
      <w:r w:rsidRPr="006E5BD6">
        <w:rPr>
          <w:rFonts w:ascii="Times New Roman" w:eastAsia="Times New Roman" w:hAnsi="Times New Roman" w:cs="Times New Roman"/>
          <w:sz w:val="28"/>
          <w:szCs w:val="28"/>
          <w:lang w:eastAsia="ru-RU"/>
        </w:rPr>
        <w:tab/>
        <w:t xml:space="preserve">Кузнецова Н.В., Меньшикова О.В. Условия гражданско-правового договора: теория и практика правового регулирования: учеб. пособие. Ижевск: </w:t>
      </w:r>
      <w:proofErr w:type="spellStart"/>
      <w:r w:rsidRPr="006E5BD6">
        <w:rPr>
          <w:rFonts w:ascii="Times New Roman" w:eastAsia="Times New Roman" w:hAnsi="Times New Roman" w:cs="Times New Roman"/>
          <w:sz w:val="28"/>
          <w:szCs w:val="28"/>
          <w:lang w:eastAsia="ru-RU"/>
        </w:rPr>
        <w:t>Jus</w:t>
      </w:r>
      <w:proofErr w:type="spellEnd"/>
      <w:r w:rsidRPr="006E5BD6">
        <w:rPr>
          <w:rFonts w:ascii="Times New Roman" w:eastAsia="Times New Roman" w:hAnsi="Times New Roman" w:cs="Times New Roman"/>
          <w:sz w:val="28"/>
          <w:szCs w:val="28"/>
          <w:lang w:eastAsia="ru-RU"/>
        </w:rPr>
        <w:t xml:space="preserve"> </w:t>
      </w:r>
      <w:proofErr w:type="spellStart"/>
      <w:r w:rsidRPr="006E5BD6">
        <w:rPr>
          <w:rFonts w:ascii="Times New Roman" w:eastAsia="Times New Roman" w:hAnsi="Times New Roman" w:cs="Times New Roman"/>
          <w:sz w:val="28"/>
          <w:szCs w:val="28"/>
          <w:lang w:eastAsia="ru-RU"/>
        </w:rPr>
        <w:t>est</w:t>
      </w:r>
      <w:proofErr w:type="spellEnd"/>
      <w:r w:rsidRPr="006E5BD6">
        <w:rPr>
          <w:rFonts w:ascii="Times New Roman" w:eastAsia="Times New Roman" w:hAnsi="Times New Roman" w:cs="Times New Roman"/>
          <w:sz w:val="28"/>
          <w:szCs w:val="28"/>
          <w:lang w:eastAsia="ru-RU"/>
        </w:rPr>
        <w:t>, 2020. – 71 с.</w:t>
      </w:r>
    </w:p>
    <w:p w14:paraId="7CA648CD" w14:textId="77777777" w:rsidR="006E5BD6" w:rsidRPr="006E5BD6" w:rsidRDefault="006E5BD6" w:rsidP="006E5BD6">
      <w:pPr>
        <w:pStyle w:val="a3"/>
        <w:spacing w:line="360" w:lineRule="auto"/>
        <w:ind w:firstLine="709"/>
        <w:jc w:val="both"/>
        <w:rPr>
          <w:rFonts w:ascii="Times New Roman" w:eastAsia="Times New Roman" w:hAnsi="Times New Roman" w:cs="Times New Roman"/>
          <w:sz w:val="28"/>
          <w:szCs w:val="28"/>
          <w:lang w:eastAsia="ru-RU"/>
        </w:rPr>
      </w:pPr>
      <w:r w:rsidRPr="006E5BD6">
        <w:rPr>
          <w:rFonts w:ascii="Times New Roman" w:eastAsia="Times New Roman" w:hAnsi="Times New Roman" w:cs="Times New Roman"/>
          <w:sz w:val="28"/>
          <w:szCs w:val="28"/>
          <w:lang w:eastAsia="ru-RU"/>
        </w:rPr>
        <w:t>13.</w:t>
      </w:r>
      <w:r w:rsidRPr="006E5BD6">
        <w:rPr>
          <w:rFonts w:ascii="Times New Roman" w:eastAsia="Times New Roman" w:hAnsi="Times New Roman" w:cs="Times New Roman"/>
          <w:sz w:val="28"/>
          <w:szCs w:val="28"/>
          <w:lang w:eastAsia="ru-RU"/>
        </w:rPr>
        <w:tab/>
        <w:t xml:space="preserve">Пьянкова А. Ф. Обеспечение баланса интересов в гражданско-правовых договорах: монография / А.Ф. Пьянкова; </w:t>
      </w:r>
      <w:proofErr w:type="spellStart"/>
      <w:r w:rsidRPr="006E5BD6">
        <w:rPr>
          <w:rFonts w:ascii="Times New Roman" w:eastAsia="Times New Roman" w:hAnsi="Times New Roman" w:cs="Times New Roman"/>
          <w:sz w:val="28"/>
          <w:szCs w:val="28"/>
          <w:lang w:eastAsia="ru-RU"/>
        </w:rPr>
        <w:t>Перм</w:t>
      </w:r>
      <w:proofErr w:type="spellEnd"/>
      <w:r w:rsidRPr="006E5BD6">
        <w:rPr>
          <w:rFonts w:ascii="Times New Roman" w:eastAsia="Times New Roman" w:hAnsi="Times New Roman" w:cs="Times New Roman"/>
          <w:sz w:val="28"/>
          <w:szCs w:val="28"/>
          <w:lang w:eastAsia="ru-RU"/>
        </w:rPr>
        <w:t xml:space="preserve">. гос. нац. </w:t>
      </w:r>
      <w:proofErr w:type="spellStart"/>
      <w:r w:rsidRPr="006E5BD6">
        <w:rPr>
          <w:rFonts w:ascii="Times New Roman" w:eastAsia="Times New Roman" w:hAnsi="Times New Roman" w:cs="Times New Roman"/>
          <w:sz w:val="28"/>
          <w:szCs w:val="28"/>
          <w:lang w:eastAsia="ru-RU"/>
        </w:rPr>
        <w:t>исслед</w:t>
      </w:r>
      <w:proofErr w:type="spellEnd"/>
      <w:r w:rsidRPr="006E5BD6">
        <w:rPr>
          <w:rFonts w:ascii="Times New Roman" w:eastAsia="Times New Roman" w:hAnsi="Times New Roman" w:cs="Times New Roman"/>
          <w:sz w:val="28"/>
          <w:szCs w:val="28"/>
          <w:lang w:eastAsia="ru-RU"/>
        </w:rPr>
        <w:t xml:space="preserve">. ун-т. – Пермь, 2024. – 244 с. </w:t>
      </w:r>
    </w:p>
    <w:p w14:paraId="1243D849" w14:textId="77777777" w:rsidR="006E5BD6" w:rsidRPr="006E5BD6" w:rsidRDefault="006E5BD6" w:rsidP="006E5BD6">
      <w:pPr>
        <w:pStyle w:val="a3"/>
        <w:spacing w:line="360" w:lineRule="auto"/>
        <w:ind w:firstLine="709"/>
        <w:jc w:val="both"/>
        <w:rPr>
          <w:rFonts w:ascii="Times New Roman" w:eastAsia="Times New Roman" w:hAnsi="Times New Roman" w:cs="Times New Roman"/>
          <w:sz w:val="28"/>
          <w:szCs w:val="28"/>
          <w:lang w:eastAsia="ru-RU"/>
        </w:rPr>
      </w:pPr>
      <w:r w:rsidRPr="006E5BD6">
        <w:rPr>
          <w:rFonts w:ascii="Times New Roman" w:eastAsia="Times New Roman" w:hAnsi="Times New Roman" w:cs="Times New Roman"/>
          <w:sz w:val="28"/>
          <w:szCs w:val="28"/>
          <w:lang w:eastAsia="ru-RU"/>
        </w:rPr>
        <w:t>14.</w:t>
      </w:r>
      <w:r w:rsidRPr="006E5BD6">
        <w:rPr>
          <w:rFonts w:ascii="Times New Roman" w:eastAsia="Times New Roman" w:hAnsi="Times New Roman" w:cs="Times New Roman"/>
          <w:sz w:val="28"/>
          <w:szCs w:val="28"/>
          <w:lang w:eastAsia="ru-RU"/>
        </w:rPr>
        <w:tab/>
      </w:r>
      <w:proofErr w:type="spellStart"/>
      <w:r w:rsidRPr="006E5BD6">
        <w:rPr>
          <w:rFonts w:ascii="Times New Roman" w:eastAsia="Times New Roman" w:hAnsi="Times New Roman" w:cs="Times New Roman"/>
          <w:sz w:val="28"/>
          <w:szCs w:val="28"/>
          <w:lang w:eastAsia="ru-RU"/>
        </w:rPr>
        <w:t>Рахматова</w:t>
      </w:r>
      <w:proofErr w:type="spellEnd"/>
      <w:r w:rsidRPr="006E5BD6">
        <w:rPr>
          <w:rFonts w:ascii="Times New Roman" w:eastAsia="Times New Roman" w:hAnsi="Times New Roman" w:cs="Times New Roman"/>
          <w:sz w:val="28"/>
          <w:szCs w:val="28"/>
          <w:lang w:eastAsia="ru-RU"/>
        </w:rPr>
        <w:t xml:space="preserve"> Н.М. Современные проблемы таргетирования как инструмента политики по борьбе с инфляцией // Финансово-экономический вестник. № 1 (44). 2025. – С. 363-375.</w:t>
      </w:r>
    </w:p>
    <w:p w14:paraId="36B0854A" w14:textId="4FCD2D14" w:rsidR="006E5BD6" w:rsidRPr="002A39F1" w:rsidRDefault="006E5BD6" w:rsidP="006E5BD6">
      <w:pPr>
        <w:pStyle w:val="a3"/>
        <w:spacing w:line="360" w:lineRule="auto"/>
        <w:ind w:firstLine="709"/>
        <w:jc w:val="both"/>
        <w:rPr>
          <w:rFonts w:ascii="Times New Roman" w:eastAsia="Times New Roman" w:hAnsi="Times New Roman" w:cs="Times New Roman"/>
          <w:sz w:val="28"/>
          <w:szCs w:val="28"/>
          <w:lang w:eastAsia="ru-RU"/>
        </w:rPr>
      </w:pPr>
      <w:r w:rsidRPr="006E5BD6">
        <w:rPr>
          <w:rFonts w:ascii="Times New Roman" w:eastAsia="Times New Roman" w:hAnsi="Times New Roman" w:cs="Times New Roman"/>
          <w:sz w:val="28"/>
          <w:szCs w:val="28"/>
          <w:lang w:eastAsia="ru-RU"/>
        </w:rPr>
        <w:t>15.</w:t>
      </w:r>
      <w:r w:rsidRPr="006E5BD6">
        <w:rPr>
          <w:rFonts w:ascii="Times New Roman" w:eastAsia="Times New Roman" w:hAnsi="Times New Roman" w:cs="Times New Roman"/>
          <w:sz w:val="28"/>
          <w:szCs w:val="28"/>
          <w:lang w:eastAsia="ru-RU"/>
        </w:rPr>
        <w:tab/>
      </w:r>
      <w:proofErr w:type="spellStart"/>
      <w:r w:rsidRPr="006E5BD6">
        <w:rPr>
          <w:rFonts w:ascii="Times New Roman" w:eastAsia="Times New Roman" w:hAnsi="Times New Roman" w:cs="Times New Roman"/>
          <w:sz w:val="28"/>
          <w:szCs w:val="28"/>
          <w:lang w:eastAsia="ru-RU"/>
        </w:rPr>
        <w:t>Шаблова</w:t>
      </w:r>
      <w:proofErr w:type="spellEnd"/>
      <w:r w:rsidRPr="006E5BD6">
        <w:rPr>
          <w:rFonts w:ascii="Times New Roman" w:eastAsia="Times New Roman" w:hAnsi="Times New Roman" w:cs="Times New Roman"/>
          <w:sz w:val="28"/>
          <w:szCs w:val="28"/>
          <w:lang w:eastAsia="ru-RU"/>
        </w:rPr>
        <w:t xml:space="preserve"> Е. Г. Гражданское право. Гражданско-правовые договоры: учеб. пособие / Е. Г. </w:t>
      </w:r>
      <w:proofErr w:type="spellStart"/>
      <w:r w:rsidRPr="006E5BD6">
        <w:rPr>
          <w:rFonts w:ascii="Times New Roman" w:eastAsia="Times New Roman" w:hAnsi="Times New Roman" w:cs="Times New Roman"/>
          <w:sz w:val="28"/>
          <w:szCs w:val="28"/>
          <w:lang w:eastAsia="ru-RU"/>
        </w:rPr>
        <w:t>Шаблова</w:t>
      </w:r>
      <w:proofErr w:type="spellEnd"/>
      <w:r w:rsidRPr="006E5BD6">
        <w:rPr>
          <w:rFonts w:ascii="Times New Roman" w:eastAsia="Times New Roman" w:hAnsi="Times New Roman" w:cs="Times New Roman"/>
          <w:sz w:val="28"/>
          <w:szCs w:val="28"/>
          <w:lang w:eastAsia="ru-RU"/>
        </w:rPr>
        <w:t xml:space="preserve">, О. В. </w:t>
      </w:r>
      <w:proofErr w:type="spellStart"/>
      <w:r w:rsidRPr="006E5BD6">
        <w:rPr>
          <w:rFonts w:ascii="Times New Roman" w:eastAsia="Times New Roman" w:hAnsi="Times New Roman" w:cs="Times New Roman"/>
          <w:sz w:val="28"/>
          <w:szCs w:val="28"/>
          <w:lang w:eastAsia="ru-RU"/>
        </w:rPr>
        <w:t>Жевняк</w:t>
      </w:r>
      <w:proofErr w:type="spellEnd"/>
      <w:r w:rsidRPr="006E5BD6">
        <w:rPr>
          <w:rFonts w:ascii="Times New Roman" w:eastAsia="Times New Roman" w:hAnsi="Times New Roman" w:cs="Times New Roman"/>
          <w:sz w:val="28"/>
          <w:szCs w:val="28"/>
          <w:lang w:eastAsia="ru-RU"/>
        </w:rPr>
        <w:t xml:space="preserve">; [под общ. ред. Е. Г. </w:t>
      </w:r>
      <w:proofErr w:type="spellStart"/>
      <w:r w:rsidRPr="006E5BD6">
        <w:rPr>
          <w:rFonts w:ascii="Times New Roman" w:eastAsia="Times New Roman" w:hAnsi="Times New Roman" w:cs="Times New Roman"/>
          <w:sz w:val="28"/>
          <w:szCs w:val="28"/>
          <w:lang w:eastAsia="ru-RU"/>
        </w:rPr>
        <w:t>Шабловой</w:t>
      </w:r>
      <w:proofErr w:type="spellEnd"/>
      <w:r w:rsidRPr="006E5BD6">
        <w:rPr>
          <w:rFonts w:ascii="Times New Roman" w:eastAsia="Times New Roman" w:hAnsi="Times New Roman" w:cs="Times New Roman"/>
          <w:sz w:val="28"/>
          <w:szCs w:val="28"/>
          <w:lang w:eastAsia="ru-RU"/>
        </w:rPr>
        <w:t xml:space="preserve">]; М-во образования и науки Рос. Федерации, Урал. </w:t>
      </w:r>
      <w:proofErr w:type="spellStart"/>
      <w:r w:rsidRPr="006E5BD6">
        <w:rPr>
          <w:rFonts w:ascii="Times New Roman" w:eastAsia="Times New Roman" w:hAnsi="Times New Roman" w:cs="Times New Roman"/>
          <w:sz w:val="28"/>
          <w:szCs w:val="28"/>
          <w:lang w:eastAsia="ru-RU"/>
        </w:rPr>
        <w:t>федер</w:t>
      </w:r>
      <w:proofErr w:type="spellEnd"/>
      <w:r w:rsidRPr="006E5BD6">
        <w:rPr>
          <w:rFonts w:ascii="Times New Roman" w:eastAsia="Times New Roman" w:hAnsi="Times New Roman" w:cs="Times New Roman"/>
          <w:sz w:val="28"/>
          <w:szCs w:val="28"/>
          <w:lang w:eastAsia="ru-RU"/>
        </w:rPr>
        <w:t>. ун-т. – Екатеринбург: Изд-во Урал. ун-та, 2023. – 174 с.</w:t>
      </w:r>
    </w:p>
    <w:p w14:paraId="1C86224C" w14:textId="59E3C62A" w:rsidR="001364EE" w:rsidRPr="002A39F1" w:rsidRDefault="001364EE" w:rsidP="002A39F1">
      <w:pPr>
        <w:pStyle w:val="a3"/>
        <w:spacing w:line="360" w:lineRule="auto"/>
        <w:ind w:firstLine="709"/>
        <w:jc w:val="both"/>
        <w:rPr>
          <w:rFonts w:ascii="Times New Roman" w:hAnsi="Times New Roman" w:cs="Times New Roman"/>
          <w:sz w:val="28"/>
          <w:szCs w:val="28"/>
        </w:rPr>
      </w:pPr>
    </w:p>
    <w:sectPr w:rsidR="001364EE" w:rsidRPr="002A39F1" w:rsidSect="001364EE">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D5F83" w14:textId="77777777" w:rsidR="00845ED2" w:rsidRDefault="00845ED2" w:rsidP="001364EE">
      <w:pPr>
        <w:spacing w:after="0" w:line="240" w:lineRule="auto"/>
      </w:pPr>
      <w:r>
        <w:separator/>
      </w:r>
    </w:p>
  </w:endnote>
  <w:endnote w:type="continuationSeparator" w:id="0">
    <w:p w14:paraId="5AC10BEE" w14:textId="77777777" w:rsidR="00845ED2" w:rsidRDefault="00845ED2" w:rsidP="0013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916F2" w14:textId="77777777" w:rsidR="00845ED2" w:rsidRDefault="00845ED2" w:rsidP="001364EE">
      <w:pPr>
        <w:spacing w:after="0" w:line="240" w:lineRule="auto"/>
      </w:pPr>
      <w:r>
        <w:separator/>
      </w:r>
    </w:p>
  </w:footnote>
  <w:footnote w:type="continuationSeparator" w:id="0">
    <w:p w14:paraId="6D972D7C" w14:textId="77777777" w:rsidR="00845ED2" w:rsidRDefault="00845ED2" w:rsidP="001364EE">
      <w:pPr>
        <w:spacing w:after="0" w:line="240" w:lineRule="auto"/>
      </w:pPr>
      <w:r>
        <w:continuationSeparator/>
      </w:r>
    </w:p>
  </w:footnote>
  <w:footnote w:id="1">
    <w:p w14:paraId="42973D21" w14:textId="078A3E60" w:rsidR="00F41D26" w:rsidRPr="00557082" w:rsidRDefault="00F41D26" w:rsidP="00557082">
      <w:pPr>
        <w:pStyle w:val="a3"/>
        <w:jc w:val="both"/>
        <w:rPr>
          <w:rFonts w:ascii="Times New Roman" w:hAnsi="Times New Roman" w:cs="Times New Roman"/>
          <w:sz w:val="24"/>
          <w:szCs w:val="24"/>
        </w:rPr>
      </w:pPr>
      <w:r w:rsidRPr="00557082">
        <w:rPr>
          <w:rStyle w:val="ab"/>
          <w:rFonts w:ascii="Times New Roman" w:hAnsi="Times New Roman" w:cs="Times New Roman"/>
          <w:sz w:val="24"/>
          <w:szCs w:val="24"/>
        </w:rPr>
        <w:footnoteRef/>
      </w:r>
      <w:r w:rsidRPr="00557082">
        <w:rPr>
          <w:rFonts w:ascii="Times New Roman" w:hAnsi="Times New Roman" w:cs="Times New Roman"/>
          <w:sz w:val="24"/>
          <w:szCs w:val="24"/>
        </w:rPr>
        <w:t xml:space="preserve"> </w:t>
      </w:r>
      <w:proofErr w:type="spellStart"/>
      <w:r w:rsidRPr="00557082">
        <w:rPr>
          <w:rFonts w:ascii="Times New Roman" w:hAnsi="Times New Roman" w:cs="Times New Roman"/>
          <w:sz w:val="24"/>
          <w:szCs w:val="24"/>
        </w:rPr>
        <w:t>Давитиани</w:t>
      </w:r>
      <w:proofErr w:type="spellEnd"/>
      <w:r w:rsidRPr="00557082">
        <w:rPr>
          <w:rFonts w:ascii="Times New Roman" w:hAnsi="Times New Roman" w:cs="Times New Roman"/>
          <w:sz w:val="24"/>
          <w:szCs w:val="24"/>
        </w:rPr>
        <w:t xml:space="preserve"> К.И. Негативные последствия инфляции для предприятий и пути их преодоления // Форум молодых ученых. 5(45). 2020. – С. 129-135.</w:t>
      </w:r>
    </w:p>
  </w:footnote>
  <w:footnote w:id="2">
    <w:p w14:paraId="4DEC6BA8" w14:textId="6078F0D1" w:rsidR="00F41D26" w:rsidRPr="00557082" w:rsidRDefault="00F41D26" w:rsidP="00557082">
      <w:pPr>
        <w:pStyle w:val="a3"/>
        <w:jc w:val="both"/>
        <w:rPr>
          <w:rFonts w:ascii="Times New Roman" w:hAnsi="Times New Roman" w:cs="Times New Roman"/>
          <w:sz w:val="24"/>
          <w:szCs w:val="24"/>
        </w:rPr>
      </w:pPr>
      <w:r w:rsidRPr="00557082">
        <w:rPr>
          <w:rStyle w:val="ab"/>
          <w:rFonts w:ascii="Times New Roman" w:hAnsi="Times New Roman" w:cs="Times New Roman"/>
          <w:sz w:val="24"/>
          <w:szCs w:val="24"/>
        </w:rPr>
        <w:footnoteRef/>
      </w:r>
      <w:r w:rsidRPr="00557082">
        <w:rPr>
          <w:rFonts w:ascii="Times New Roman" w:hAnsi="Times New Roman" w:cs="Times New Roman"/>
          <w:sz w:val="24"/>
          <w:szCs w:val="24"/>
        </w:rPr>
        <w:t xml:space="preserve"> </w:t>
      </w:r>
      <w:r w:rsidRPr="00557082">
        <w:rPr>
          <w:rFonts w:ascii="Times New Roman" w:hAnsi="Times New Roman" w:cs="Times New Roman"/>
          <w:sz w:val="24"/>
          <w:szCs w:val="24"/>
        </w:rPr>
        <w:t xml:space="preserve">Ильясова К.Х., Ахмедова З.А., </w:t>
      </w:r>
      <w:proofErr w:type="spellStart"/>
      <w:r w:rsidRPr="00557082">
        <w:rPr>
          <w:rFonts w:ascii="Times New Roman" w:hAnsi="Times New Roman" w:cs="Times New Roman"/>
          <w:sz w:val="24"/>
          <w:szCs w:val="24"/>
        </w:rPr>
        <w:t>Дадаева</w:t>
      </w:r>
      <w:proofErr w:type="spellEnd"/>
      <w:r w:rsidRPr="00557082">
        <w:rPr>
          <w:rFonts w:ascii="Times New Roman" w:hAnsi="Times New Roman" w:cs="Times New Roman"/>
          <w:sz w:val="24"/>
          <w:szCs w:val="24"/>
        </w:rPr>
        <w:t xml:space="preserve"> М.С. Как инфляция может быть полезной для экономики // Вестник Академии знаний № 42(1), 2021. – С. 160-164.</w:t>
      </w:r>
    </w:p>
  </w:footnote>
  <w:footnote w:id="3">
    <w:p w14:paraId="065912FF" w14:textId="625E5CCB" w:rsidR="00557082" w:rsidRPr="00557082" w:rsidRDefault="00557082" w:rsidP="00557082">
      <w:pPr>
        <w:pStyle w:val="a3"/>
        <w:jc w:val="both"/>
        <w:rPr>
          <w:rFonts w:ascii="Times New Roman" w:hAnsi="Times New Roman" w:cs="Times New Roman"/>
          <w:sz w:val="24"/>
          <w:szCs w:val="24"/>
        </w:rPr>
      </w:pPr>
      <w:r w:rsidRPr="00557082">
        <w:rPr>
          <w:rStyle w:val="ab"/>
          <w:rFonts w:ascii="Times New Roman" w:hAnsi="Times New Roman" w:cs="Times New Roman"/>
          <w:sz w:val="24"/>
          <w:szCs w:val="24"/>
        </w:rPr>
        <w:footnoteRef/>
      </w:r>
      <w:r w:rsidRPr="00557082">
        <w:rPr>
          <w:rFonts w:ascii="Times New Roman" w:hAnsi="Times New Roman" w:cs="Times New Roman"/>
          <w:sz w:val="24"/>
          <w:szCs w:val="24"/>
        </w:rPr>
        <w:t xml:space="preserve"> </w:t>
      </w:r>
      <w:proofErr w:type="spellStart"/>
      <w:r w:rsidRPr="00557082">
        <w:rPr>
          <w:rFonts w:ascii="Times New Roman" w:hAnsi="Times New Roman" w:cs="Times New Roman"/>
          <w:sz w:val="24"/>
          <w:szCs w:val="24"/>
        </w:rPr>
        <w:t>Гельманова</w:t>
      </w:r>
      <w:proofErr w:type="spellEnd"/>
      <w:r w:rsidRPr="00557082">
        <w:rPr>
          <w:rFonts w:ascii="Times New Roman" w:hAnsi="Times New Roman" w:cs="Times New Roman"/>
          <w:sz w:val="24"/>
          <w:szCs w:val="24"/>
        </w:rPr>
        <w:t xml:space="preserve"> З.С., Волокитина И.Е., Саульский Ю.Н. Влияние инфляции на долговую нагрузку по кредиту и покупательную способность заемщика // </w:t>
      </w:r>
      <w:proofErr w:type="spellStart"/>
      <w:r w:rsidRPr="00557082">
        <w:rPr>
          <w:rFonts w:ascii="Times New Roman" w:hAnsi="Times New Roman" w:cs="Times New Roman"/>
          <w:sz w:val="24"/>
          <w:szCs w:val="24"/>
        </w:rPr>
        <w:t>In</w:t>
      </w:r>
      <w:proofErr w:type="spellEnd"/>
      <w:r w:rsidRPr="00557082">
        <w:rPr>
          <w:rFonts w:ascii="Times New Roman" w:hAnsi="Times New Roman" w:cs="Times New Roman"/>
          <w:sz w:val="24"/>
          <w:szCs w:val="24"/>
        </w:rPr>
        <w:t xml:space="preserve"> </w:t>
      </w:r>
      <w:proofErr w:type="spellStart"/>
      <w:r w:rsidRPr="00557082">
        <w:rPr>
          <w:rFonts w:ascii="Times New Roman" w:hAnsi="Times New Roman" w:cs="Times New Roman"/>
          <w:sz w:val="24"/>
          <w:szCs w:val="24"/>
        </w:rPr>
        <w:t>The</w:t>
      </w:r>
      <w:proofErr w:type="spellEnd"/>
      <w:r w:rsidRPr="00557082">
        <w:rPr>
          <w:rFonts w:ascii="Times New Roman" w:hAnsi="Times New Roman" w:cs="Times New Roman"/>
          <w:sz w:val="24"/>
          <w:szCs w:val="24"/>
        </w:rPr>
        <w:t xml:space="preserve"> </w:t>
      </w:r>
      <w:proofErr w:type="spellStart"/>
      <w:r w:rsidRPr="00557082">
        <w:rPr>
          <w:rFonts w:ascii="Times New Roman" w:hAnsi="Times New Roman" w:cs="Times New Roman"/>
          <w:sz w:val="24"/>
          <w:szCs w:val="24"/>
        </w:rPr>
        <w:t>World</w:t>
      </w:r>
      <w:proofErr w:type="spellEnd"/>
      <w:r w:rsidRPr="00557082">
        <w:rPr>
          <w:rFonts w:ascii="Times New Roman" w:hAnsi="Times New Roman" w:cs="Times New Roman"/>
          <w:sz w:val="24"/>
          <w:szCs w:val="24"/>
        </w:rPr>
        <w:t xml:space="preserve"> </w:t>
      </w:r>
      <w:proofErr w:type="spellStart"/>
      <w:r w:rsidRPr="00557082">
        <w:rPr>
          <w:rFonts w:ascii="Times New Roman" w:hAnsi="Times New Roman" w:cs="Times New Roman"/>
          <w:sz w:val="24"/>
          <w:szCs w:val="24"/>
        </w:rPr>
        <w:t>Of</w:t>
      </w:r>
      <w:proofErr w:type="spellEnd"/>
      <w:r w:rsidRPr="00557082">
        <w:rPr>
          <w:rFonts w:ascii="Times New Roman" w:hAnsi="Times New Roman" w:cs="Times New Roman"/>
          <w:sz w:val="24"/>
          <w:szCs w:val="24"/>
        </w:rPr>
        <w:t xml:space="preserve"> </w:t>
      </w:r>
      <w:proofErr w:type="spellStart"/>
      <w:r w:rsidRPr="00557082">
        <w:rPr>
          <w:rFonts w:ascii="Times New Roman" w:hAnsi="Times New Roman" w:cs="Times New Roman"/>
          <w:sz w:val="24"/>
          <w:szCs w:val="24"/>
        </w:rPr>
        <w:t>Science</w:t>
      </w:r>
      <w:proofErr w:type="spellEnd"/>
      <w:r w:rsidRPr="00557082">
        <w:rPr>
          <w:rFonts w:ascii="Times New Roman" w:hAnsi="Times New Roman" w:cs="Times New Roman"/>
          <w:sz w:val="24"/>
          <w:szCs w:val="24"/>
        </w:rPr>
        <w:t xml:space="preserve"> </w:t>
      </w:r>
      <w:proofErr w:type="spellStart"/>
      <w:r w:rsidRPr="00557082">
        <w:rPr>
          <w:rFonts w:ascii="Times New Roman" w:hAnsi="Times New Roman" w:cs="Times New Roman"/>
          <w:sz w:val="24"/>
          <w:szCs w:val="24"/>
        </w:rPr>
        <w:t>and</w:t>
      </w:r>
      <w:proofErr w:type="spellEnd"/>
      <w:r w:rsidRPr="00557082">
        <w:rPr>
          <w:rFonts w:ascii="Times New Roman" w:hAnsi="Times New Roman" w:cs="Times New Roman"/>
          <w:sz w:val="24"/>
          <w:szCs w:val="24"/>
        </w:rPr>
        <w:t xml:space="preserve"> </w:t>
      </w:r>
      <w:proofErr w:type="spellStart"/>
      <w:r w:rsidRPr="00557082">
        <w:rPr>
          <w:rFonts w:ascii="Times New Roman" w:hAnsi="Times New Roman" w:cs="Times New Roman"/>
          <w:sz w:val="24"/>
          <w:szCs w:val="24"/>
        </w:rPr>
        <w:t>Education</w:t>
      </w:r>
      <w:proofErr w:type="spellEnd"/>
      <w:r w:rsidRPr="00557082">
        <w:rPr>
          <w:rFonts w:ascii="Times New Roman" w:hAnsi="Times New Roman" w:cs="Times New Roman"/>
          <w:sz w:val="24"/>
          <w:szCs w:val="24"/>
        </w:rPr>
        <w:t>. 2024. – С. 31-35.</w:t>
      </w:r>
    </w:p>
  </w:footnote>
  <w:footnote w:id="4">
    <w:p w14:paraId="374691B4" w14:textId="43E0C586" w:rsidR="00F41D26" w:rsidRPr="00557082" w:rsidRDefault="00F41D26" w:rsidP="00557082">
      <w:pPr>
        <w:pStyle w:val="a3"/>
        <w:jc w:val="both"/>
        <w:rPr>
          <w:rFonts w:ascii="Times New Roman" w:hAnsi="Times New Roman" w:cs="Times New Roman"/>
          <w:sz w:val="24"/>
          <w:szCs w:val="24"/>
        </w:rPr>
      </w:pPr>
      <w:r w:rsidRPr="00557082">
        <w:rPr>
          <w:rStyle w:val="ab"/>
          <w:rFonts w:ascii="Times New Roman" w:hAnsi="Times New Roman" w:cs="Times New Roman"/>
          <w:sz w:val="24"/>
          <w:szCs w:val="24"/>
        </w:rPr>
        <w:footnoteRef/>
      </w:r>
      <w:r w:rsidRPr="00557082">
        <w:rPr>
          <w:rFonts w:ascii="Times New Roman" w:hAnsi="Times New Roman" w:cs="Times New Roman"/>
          <w:sz w:val="24"/>
          <w:szCs w:val="24"/>
        </w:rPr>
        <w:t xml:space="preserve"> </w:t>
      </w:r>
      <w:proofErr w:type="spellStart"/>
      <w:r w:rsidRPr="00557082">
        <w:rPr>
          <w:rFonts w:ascii="Times New Roman" w:hAnsi="Times New Roman" w:cs="Times New Roman"/>
          <w:sz w:val="24"/>
          <w:szCs w:val="24"/>
        </w:rPr>
        <w:t>Давитиани</w:t>
      </w:r>
      <w:proofErr w:type="spellEnd"/>
      <w:r w:rsidRPr="00557082">
        <w:rPr>
          <w:rFonts w:ascii="Times New Roman" w:hAnsi="Times New Roman" w:cs="Times New Roman"/>
          <w:sz w:val="24"/>
          <w:szCs w:val="24"/>
        </w:rPr>
        <w:t xml:space="preserve"> К.И. Негативные последствия инфляции для предприятий и пути их преодоления // Форум молодых ученых. 5(45). 2020. – С. 129-135.</w:t>
      </w:r>
    </w:p>
  </w:footnote>
  <w:footnote w:id="5">
    <w:p w14:paraId="2514ADD4" w14:textId="5B2960AA" w:rsidR="00F41D26" w:rsidRPr="00557082" w:rsidRDefault="00F41D26" w:rsidP="00557082">
      <w:pPr>
        <w:pStyle w:val="a3"/>
        <w:jc w:val="both"/>
        <w:rPr>
          <w:rFonts w:ascii="Times New Roman" w:hAnsi="Times New Roman" w:cs="Times New Roman"/>
          <w:sz w:val="24"/>
          <w:szCs w:val="24"/>
        </w:rPr>
      </w:pPr>
      <w:r w:rsidRPr="00557082">
        <w:rPr>
          <w:rStyle w:val="ab"/>
          <w:rFonts w:ascii="Times New Roman" w:hAnsi="Times New Roman" w:cs="Times New Roman"/>
          <w:sz w:val="24"/>
          <w:szCs w:val="24"/>
        </w:rPr>
        <w:footnoteRef/>
      </w:r>
      <w:r w:rsidRPr="00557082">
        <w:rPr>
          <w:rFonts w:ascii="Times New Roman" w:hAnsi="Times New Roman" w:cs="Times New Roman"/>
          <w:sz w:val="24"/>
          <w:szCs w:val="24"/>
        </w:rPr>
        <w:t xml:space="preserve"> </w:t>
      </w:r>
      <w:r w:rsidRPr="00557082">
        <w:rPr>
          <w:rFonts w:ascii="Times New Roman" w:hAnsi="Times New Roman" w:cs="Times New Roman"/>
          <w:sz w:val="24"/>
          <w:szCs w:val="24"/>
        </w:rPr>
        <w:t xml:space="preserve">Ильясова К.Х., Ахмедова З.А., </w:t>
      </w:r>
      <w:proofErr w:type="spellStart"/>
      <w:r w:rsidRPr="00557082">
        <w:rPr>
          <w:rFonts w:ascii="Times New Roman" w:hAnsi="Times New Roman" w:cs="Times New Roman"/>
          <w:sz w:val="24"/>
          <w:szCs w:val="24"/>
        </w:rPr>
        <w:t>Дадаева</w:t>
      </w:r>
      <w:proofErr w:type="spellEnd"/>
      <w:r w:rsidRPr="00557082">
        <w:rPr>
          <w:rFonts w:ascii="Times New Roman" w:hAnsi="Times New Roman" w:cs="Times New Roman"/>
          <w:sz w:val="24"/>
          <w:szCs w:val="24"/>
        </w:rPr>
        <w:t xml:space="preserve"> М.С. Как инфляция может быть полезной для экономики // Вестник Академии знаний № 42(1), 2021. – С. 160-164.</w:t>
      </w:r>
    </w:p>
  </w:footnote>
  <w:footnote w:id="6">
    <w:p w14:paraId="0F17FCDB" w14:textId="6290B302" w:rsidR="00F41D26" w:rsidRPr="00557082" w:rsidRDefault="00F41D26" w:rsidP="00557082">
      <w:pPr>
        <w:pStyle w:val="a3"/>
        <w:jc w:val="both"/>
        <w:rPr>
          <w:rFonts w:ascii="Times New Roman" w:hAnsi="Times New Roman" w:cs="Times New Roman"/>
          <w:sz w:val="24"/>
          <w:szCs w:val="24"/>
        </w:rPr>
      </w:pPr>
      <w:r w:rsidRPr="00557082">
        <w:rPr>
          <w:rStyle w:val="ab"/>
          <w:rFonts w:ascii="Times New Roman" w:hAnsi="Times New Roman" w:cs="Times New Roman"/>
          <w:sz w:val="24"/>
          <w:szCs w:val="24"/>
        </w:rPr>
        <w:footnoteRef/>
      </w:r>
      <w:r w:rsidRPr="00557082">
        <w:rPr>
          <w:rFonts w:ascii="Times New Roman" w:hAnsi="Times New Roman" w:cs="Times New Roman"/>
          <w:sz w:val="24"/>
          <w:szCs w:val="24"/>
        </w:rPr>
        <w:t xml:space="preserve"> </w:t>
      </w:r>
      <w:proofErr w:type="spellStart"/>
      <w:r w:rsidRPr="00557082">
        <w:rPr>
          <w:rFonts w:ascii="Times New Roman" w:hAnsi="Times New Roman" w:cs="Times New Roman"/>
          <w:sz w:val="24"/>
          <w:szCs w:val="24"/>
        </w:rPr>
        <w:t>Давитиани</w:t>
      </w:r>
      <w:proofErr w:type="spellEnd"/>
      <w:r w:rsidRPr="00557082">
        <w:rPr>
          <w:rFonts w:ascii="Times New Roman" w:hAnsi="Times New Roman" w:cs="Times New Roman"/>
          <w:sz w:val="24"/>
          <w:szCs w:val="24"/>
        </w:rPr>
        <w:t xml:space="preserve"> К.И. Негативные последствия инфляции для предприятий и пути их преодоления // Форум молодых ученых. 5(45). 2020. – С. 129-135.</w:t>
      </w:r>
    </w:p>
  </w:footnote>
  <w:footnote w:id="7">
    <w:p w14:paraId="43EDE1BC" w14:textId="3BADCD70" w:rsidR="00557082" w:rsidRPr="002E00C2" w:rsidRDefault="00557082" w:rsidP="002E00C2">
      <w:pPr>
        <w:pStyle w:val="a3"/>
        <w:jc w:val="both"/>
        <w:rPr>
          <w:rFonts w:ascii="Times New Roman" w:hAnsi="Times New Roman" w:cs="Times New Roman"/>
          <w:sz w:val="24"/>
          <w:szCs w:val="24"/>
        </w:rPr>
      </w:pPr>
      <w:r w:rsidRPr="002E00C2">
        <w:rPr>
          <w:rStyle w:val="ab"/>
          <w:rFonts w:ascii="Times New Roman" w:hAnsi="Times New Roman" w:cs="Times New Roman"/>
          <w:sz w:val="24"/>
          <w:szCs w:val="24"/>
        </w:rPr>
        <w:footnoteRef/>
      </w:r>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Гельманова</w:t>
      </w:r>
      <w:proofErr w:type="spellEnd"/>
      <w:r w:rsidRPr="002E00C2">
        <w:rPr>
          <w:rFonts w:ascii="Times New Roman" w:hAnsi="Times New Roman" w:cs="Times New Roman"/>
          <w:sz w:val="24"/>
          <w:szCs w:val="24"/>
        </w:rPr>
        <w:t xml:space="preserve"> З.С., Волокитина И.Е., Саульский Ю.Н. Влияние инфляции на долговую нагрузку по кредиту и покупательную способность заемщика // </w:t>
      </w:r>
      <w:proofErr w:type="spellStart"/>
      <w:r w:rsidRPr="002E00C2">
        <w:rPr>
          <w:rFonts w:ascii="Times New Roman" w:hAnsi="Times New Roman" w:cs="Times New Roman"/>
          <w:sz w:val="24"/>
          <w:szCs w:val="24"/>
        </w:rPr>
        <w:t>In</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The</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World</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Of</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Science</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and</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Education</w:t>
      </w:r>
      <w:proofErr w:type="spellEnd"/>
      <w:r w:rsidRPr="002E00C2">
        <w:rPr>
          <w:rFonts w:ascii="Times New Roman" w:hAnsi="Times New Roman" w:cs="Times New Roman"/>
          <w:sz w:val="24"/>
          <w:szCs w:val="24"/>
        </w:rPr>
        <w:t>. 2024. – С. 31-35.</w:t>
      </w:r>
    </w:p>
  </w:footnote>
  <w:footnote w:id="8">
    <w:p w14:paraId="38C3BC42" w14:textId="0DEED085" w:rsidR="002E00C2" w:rsidRPr="002E00C2" w:rsidRDefault="002E00C2" w:rsidP="002E00C2">
      <w:pPr>
        <w:pStyle w:val="a3"/>
        <w:jc w:val="both"/>
        <w:rPr>
          <w:rFonts w:ascii="Times New Roman" w:hAnsi="Times New Roman" w:cs="Times New Roman"/>
          <w:sz w:val="24"/>
          <w:szCs w:val="24"/>
        </w:rPr>
      </w:pPr>
      <w:r w:rsidRPr="002E00C2">
        <w:rPr>
          <w:rStyle w:val="ab"/>
          <w:rFonts w:ascii="Times New Roman" w:hAnsi="Times New Roman" w:cs="Times New Roman"/>
          <w:sz w:val="24"/>
          <w:szCs w:val="24"/>
        </w:rPr>
        <w:footnoteRef/>
      </w:r>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Рахматова</w:t>
      </w:r>
      <w:proofErr w:type="spellEnd"/>
      <w:r w:rsidRPr="002E00C2">
        <w:rPr>
          <w:rFonts w:ascii="Times New Roman" w:hAnsi="Times New Roman" w:cs="Times New Roman"/>
          <w:sz w:val="24"/>
          <w:szCs w:val="24"/>
        </w:rPr>
        <w:t xml:space="preserve"> Н.М. Современные проблемы таргетирования как инструмента политики по борьбе с инфляцией // Финансово-экономический вестник. № 1 (44). 2025. – С. 363-375.</w:t>
      </w:r>
    </w:p>
  </w:footnote>
  <w:footnote w:id="9">
    <w:p w14:paraId="68FC08A0" w14:textId="2ABD0D83" w:rsidR="00557082" w:rsidRPr="002E00C2" w:rsidRDefault="00557082" w:rsidP="002E00C2">
      <w:pPr>
        <w:pStyle w:val="a3"/>
        <w:jc w:val="both"/>
        <w:rPr>
          <w:rFonts w:ascii="Times New Roman" w:hAnsi="Times New Roman" w:cs="Times New Roman"/>
          <w:sz w:val="24"/>
          <w:szCs w:val="24"/>
        </w:rPr>
      </w:pPr>
      <w:r w:rsidRPr="002E00C2">
        <w:rPr>
          <w:rStyle w:val="ab"/>
          <w:rFonts w:ascii="Times New Roman" w:hAnsi="Times New Roman" w:cs="Times New Roman"/>
          <w:sz w:val="24"/>
          <w:szCs w:val="24"/>
        </w:rPr>
        <w:footnoteRef/>
      </w:r>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Гельманова</w:t>
      </w:r>
      <w:proofErr w:type="spellEnd"/>
      <w:r w:rsidRPr="002E00C2">
        <w:rPr>
          <w:rFonts w:ascii="Times New Roman" w:hAnsi="Times New Roman" w:cs="Times New Roman"/>
          <w:sz w:val="24"/>
          <w:szCs w:val="24"/>
        </w:rPr>
        <w:t xml:space="preserve"> З.С., Волокитина И.Е., Саульский Ю.Н. Влияние инфляции на долговую нагрузку по кредиту и покупательную способность заемщика // </w:t>
      </w:r>
      <w:proofErr w:type="spellStart"/>
      <w:r w:rsidRPr="002E00C2">
        <w:rPr>
          <w:rFonts w:ascii="Times New Roman" w:hAnsi="Times New Roman" w:cs="Times New Roman"/>
          <w:sz w:val="24"/>
          <w:szCs w:val="24"/>
        </w:rPr>
        <w:t>In</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The</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World</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Of</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Science</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and</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Education</w:t>
      </w:r>
      <w:proofErr w:type="spellEnd"/>
      <w:r w:rsidRPr="002E00C2">
        <w:rPr>
          <w:rFonts w:ascii="Times New Roman" w:hAnsi="Times New Roman" w:cs="Times New Roman"/>
          <w:sz w:val="24"/>
          <w:szCs w:val="24"/>
        </w:rPr>
        <w:t>. 2024. – С. 31-35.</w:t>
      </w:r>
    </w:p>
  </w:footnote>
  <w:footnote w:id="10">
    <w:p w14:paraId="03BCA33E" w14:textId="4BE5C8C9" w:rsidR="00557082" w:rsidRPr="002E00C2" w:rsidRDefault="00557082" w:rsidP="002E00C2">
      <w:pPr>
        <w:pStyle w:val="a3"/>
        <w:jc w:val="both"/>
        <w:rPr>
          <w:rFonts w:ascii="Times New Roman" w:hAnsi="Times New Roman" w:cs="Times New Roman"/>
          <w:sz w:val="24"/>
          <w:szCs w:val="24"/>
        </w:rPr>
      </w:pPr>
      <w:r w:rsidRPr="002E00C2">
        <w:rPr>
          <w:rStyle w:val="ab"/>
          <w:rFonts w:ascii="Times New Roman" w:hAnsi="Times New Roman" w:cs="Times New Roman"/>
          <w:sz w:val="24"/>
          <w:szCs w:val="24"/>
        </w:rPr>
        <w:footnoteRef/>
      </w:r>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Рахматова</w:t>
      </w:r>
      <w:proofErr w:type="spellEnd"/>
      <w:r w:rsidRPr="002E00C2">
        <w:rPr>
          <w:rFonts w:ascii="Times New Roman" w:hAnsi="Times New Roman" w:cs="Times New Roman"/>
          <w:sz w:val="24"/>
          <w:szCs w:val="24"/>
        </w:rPr>
        <w:t xml:space="preserve"> Н.М. Современные проблемы таргетирования как инструмента политики по борьбе с инфляцией // Финансово-экономический вестник. № 1 (44). 2025. – С. 363-375.</w:t>
      </w:r>
    </w:p>
  </w:footnote>
  <w:footnote w:id="11">
    <w:p w14:paraId="0B505889" w14:textId="00445826" w:rsidR="00557082" w:rsidRPr="002E00C2" w:rsidRDefault="00557082" w:rsidP="002E00C2">
      <w:pPr>
        <w:pStyle w:val="a3"/>
        <w:jc w:val="both"/>
        <w:rPr>
          <w:rFonts w:ascii="Times New Roman" w:hAnsi="Times New Roman" w:cs="Times New Roman"/>
          <w:sz w:val="24"/>
          <w:szCs w:val="24"/>
        </w:rPr>
      </w:pPr>
      <w:r w:rsidRPr="002E00C2">
        <w:rPr>
          <w:rStyle w:val="ab"/>
          <w:rFonts w:ascii="Times New Roman" w:hAnsi="Times New Roman" w:cs="Times New Roman"/>
          <w:sz w:val="24"/>
          <w:szCs w:val="24"/>
        </w:rPr>
        <w:footnoteRef/>
      </w:r>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Гельманова</w:t>
      </w:r>
      <w:proofErr w:type="spellEnd"/>
      <w:r w:rsidRPr="002E00C2">
        <w:rPr>
          <w:rFonts w:ascii="Times New Roman" w:hAnsi="Times New Roman" w:cs="Times New Roman"/>
          <w:sz w:val="24"/>
          <w:szCs w:val="24"/>
        </w:rPr>
        <w:t xml:space="preserve"> З.С., Волокитина И.Е., Саульский Ю.Н. Влияние инфляции на долговую нагрузку по кредиту и покупательную способность заемщика // </w:t>
      </w:r>
      <w:proofErr w:type="spellStart"/>
      <w:r w:rsidRPr="002E00C2">
        <w:rPr>
          <w:rFonts w:ascii="Times New Roman" w:hAnsi="Times New Roman" w:cs="Times New Roman"/>
          <w:sz w:val="24"/>
          <w:szCs w:val="24"/>
        </w:rPr>
        <w:t>In</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The</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World</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Of</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Science</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and</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Education</w:t>
      </w:r>
      <w:proofErr w:type="spellEnd"/>
      <w:r w:rsidRPr="002E00C2">
        <w:rPr>
          <w:rFonts w:ascii="Times New Roman" w:hAnsi="Times New Roman" w:cs="Times New Roman"/>
          <w:sz w:val="24"/>
          <w:szCs w:val="24"/>
        </w:rPr>
        <w:t>. 2024. – С. 31-35.</w:t>
      </w:r>
    </w:p>
  </w:footnote>
  <w:footnote w:id="12">
    <w:p w14:paraId="64D77B70" w14:textId="28414312" w:rsidR="00557082" w:rsidRPr="002E00C2" w:rsidRDefault="00557082" w:rsidP="002E00C2">
      <w:pPr>
        <w:pStyle w:val="a3"/>
        <w:jc w:val="both"/>
        <w:rPr>
          <w:rFonts w:ascii="Times New Roman" w:hAnsi="Times New Roman" w:cs="Times New Roman"/>
          <w:sz w:val="24"/>
          <w:szCs w:val="24"/>
        </w:rPr>
      </w:pPr>
      <w:r w:rsidRPr="002E00C2">
        <w:rPr>
          <w:rStyle w:val="ab"/>
          <w:rFonts w:ascii="Times New Roman" w:hAnsi="Times New Roman" w:cs="Times New Roman"/>
          <w:sz w:val="24"/>
          <w:szCs w:val="24"/>
        </w:rPr>
        <w:footnoteRef/>
      </w:r>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Рахматова</w:t>
      </w:r>
      <w:proofErr w:type="spellEnd"/>
      <w:r w:rsidRPr="002E00C2">
        <w:rPr>
          <w:rFonts w:ascii="Times New Roman" w:hAnsi="Times New Roman" w:cs="Times New Roman"/>
          <w:sz w:val="24"/>
          <w:szCs w:val="24"/>
        </w:rPr>
        <w:t xml:space="preserve"> Н.М. Современные проблемы таргетирования как инструмента политики по борьбе с инфляцией // Финансово-экономический вестник. № 1 (44). 2025. – С. 363-375.</w:t>
      </w:r>
    </w:p>
  </w:footnote>
  <w:footnote w:id="13">
    <w:p w14:paraId="7B51C843" w14:textId="6AD0EEA7" w:rsidR="00557082" w:rsidRPr="002E00C2" w:rsidRDefault="00557082" w:rsidP="002E00C2">
      <w:pPr>
        <w:pStyle w:val="a3"/>
        <w:jc w:val="both"/>
        <w:rPr>
          <w:rFonts w:ascii="Times New Roman" w:hAnsi="Times New Roman" w:cs="Times New Roman"/>
          <w:sz w:val="24"/>
          <w:szCs w:val="24"/>
        </w:rPr>
      </w:pPr>
      <w:r w:rsidRPr="002E00C2">
        <w:rPr>
          <w:rStyle w:val="ab"/>
          <w:rFonts w:ascii="Times New Roman" w:hAnsi="Times New Roman" w:cs="Times New Roman"/>
          <w:sz w:val="24"/>
          <w:szCs w:val="24"/>
        </w:rPr>
        <w:footnoteRef/>
      </w:r>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Гельманова</w:t>
      </w:r>
      <w:proofErr w:type="spellEnd"/>
      <w:r w:rsidRPr="002E00C2">
        <w:rPr>
          <w:rFonts w:ascii="Times New Roman" w:hAnsi="Times New Roman" w:cs="Times New Roman"/>
          <w:sz w:val="24"/>
          <w:szCs w:val="24"/>
        </w:rPr>
        <w:t xml:space="preserve"> З.С., Волокитина И.Е., Саульский Ю.Н. Влияние инфляции на долговую нагрузку по кредиту и покупательную способность заемщика // </w:t>
      </w:r>
      <w:proofErr w:type="spellStart"/>
      <w:r w:rsidRPr="002E00C2">
        <w:rPr>
          <w:rFonts w:ascii="Times New Roman" w:hAnsi="Times New Roman" w:cs="Times New Roman"/>
          <w:sz w:val="24"/>
          <w:szCs w:val="24"/>
        </w:rPr>
        <w:t>In</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The</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World</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Of</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Science</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and</w:t>
      </w:r>
      <w:proofErr w:type="spellEnd"/>
      <w:r w:rsidRPr="002E00C2">
        <w:rPr>
          <w:rFonts w:ascii="Times New Roman" w:hAnsi="Times New Roman" w:cs="Times New Roman"/>
          <w:sz w:val="24"/>
          <w:szCs w:val="24"/>
        </w:rPr>
        <w:t xml:space="preserve"> </w:t>
      </w:r>
      <w:proofErr w:type="spellStart"/>
      <w:r w:rsidRPr="002E00C2">
        <w:rPr>
          <w:rFonts w:ascii="Times New Roman" w:hAnsi="Times New Roman" w:cs="Times New Roman"/>
          <w:sz w:val="24"/>
          <w:szCs w:val="24"/>
        </w:rPr>
        <w:t>Education</w:t>
      </w:r>
      <w:proofErr w:type="spellEnd"/>
      <w:r w:rsidRPr="002E00C2">
        <w:rPr>
          <w:rFonts w:ascii="Times New Roman" w:hAnsi="Times New Roman" w:cs="Times New Roman"/>
          <w:sz w:val="24"/>
          <w:szCs w:val="24"/>
        </w:rPr>
        <w:t>. 2024. – С. 31-35.</w:t>
      </w:r>
    </w:p>
  </w:footnote>
  <w:footnote w:id="14">
    <w:p w14:paraId="73086A74" w14:textId="0303E24F" w:rsidR="00931DB3" w:rsidRPr="00931DB3" w:rsidRDefault="00931DB3" w:rsidP="00931DB3">
      <w:pPr>
        <w:pStyle w:val="a3"/>
        <w:jc w:val="both"/>
        <w:rPr>
          <w:rFonts w:ascii="Times New Roman" w:hAnsi="Times New Roman" w:cs="Times New Roman"/>
          <w:sz w:val="24"/>
          <w:szCs w:val="24"/>
        </w:rPr>
      </w:pPr>
      <w:r w:rsidRPr="00931DB3">
        <w:rPr>
          <w:rStyle w:val="ab"/>
          <w:rFonts w:ascii="Times New Roman" w:hAnsi="Times New Roman" w:cs="Times New Roman"/>
          <w:sz w:val="24"/>
          <w:szCs w:val="24"/>
        </w:rPr>
        <w:footnoteRef/>
      </w:r>
      <w:r w:rsidRPr="00931DB3">
        <w:rPr>
          <w:rFonts w:ascii="Times New Roman" w:hAnsi="Times New Roman" w:cs="Times New Roman"/>
          <w:sz w:val="24"/>
          <w:szCs w:val="24"/>
        </w:rPr>
        <w:t xml:space="preserve"> </w:t>
      </w:r>
      <w:r w:rsidRPr="00931DB3">
        <w:rPr>
          <w:rFonts w:ascii="Times New Roman" w:hAnsi="Times New Roman" w:cs="Times New Roman"/>
          <w:sz w:val="24"/>
          <w:szCs w:val="24"/>
        </w:rPr>
        <w:t xml:space="preserve">Ильясова К.Х., Ахмедова З.А., </w:t>
      </w:r>
      <w:proofErr w:type="spellStart"/>
      <w:r w:rsidRPr="00931DB3">
        <w:rPr>
          <w:rFonts w:ascii="Times New Roman" w:hAnsi="Times New Roman" w:cs="Times New Roman"/>
          <w:sz w:val="24"/>
          <w:szCs w:val="24"/>
        </w:rPr>
        <w:t>Дадаева</w:t>
      </w:r>
      <w:proofErr w:type="spellEnd"/>
      <w:r w:rsidRPr="00931DB3">
        <w:rPr>
          <w:rFonts w:ascii="Times New Roman" w:hAnsi="Times New Roman" w:cs="Times New Roman"/>
          <w:sz w:val="24"/>
          <w:szCs w:val="24"/>
        </w:rPr>
        <w:t xml:space="preserve"> М.С. Как инфляция может быть полезной для экономики // Вестник Академии знаний № 42(1), 2021. – С. 160-164.</w:t>
      </w:r>
    </w:p>
  </w:footnote>
  <w:footnote w:id="15">
    <w:p w14:paraId="318AABF5" w14:textId="5A85DD0B" w:rsidR="00931DB3" w:rsidRPr="00931DB3" w:rsidRDefault="00931DB3" w:rsidP="00931DB3">
      <w:pPr>
        <w:pStyle w:val="a3"/>
        <w:jc w:val="both"/>
        <w:rPr>
          <w:rFonts w:ascii="Times New Roman" w:hAnsi="Times New Roman" w:cs="Times New Roman"/>
          <w:sz w:val="24"/>
          <w:szCs w:val="24"/>
        </w:rPr>
      </w:pPr>
      <w:r w:rsidRPr="00931DB3">
        <w:rPr>
          <w:rStyle w:val="ab"/>
          <w:rFonts w:ascii="Times New Roman" w:hAnsi="Times New Roman" w:cs="Times New Roman"/>
          <w:sz w:val="24"/>
          <w:szCs w:val="24"/>
        </w:rPr>
        <w:footnoteRef/>
      </w:r>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Гельманова</w:t>
      </w:r>
      <w:proofErr w:type="spellEnd"/>
      <w:r w:rsidRPr="00931DB3">
        <w:rPr>
          <w:rFonts w:ascii="Times New Roman" w:hAnsi="Times New Roman" w:cs="Times New Roman"/>
          <w:sz w:val="24"/>
          <w:szCs w:val="24"/>
        </w:rPr>
        <w:t xml:space="preserve"> З.С., Волокитина И.Е., Саульский Ю.Н. Влияние инфляции на долговую нагрузку по кредиту и покупательную способность заемщика // </w:t>
      </w:r>
      <w:proofErr w:type="spellStart"/>
      <w:r w:rsidRPr="00931DB3">
        <w:rPr>
          <w:rFonts w:ascii="Times New Roman" w:hAnsi="Times New Roman" w:cs="Times New Roman"/>
          <w:sz w:val="24"/>
          <w:szCs w:val="24"/>
        </w:rPr>
        <w:t>In</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The</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World</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Of</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Science</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and</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Education</w:t>
      </w:r>
      <w:proofErr w:type="spellEnd"/>
      <w:r w:rsidRPr="00931DB3">
        <w:rPr>
          <w:rFonts w:ascii="Times New Roman" w:hAnsi="Times New Roman" w:cs="Times New Roman"/>
          <w:sz w:val="24"/>
          <w:szCs w:val="24"/>
        </w:rPr>
        <w:t>. 2024. – С. 31-35.</w:t>
      </w:r>
    </w:p>
  </w:footnote>
  <w:footnote w:id="16">
    <w:p w14:paraId="21308B8D" w14:textId="3D54FDF1" w:rsidR="00984939" w:rsidRPr="00931DB3" w:rsidRDefault="00984939" w:rsidP="00931DB3">
      <w:pPr>
        <w:pStyle w:val="a3"/>
        <w:jc w:val="both"/>
        <w:rPr>
          <w:rFonts w:ascii="Times New Roman" w:hAnsi="Times New Roman" w:cs="Times New Roman"/>
          <w:sz w:val="24"/>
          <w:szCs w:val="24"/>
        </w:rPr>
      </w:pPr>
      <w:r w:rsidRPr="00931DB3">
        <w:rPr>
          <w:rStyle w:val="ab"/>
          <w:rFonts w:ascii="Times New Roman" w:hAnsi="Times New Roman" w:cs="Times New Roman"/>
          <w:sz w:val="24"/>
          <w:szCs w:val="24"/>
        </w:rPr>
        <w:footnoteRef/>
      </w:r>
      <w:r w:rsidRPr="00931DB3">
        <w:rPr>
          <w:rFonts w:ascii="Times New Roman" w:hAnsi="Times New Roman" w:cs="Times New Roman"/>
          <w:sz w:val="24"/>
          <w:szCs w:val="24"/>
        </w:rPr>
        <w:t xml:space="preserve"> </w:t>
      </w:r>
      <w:r w:rsidRPr="00931DB3">
        <w:rPr>
          <w:rFonts w:ascii="Times New Roman" w:hAnsi="Times New Roman" w:cs="Times New Roman"/>
          <w:sz w:val="24"/>
          <w:szCs w:val="24"/>
        </w:rPr>
        <w:t>Обзор судебной практики по вопросам, связанным с индексацией присужденных судом денежных сумм на день исполнения решения суда (утв. Президиумом Верховного Суда РФ 18.12.2024). – URL: https://www.consultant.ru/document/cons_doc_LAW_493491/?ysclid=maidewpf60922526656.</w:t>
      </w:r>
    </w:p>
  </w:footnote>
  <w:footnote w:id="17">
    <w:p w14:paraId="649938EC" w14:textId="2F498FAF" w:rsidR="00931DB3" w:rsidRPr="00931DB3" w:rsidRDefault="00931DB3" w:rsidP="00931DB3">
      <w:pPr>
        <w:pStyle w:val="a3"/>
        <w:jc w:val="both"/>
        <w:rPr>
          <w:rFonts w:ascii="Times New Roman" w:hAnsi="Times New Roman" w:cs="Times New Roman"/>
          <w:sz w:val="24"/>
          <w:szCs w:val="24"/>
        </w:rPr>
      </w:pPr>
      <w:r w:rsidRPr="00931DB3">
        <w:rPr>
          <w:rStyle w:val="ab"/>
          <w:rFonts w:ascii="Times New Roman" w:hAnsi="Times New Roman" w:cs="Times New Roman"/>
          <w:sz w:val="24"/>
          <w:szCs w:val="24"/>
        </w:rPr>
        <w:footnoteRef/>
      </w:r>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Гельманова</w:t>
      </w:r>
      <w:proofErr w:type="spellEnd"/>
      <w:r w:rsidRPr="00931DB3">
        <w:rPr>
          <w:rFonts w:ascii="Times New Roman" w:hAnsi="Times New Roman" w:cs="Times New Roman"/>
          <w:sz w:val="24"/>
          <w:szCs w:val="24"/>
        </w:rPr>
        <w:t xml:space="preserve"> З.С., Волокитина И.Е., Саульский Ю.Н. Влияние инфляции на долговую нагрузку по кредиту и покупательную способность заемщика // </w:t>
      </w:r>
      <w:proofErr w:type="spellStart"/>
      <w:r w:rsidRPr="00931DB3">
        <w:rPr>
          <w:rFonts w:ascii="Times New Roman" w:hAnsi="Times New Roman" w:cs="Times New Roman"/>
          <w:sz w:val="24"/>
          <w:szCs w:val="24"/>
        </w:rPr>
        <w:t>In</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The</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World</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Of</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Science</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and</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Education</w:t>
      </w:r>
      <w:proofErr w:type="spellEnd"/>
      <w:r w:rsidRPr="00931DB3">
        <w:rPr>
          <w:rFonts w:ascii="Times New Roman" w:hAnsi="Times New Roman" w:cs="Times New Roman"/>
          <w:sz w:val="24"/>
          <w:szCs w:val="24"/>
        </w:rPr>
        <w:t>. 2024. – С. 31-35.</w:t>
      </w:r>
    </w:p>
  </w:footnote>
  <w:footnote w:id="18">
    <w:p w14:paraId="725A38C5" w14:textId="784013D0" w:rsidR="00931DB3" w:rsidRPr="00931DB3" w:rsidRDefault="00931DB3" w:rsidP="00931DB3">
      <w:pPr>
        <w:pStyle w:val="a3"/>
        <w:jc w:val="both"/>
        <w:rPr>
          <w:rFonts w:ascii="Times New Roman" w:hAnsi="Times New Roman" w:cs="Times New Roman"/>
          <w:sz w:val="24"/>
          <w:szCs w:val="24"/>
        </w:rPr>
      </w:pPr>
      <w:r w:rsidRPr="00931DB3">
        <w:rPr>
          <w:rStyle w:val="ab"/>
          <w:rFonts w:ascii="Times New Roman" w:hAnsi="Times New Roman" w:cs="Times New Roman"/>
          <w:sz w:val="24"/>
          <w:szCs w:val="24"/>
        </w:rPr>
        <w:footnoteRef/>
      </w:r>
      <w:r w:rsidRPr="00931DB3">
        <w:rPr>
          <w:rFonts w:ascii="Times New Roman" w:hAnsi="Times New Roman" w:cs="Times New Roman"/>
          <w:sz w:val="24"/>
          <w:szCs w:val="24"/>
        </w:rPr>
        <w:t xml:space="preserve"> </w:t>
      </w:r>
      <w:r w:rsidRPr="00931DB3">
        <w:rPr>
          <w:rFonts w:ascii="Times New Roman" w:hAnsi="Times New Roman" w:cs="Times New Roman"/>
          <w:sz w:val="24"/>
          <w:szCs w:val="24"/>
        </w:rPr>
        <w:t xml:space="preserve">Ильясова К.Х., Ахмедова З.А., </w:t>
      </w:r>
      <w:proofErr w:type="spellStart"/>
      <w:r w:rsidRPr="00931DB3">
        <w:rPr>
          <w:rFonts w:ascii="Times New Roman" w:hAnsi="Times New Roman" w:cs="Times New Roman"/>
          <w:sz w:val="24"/>
          <w:szCs w:val="24"/>
        </w:rPr>
        <w:t>Дадаева</w:t>
      </w:r>
      <w:proofErr w:type="spellEnd"/>
      <w:r w:rsidRPr="00931DB3">
        <w:rPr>
          <w:rFonts w:ascii="Times New Roman" w:hAnsi="Times New Roman" w:cs="Times New Roman"/>
          <w:sz w:val="24"/>
          <w:szCs w:val="24"/>
        </w:rPr>
        <w:t xml:space="preserve"> М.С. Как инфляция может быть полезной для экономики // Вестник Академии знаний № 42(1), 2021. – С. 160-164.</w:t>
      </w:r>
    </w:p>
  </w:footnote>
  <w:footnote w:id="19">
    <w:p w14:paraId="6D8EDF4A" w14:textId="595702D3" w:rsidR="00931DB3" w:rsidRPr="00931DB3" w:rsidRDefault="00931DB3" w:rsidP="00931DB3">
      <w:pPr>
        <w:pStyle w:val="a3"/>
        <w:jc w:val="both"/>
        <w:rPr>
          <w:rFonts w:ascii="Times New Roman" w:hAnsi="Times New Roman" w:cs="Times New Roman"/>
          <w:sz w:val="24"/>
          <w:szCs w:val="24"/>
        </w:rPr>
      </w:pPr>
      <w:r w:rsidRPr="00931DB3">
        <w:rPr>
          <w:rStyle w:val="ab"/>
          <w:rFonts w:ascii="Times New Roman" w:hAnsi="Times New Roman" w:cs="Times New Roman"/>
          <w:sz w:val="24"/>
          <w:szCs w:val="24"/>
        </w:rPr>
        <w:footnoteRef/>
      </w:r>
      <w:r w:rsidRPr="00931DB3">
        <w:rPr>
          <w:rFonts w:ascii="Times New Roman" w:hAnsi="Times New Roman" w:cs="Times New Roman"/>
          <w:sz w:val="24"/>
          <w:szCs w:val="24"/>
        </w:rPr>
        <w:t xml:space="preserve"> </w:t>
      </w:r>
      <w:r w:rsidRPr="00931DB3">
        <w:rPr>
          <w:rFonts w:ascii="Times New Roman" w:hAnsi="Times New Roman" w:cs="Times New Roman"/>
          <w:sz w:val="24"/>
          <w:szCs w:val="24"/>
        </w:rPr>
        <w:t xml:space="preserve">Ильясова К.Х., Ахмедова З.А., </w:t>
      </w:r>
      <w:proofErr w:type="spellStart"/>
      <w:r w:rsidRPr="00931DB3">
        <w:rPr>
          <w:rFonts w:ascii="Times New Roman" w:hAnsi="Times New Roman" w:cs="Times New Roman"/>
          <w:sz w:val="24"/>
          <w:szCs w:val="24"/>
        </w:rPr>
        <w:t>Дадаева</w:t>
      </w:r>
      <w:proofErr w:type="spellEnd"/>
      <w:r w:rsidRPr="00931DB3">
        <w:rPr>
          <w:rFonts w:ascii="Times New Roman" w:hAnsi="Times New Roman" w:cs="Times New Roman"/>
          <w:sz w:val="24"/>
          <w:szCs w:val="24"/>
        </w:rPr>
        <w:t xml:space="preserve"> М.С. Как инфляция может быть полезной для экономики // Вестник Академии знаний № 42(1), 2021. – С. 160-164.</w:t>
      </w:r>
    </w:p>
  </w:footnote>
  <w:footnote w:id="20">
    <w:p w14:paraId="5984E223" w14:textId="4139192D" w:rsidR="00931DB3" w:rsidRPr="00931DB3" w:rsidRDefault="00931DB3" w:rsidP="00931DB3">
      <w:pPr>
        <w:pStyle w:val="a3"/>
        <w:jc w:val="both"/>
        <w:rPr>
          <w:rFonts w:ascii="Times New Roman" w:hAnsi="Times New Roman" w:cs="Times New Roman"/>
          <w:sz w:val="24"/>
          <w:szCs w:val="24"/>
        </w:rPr>
      </w:pPr>
      <w:r w:rsidRPr="00931DB3">
        <w:rPr>
          <w:rStyle w:val="ab"/>
          <w:rFonts w:ascii="Times New Roman" w:hAnsi="Times New Roman" w:cs="Times New Roman"/>
          <w:sz w:val="24"/>
          <w:szCs w:val="24"/>
        </w:rPr>
        <w:footnoteRef/>
      </w:r>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Гельманова</w:t>
      </w:r>
      <w:proofErr w:type="spellEnd"/>
      <w:r w:rsidRPr="00931DB3">
        <w:rPr>
          <w:rFonts w:ascii="Times New Roman" w:hAnsi="Times New Roman" w:cs="Times New Roman"/>
          <w:sz w:val="24"/>
          <w:szCs w:val="24"/>
        </w:rPr>
        <w:t xml:space="preserve"> З.С., Волокитина И.Е., Саульский Ю.Н. Влияние инфляции на долговую нагрузку по кредиту и покупательную способность заемщика // </w:t>
      </w:r>
      <w:proofErr w:type="spellStart"/>
      <w:r w:rsidRPr="00931DB3">
        <w:rPr>
          <w:rFonts w:ascii="Times New Roman" w:hAnsi="Times New Roman" w:cs="Times New Roman"/>
          <w:sz w:val="24"/>
          <w:szCs w:val="24"/>
        </w:rPr>
        <w:t>In</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The</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World</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Of</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Science</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and</w:t>
      </w:r>
      <w:proofErr w:type="spellEnd"/>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Education</w:t>
      </w:r>
      <w:proofErr w:type="spellEnd"/>
      <w:r w:rsidRPr="00931DB3">
        <w:rPr>
          <w:rFonts w:ascii="Times New Roman" w:hAnsi="Times New Roman" w:cs="Times New Roman"/>
          <w:sz w:val="24"/>
          <w:szCs w:val="24"/>
        </w:rPr>
        <w:t>. 2024. – С. 31-35.</w:t>
      </w:r>
    </w:p>
  </w:footnote>
  <w:footnote w:id="21">
    <w:p w14:paraId="5E313A6D" w14:textId="54B4CAA2" w:rsidR="00931DB3" w:rsidRPr="00931DB3" w:rsidRDefault="00931DB3" w:rsidP="00931DB3">
      <w:pPr>
        <w:pStyle w:val="a3"/>
        <w:jc w:val="both"/>
        <w:rPr>
          <w:rFonts w:ascii="Times New Roman" w:hAnsi="Times New Roman" w:cs="Times New Roman"/>
          <w:sz w:val="24"/>
          <w:szCs w:val="24"/>
        </w:rPr>
      </w:pPr>
      <w:r w:rsidRPr="00931DB3">
        <w:rPr>
          <w:rStyle w:val="ab"/>
          <w:rFonts w:ascii="Times New Roman" w:hAnsi="Times New Roman" w:cs="Times New Roman"/>
          <w:sz w:val="24"/>
          <w:szCs w:val="24"/>
        </w:rPr>
        <w:footnoteRef/>
      </w:r>
      <w:r w:rsidRPr="00931DB3">
        <w:rPr>
          <w:rFonts w:ascii="Times New Roman" w:hAnsi="Times New Roman" w:cs="Times New Roman"/>
          <w:sz w:val="24"/>
          <w:szCs w:val="24"/>
        </w:rPr>
        <w:t xml:space="preserve"> </w:t>
      </w:r>
      <w:proofErr w:type="spellStart"/>
      <w:r w:rsidRPr="00931DB3">
        <w:rPr>
          <w:rFonts w:ascii="Times New Roman" w:hAnsi="Times New Roman" w:cs="Times New Roman"/>
          <w:sz w:val="24"/>
          <w:szCs w:val="24"/>
        </w:rPr>
        <w:t>Рахматова</w:t>
      </w:r>
      <w:proofErr w:type="spellEnd"/>
      <w:r w:rsidRPr="00931DB3">
        <w:rPr>
          <w:rFonts w:ascii="Times New Roman" w:hAnsi="Times New Roman" w:cs="Times New Roman"/>
          <w:sz w:val="24"/>
          <w:szCs w:val="24"/>
        </w:rPr>
        <w:t xml:space="preserve"> Н.М. Современные проблемы таргетирования как инструмента политики по борьбе с инфляцией // Финансово-экономический вестник. № 1 (44). 2025. – С. 363-375.</w:t>
      </w:r>
    </w:p>
  </w:footnote>
  <w:footnote w:id="22">
    <w:p w14:paraId="37C38ACF" w14:textId="48E7B87F" w:rsidR="00B913A3" w:rsidRPr="00977AAD" w:rsidRDefault="00B913A3" w:rsidP="00977AAD">
      <w:pPr>
        <w:pStyle w:val="a3"/>
        <w:jc w:val="both"/>
        <w:rPr>
          <w:rFonts w:ascii="Times New Roman" w:hAnsi="Times New Roman" w:cs="Times New Roman"/>
          <w:sz w:val="24"/>
          <w:szCs w:val="24"/>
        </w:rPr>
      </w:pPr>
      <w:r w:rsidRPr="00977AAD">
        <w:rPr>
          <w:rStyle w:val="ab"/>
          <w:rFonts w:ascii="Times New Roman" w:hAnsi="Times New Roman" w:cs="Times New Roman"/>
          <w:sz w:val="24"/>
          <w:szCs w:val="24"/>
        </w:rPr>
        <w:footnoteRef/>
      </w:r>
      <w:r w:rsidRPr="00977AAD">
        <w:rPr>
          <w:rFonts w:ascii="Times New Roman" w:hAnsi="Times New Roman" w:cs="Times New Roman"/>
          <w:sz w:val="24"/>
          <w:szCs w:val="24"/>
        </w:rPr>
        <w:t xml:space="preserve"> </w:t>
      </w:r>
      <w:r w:rsidRPr="00977AAD">
        <w:rPr>
          <w:rFonts w:ascii="Times New Roman" w:hAnsi="Times New Roman" w:cs="Times New Roman"/>
          <w:sz w:val="24"/>
          <w:szCs w:val="24"/>
        </w:rPr>
        <w:t xml:space="preserve">Кузнецова Н.В., Меньшикова О.В. Условия </w:t>
      </w:r>
      <w:proofErr w:type="spellStart"/>
      <w:r w:rsidRPr="00977AAD">
        <w:rPr>
          <w:rFonts w:ascii="Times New Roman" w:hAnsi="Times New Roman" w:cs="Times New Roman"/>
          <w:sz w:val="24"/>
          <w:szCs w:val="24"/>
        </w:rPr>
        <w:t>гражданскоправового</w:t>
      </w:r>
      <w:proofErr w:type="spellEnd"/>
      <w:r w:rsidRPr="00977AAD">
        <w:rPr>
          <w:rFonts w:ascii="Times New Roman" w:hAnsi="Times New Roman" w:cs="Times New Roman"/>
          <w:sz w:val="24"/>
          <w:szCs w:val="24"/>
        </w:rPr>
        <w:t xml:space="preserve"> договора: теория и практика правового регулирования: учеб. пособие. Ижевск: </w:t>
      </w:r>
      <w:proofErr w:type="spellStart"/>
      <w:r w:rsidRPr="00977AAD">
        <w:rPr>
          <w:rFonts w:ascii="Times New Roman" w:hAnsi="Times New Roman" w:cs="Times New Roman"/>
          <w:sz w:val="24"/>
          <w:szCs w:val="24"/>
        </w:rPr>
        <w:t>Jus</w:t>
      </w:r>
      <w:proofErr w:type="spellEnd"/>
      <w:r w:rsidRPr="00977AAD">
        <w:rPr>
          <w:rFonts w:ascii="Times New Roman" w:hAnsi="Times New Roman" w:cs="Times New Roman"/>
          <w:sz w:val="24"/>
          <w:szCs w:val="24"/>
        </w:rPr>
        <w:t xml:space="preserve"> </w:t>
      </w:r>
      <w:proofErr w:type="spellStart"/>
      <w:r w:rsidRPr="00977AAD">
        <w:rPr>
          <w:rFonts w:ascii="Times New Roman" w:hAnsi="Times New Roman" w:cs="Times New Roman"/>
          <w:sz w:val="24"/>
          <w:szCs w:val="24"/>
        </w:rPr>
        <w:t>est</w:t>
      </w:r>
      <w:proofErr w:type="spellEnd"/>
      <w:r w:rsidRPr="00977AAD">
        <w:rPr>
          <w:rFonts w:ascii="Times New Roman" w:hAnsi="Times New Roman" w:cs="Times New Roman"/>
          <w:sz w:val="24"/>
          <w:szCs w:val="24"/>
        </w:rPr>
        <w:t xml:space="preserve">, 2020. – </w:t>
      </w:r>
      <w:r w:rsidRPr="00977AAD">
        <w:rPr>
          <w:rFonts w:ascii="Times New Roman" w:hAnsi="Times New Roman" w:cs="Times New Roman"/>
          <w:sz w:val="24"/>
          <w:szCs w:val="24"/>
        </w:rPr>
        <w:t>С. 19</w:t>
      </w:r>
      <w:r w:rsidRPr="00977AAD">
        <w:rPr>
          <w:rFonts w:ascii="Times New Roman" w:hAnsi="Times New Roman" w:cs="Times New Roman"/>
          <w:sz w:val="24"/>
          <w:szCs w:val="24"/>
        </w:rPr>
        <w:t>.</w:t>
      </w:r>
    </w:p>
  </w:footnote>
  <w:footnote w:id="23">
    <w:p w14:paraId="75AEC9DE" w14:textId="6C5A58E3" w:rsidR="00977AAD" w:rsidRPr="00977AAD" w:rsidRDefault="00977AAD" w:rsidP="00977AAD">
      <w:pPr>
        <w:pStyle w:val="a3"/>
        <w:jc w:val="both"/>
        <w:rPr>
          <w:rFonts w:ascii="Times New Roman" w:hAnsi="Times New Roman" w:cs="Times New Roman"/>
          <w:sz w:val="24"/>
          <w:szCs w:val="24"/>
        </w:rPr>
      </w:pPr>
      <w:r w:rsidRPr="00977AAD">
        <w:rPr>
          <w:rStyle w:val="ab"/>
          <w:rFonts w:ascii="Times New Roman" w:hAnsi="Times New Roman" w:cs="Times New Roman"/>
          <w:sz w:val="24"/>
          <w:szCs w:val="24"/>
        </w:rPr>
        <w:footnoteRef/>
      </w:r>
      <w:r w:rsidRPr="00977AAD">
        <w:rPr>
          <w:rFonts w:ascii="Times New Roman" w:hAnsi="Times New Roman" w:cs="Times New Roman"/>
          <w:sz w:val="24"/>
          <w:szCs w:val="24"/>
        </w:rPr>
        <w:t xml:space="preserve"> </w:t>
      </w:r>
      <w:r w:rsidRPr="00977AAD">
        <w:rPr>
          <w:rFonts w:ascii="Times New Roman" w:hAnsi="Times New Roman" w:cs="Times New Roman"/>
          <w:sz w:val="24"/>
          <w:szCs w:val="24"/>
        </w:rPr>
        <w:t>Пьянкова А. Ф. Обеспечение баланса интересов в гражданско</w:t>
      </w:r>
      <w:r w:rsidRPr="00977AAD">
        <w:rPr>
          <w:rFonts w:ascii="Times New Roman" w:hAnsi="Times New Roman" w:cs="Times New Roman"/>
          <w:sz w:val="24"/>
          <w:szCs w:val="24"/>
        </w:rPr>
        <w:t>-</w:t>
      </w:r>
      <w:r w:rsidRPr="00977AAD">
        <w:rPr>
          <w:rFonts w:ascii="Times New Roman" w:hAnsi="Times New Roman" w:cs="Times New Roman"/>
          <w:sz w:val="24"/>
          <w:szCs w:val="24"/>
        </w:rPr>
        <w:t xml:space="preserve">правовых договорах: монография / А.Ф. Пьянкова; </w:t>
      </w:r>
      <w:proofErr w:type="spellStart"/>
      <w:r w:rsidRPr="00977AAD">
        <w:rPr>
          <w:rFonts w:ascii="Times New Roman" w:hAnsi="Times New Roman" w:cs="Times New Roman"/>
          <w:sz w:val="24"/>
          <w:szCs w:val="24"/>
        </w:rPr>
        <w:t>Перм</w:t>
      </w:r>
      <w:proofErr w:type="spellEnd"/>
      <w:r w:rsidRPr="00977AAD">
        <w:rPr>
          <w:rFonts w:ascii="Times New Roman" w:hAnsi="Times New Roman" w:cs="Times New Roman"/>
          <w:sz w:val="24"/>
          <w:szCs w:val="24"/>
        </w:rPr>
        <w:t xml:space="preserve">. гос. нац. </w:t>
      </w:r>
      <w:proofErr w:type="spellStart"/>
      <w:r w:rsidRPr="00977AAD">
        <w:rPr>
          <w:rFonts w:ascii="Times New Roman" w:hAnsi="Times New Roman" w:cs="Times New Roman"/>
          <w:sz w:val="24"/>
          <w:szCs w:val="24"/>
        </w:rPr>
        <w:t>исслед</w:t>
      </w:r>
      <w:proofErr w:type="spellEnd"/>
      <w:r w:rsidRPr="00977AAD">
        <w:rPr>
          <w:rFonts w:ascii="Times New Roman" w:hAnsi="Times New Roman" w:cs="Times New Roman"/>
          <w:sz w:val="24"/>
          <w:szCs w:val="24"/>
        </w:rPr>
        <w:t xml:space="preserve">. ун-т. – Пермь, 2024. – </w:t>
      </w:r>
      <w:r w:rsidRPr="00977AAD">
        <w:rPr>
          <w:rFonts w:ascii="Times New Roman" w:hAnsi="Times New Roman" w:cs="Times New Roman"/>
          <w:sz w:val="24"/>
          <w:szCs w:val="24"/>
        </w:rPr>
        <w:t>С. 129</w:t>
      </w:r>
      <w:r w:rsidRPr="00977AAD">
        <w:rPr>
          <w:rFonts w:ascii="Times New Roman" w:hAnsi="Times New Roman" w:cs="Times New Roman"/>
          <w:sz w:val="24"/>
          <w:szCs w:val="24"/>
        </w:rPr>
        <w:t>.</w:t>
      </w:r>
    </w:p>
  </w:footnote>
  <w:footnote w:id="24">
    <w:p w14:paraId="7623EDFA" w14:textId="4037205C" w:rsidR="00977AAD" w:rsidRPr="00977AAD" w:rsidRDefault="00977AAD" w:rsidP="00977AAD">
      <w:pPr>
        <w:pStyle w:val="a3"/>
        <w:jc w:val="both"/>
        <w:rPr>
          <w:rFonts w:ascii="Times New Roman" w:hAnsi="Times New Roman" w:cs="Times New Roman"/>
          <w:sz w:val="24"/>
          <w:szCs w:val="24"/>
        </w:rPr>
      </w:pPr>
      <w:r w:rsidRPr="00977AAD">
        <w:rPr>
          <w:rStyle w:val="ab"/>
          <w:rFonts w:ascii="Times New Roman" w:hAnsi="Times New Roman" w:cs="Times New Roman"/>
          <w:sz w:val="24"/>
          <w:szCs w:val="24"/>
        </w:rPr>
        <w:footnoteRef/>
      </w:r>
      <w:r w:rsidRPr="00977AAD">
        <w:rPr>
          <w:rFonts w:ascii="Times New Roman" w:hAnsi="Times New Roman" w:cs="Times New Roman"/>
          <w:sz w:val="24"/>
          <w:szCs w:val="24"/>
        </w:rPr>
        <w:t xml:space="preserve"> Кузнецова Н.В., Меньшикова О.В. Условия </w:t>
      </w:r>
      <w:proofErr w:type="spellStart"/>
      <w:r w:rsidRPr="00977AAD">
        <w:rPr>
          <w:rFonts w:ascii="Times New Roman" w:hAnsi="Times New Roman" w:cs="Times New Roman"/>
          <w:sz w:val="24"/>
          <w:szCs w:val="24"/>
        </w:rPr>
        <w:t>гражданскоправового</w:t>
      </w:r>
      <w:proofErr w:type="spellEnd"/>
      <w:r w:rsidRPr="00977AAD">
        <w:rPr>
          <w:rFonts w:ascii="Times New Roman" w:hAnsi="Times New Roman" w:cs="Times New Roman"/>
          <w:sz w:val="24"/>
          <w:szCs w:val="24"/>
        </w:rPr>
        <w:t xml:space="preserve"> договора: теория и практика правового регулирования: учеб. пособие. Ижевск: </w:t>
      </w:r>
      <w:proofErr w:type="spellStart"/>
      <w:r w:rsidRPr="00977AAD">
        <w:rPr>
          <w:rFonts w:ascii="Times New Roman" w:hAnsi="Times New Roman" w:cs="Times New Roman"/>
          <w:sz w:val="24"/>
          <w:szCs w:val="24"/>
        </w:rPr>
        <w:t>Jus</w:t>
      </w:r>
      <w:proofErr w:type="spellEnd"/>
      <w:r w:rsidRPr="00977AAD">
        <w:rPr>
          <w:rFonts w:ascii="Times New Roman" w:hAnsi="Times New Roman" w:cs="Times New Roman"/>
          <w:sz w:val="24"/>
          <w:szCs w:val="24"/>
        </w:rPr>
        <w:t xml:space="preserve"> </w:t>
      </w:r>
      <w:proofErr w:type="spellStart"/>
      <w:r w:rsidRPr="00977AAD">
        <w:rPr>
          <w:rFonts w:ascii="Times New Roman" w:hAnsi="Times New Roman" w:cs="Times New Roman"/>
          <w:sz w:val="24"/>
          <w:szCs w:val="24"/>
        </w:rPr>
        <w:t>est</w:t>
      </w:r>
      <w:proofErr w:type="spellEnd"/>
      <w:r w:rsidRPr="00977AAD">
        <w:rPr>
          <w:rFonts w:ascii="Times New Roman" w:hAnsi="Times New Roman" w:cs="Times New Roman"/>
          <w:sz w:val="24"/>
          <w:szCs w:val="24"/>
        </w:rPr>
        <w:t xml:space="preserve">, 2020. – С. </w:t>
      </w:r>
      <w:r w:rsidRPr="00977AAD">
        <w:rPr>
          <w:rFonts w:ascii="Times New Roman" w:hAnsi="Times New Roman" w:cs="Times New Roman"/>
          <w:sz w:val="24"/>
          <w:szCs w:val="24"/>
        </w:rPr>
        <w:t>26</w:t>
      </w:r>
      <w:r w:rsidRPr="00977AAD">
        <w:rPr>
          <w:rFonts w:ascii="Times New Roman" w:hAnsi="Times New Roman" w:cs="Times New Roman"/>
          <w:sz w:val="24"/>
          <w:szCs w:val="24"/>
        </w:rPr>
        <w:t>.</w:t>
      </w:r>
    </w:p>
  </w:footnote>
  <w:footnote w:id="25">
    <w:p w14:paraId="31421DCC" w14:textId="04F7629B" w:rsidR="00977AAD" w:rsidRPr="00977AAD" w:rsidRDefault="00977AAD" w:rsidP="00977AAD">
      <w:pPr>
        <w:pStyle w:val="a3"/>
        <w:jc w:val="both"/>
        <w:rPr>
          <w:rFonts w:ascii="Times New Roman" w:hAnsi="Times New Roman" w:cs="Times New Roman"/>
          <w:sz w:val="24"/>
          <w:szCs w:val="24"/>
        </w:rPr>
      </w:pPr>
      <w:r w:rsidRPr="00977AAD">
        <w:rPr>
          <w:rStyle w:val="ab"/>
          <w:rFonts w:ascii="Times New Roman" w:hAnsi="Times New Roman" w:cs="Times New Roman"/>
          <w:sz w:val="24"/>
          <w:szCs w:val="24"/>
        </w:rPr>
        <w:footnoteRef/>
      </w:r>
      <w:r w:rsidRPr="00977AAD">
        <w:rPr>
          <w:rFonts w:ascii="Times New Roman" w:hAnsi="Times New Roman" w:cs="Times New Roman"/>
          <w:sz w:val="24"/>
          <w:szCs w:val="24"/>
        </w:rPr>
        <w:t xml:space="preserve"> Пьянкова А. Ф. Обеспечение баланса интересов в гражданско-правовых договорах: монография / А.Ф. Пьянкова; </w:t>
      </w:r>
      <w:proofErr w:type="spellStart"/>
      <w:r w:rsidRPr="00977AAD">
        <w:rPr>
          <w:rFonts w:ascii="Times New Roman" w:hAnsi="Times New Roman" w:cs="Times New Roman"/>
          <w:sz w:val="24"/>
          <w:szCs w:val="24"/>
        </w:rPr>
        <w:t>Перм</w:t>
      </w:r>
      <w:proofErr w:type="spellEnd"/>
      <w:r w:rsidRPr="00977AAD">
        <w:rPr>
          <w:rFonts w:ascii="Times New Roman" w:hAnsi="Times New Roman" w:cs="Times New Roman"/>
          <w:sz w:val="24"/>
          <w:szCs w:val="24"/>
        </w:rPr>
        <w:t xml:space="preserve">. гос. нац. </w:t>
      </w:r>
      <w:proofErr w:type="spellStart"/>
      <w:r w:rsidRPr="00977AAD">
        <w:rPr>
          <w:rFonts w:ascii="Times New Roman" w:hAnsi="Times New Roman" w:cs="Times New Roman"/>
          <w:sz w:val="24"/>
          <w:szCs w:val="24"/>
        </w:rPr>
        <w:t>исслед</w:t>
      </w:r>
      <w:proofErr w:type="spellEnd"/>
      <w:r w:rsidRPr="00977AAD">
        <w:rPr>
          <w:rFonts w:ascii="Times New Roman" w:hAnsi="Times New Roman" w:cs="Times New Roman"/>
          <w:sz w:val="24"/>
          <w:szCs w:val="24"/>
        </w:rPr>
        <w:t>. ун-т. – Пермь, 2024. – С. 1</w:t>
      </w:r>
      <w:r w:rsidRPr="00977AAD">
        <w:rPr>
          <w:rFonts w:ascii="Times New Roman" w:hAnsi="Times New Roman" w:cs="Times New Roman"/>
          <w:sz w:val="24"/>
          <w:szCs w:val="24"/>
        </w:rPr>
        <w:t>54</w:t>
      </w:r>
      <w:r w:rsidRPr="00977AAD">
        <w:rPr>
          <w:rFonts w:ascii="Times New Roman" w:hAnsi="Times New Roman" w:cs="Times New Roman"/>
          <w:sz w:val="24"/>
          <w:szCs w:val="24"/>
        </w:rPr>
        <w:t>.</w:t>
      </w:r>
    </w:p>
  </w:footnote>
  <w:footnote w:id="26">
    <w:p w14:paraId="44FAEB95" w14:textId="27BF348D" w:rsidR="00977AAD" w:rsidRPr="00977AAD" w:rsidRDefault="00977AAD" w:rsidP="00977AAD">
      <w:pPr>
        <w:pStyle w:val="a3"/>
        <w:jc w:val="both"/>
        <w:rPr>
          <w:rFonts w:ascii="Times New Roman" w:hAnsi="Times New Roman" w:cs="Times New Roman"/>
          <w:sz w:val="24"/>
          <w:szCs w:val="24"/>
        </w:rPr>
      </w:pPr>
      <w:r w:rsidRPr="00977AAD">
        <w:rPr>
          <w:rStyle w:val="ab"/>
          <w:rFonts w:ascii="Times New Roman" w:hAnsi="Times New Roman" w:cs="Times New Roman"/>
          <w:sz w:val="24"/>
          <w:szCs w:val="24"/>
        </w:rPr>
        <w:footnoteRef/>
      </w:r>
      <w:r w:rsidRPr="00977AAD">
        <w:rPr>
          <w:rFonts w:ascii="Times New Roman" w:hAnsi="Times New Roman" w:cs="Times New Roman"/>
          <w:sz w:val="24"/>
          <w:szCs w:val="24"/>
        </w:rPr>
        <w:t xml:space="preserve"> </w:t>
      </w:r>
      <w:proofErr w:type="spellStart"/>
      <w:r w:rsidRPr="00977AAD">
        <w:rPr>
          <w:rFonts w:ascii="Times New Roman" w:hAnsi="Times New Roman" w:cs="Times New Roman"/>
          <w:sz w:val="24"/>
          <w:szCs w:val="24"/>
        </w:rPr>
        <w:t>Шаблова</w:t>
      </w:r>
      <w:proofErr w:type="spellEnd"/>
      <w:r w:rsidRPr="00977AAD">
        <w:rPr>
          <w:rFonts w:ascii="Times New Roman" w:hAnsi="Times New Roman" w:cs="Times New Roman"/>
          <w:sz w:val="24"/>
          <w:szCs w:val="24"/>
        </w:rPr>
        <w:t xml:space="preserve"> Е. Г. Гражданское право. Гражданско-правовые договоры: учеб. пособие / Е. Г. </w:t>
      </w:r>
      <w:proofErr w:type="spellStart"/>
      <w:r w:rsidRPr="00977AAD">
        <w:rPr>
          <w:rFonts w:ascii="Times New Roman" w:hAnsi="Times New Roman" w:cs="Times New Roman"/>
          <w:sz w:val="24"/>
          <w:szCs w:val="24"/>
        </w:rPr>
        <w:t>Шаблова</w:t>
      </w:r>
      <w:proofErr w:type="spellEnd"/>
      <w:r w:rsidRPr="00977AAD">
        <w:rPr>
          <w:rFonts w:ascii="Times New Roman" w:hAnsi="Times New Roman" w:cs="Times New Roman"/>
          <w:sz w:val="24"/>
          <w:szCs w:val="24"/>
        </w:rPr>
        <w:t xml:space="preserve">, О. В. </w:t>
      </w:r>
      <w:proofErr w:type="spellStart"/>
      <w:r w:rsidRPr="00977AAD">
        <w:rPr>
          <w:rFonts w:ascii="Times New Roman" w:hAnsi="Times New Roman" w:cs="Times New Roman"/>
          <w:sz w:val="24"/>
          <w:szCs w:val="24"/>
        </w:rPr>
        <w:t>Жевняк</w:t>
      </w:r>
      <w:proofErr w:type="spellEnd"/>
      <w:r w:rsidRPr="00977AAD">
        <w:rPr>
          <w:rFonts w:ascii="Times New Roman" w:hAnsi="Times New Roman" w:cs="Times New Roman"/>
          <w:sz w:val="24"/>
          <w:szCs w:val="24"/>
        </w:rPr>
        <w:t xml:space="preserve">; [под общ. ред. Е. Г. </w:t>
      </w:r>
      <w:proofErr w:type="spellStart"/>
      <w:r w:rsidRPr="00977AAD">
        <w:rPr>
          <w:rFonts w:ascii="Times New Roman" w:hAnsi="Times New Roman" w:cs="Times New Roman"/>
          <w:sz w:val="24"/>
          <w:szCs w:val="24"/>
        </w:rPr>
        <w:t>Шабловой</w:t>
      </w:r>
      <w:proofErr w:type="spellEnd"/>
      <w:r w:rsidRPr="00977AAD">
        <w:rPr>
          <w:rFonts w:ascii="Times New Roman" w:hAnsi="Times New Roman" w:cs="Times New Roman"/>
          <w:sz w:val="24"/>
          <w:szCs w:val="24"/>
        </w:rPr>
        <w:t xml:space="preserve">]; М-во образования и науки Рос. Федерации, Урал. </w:t>
      </w:r>
      <w:proofErr w:type="spellStart"/>
      <w:r w:rsidRPr="00977AAD">
        <w:rPr>
          <w:rFonts w:ascii="Times New Roman" w:hAnsi="Times New Roman" w:cs="Times New Roman"/>
          <w:sz w:val="24"/>
          <w:szCs w:val="24"/>
        </w:rPr>
        <w:t>федер</w:t>
      </w:r>
      <w:proofErr w:type="spellEnd"/>
      <w:r w:rsidRPr="00977AAD">
        <w:rPr>
          <w:rFonts w:ascii="Times New Roman" w:hAnsi="Times New Roman" w:cs="Times New Roman"/>
          <w:sz w:val="24"/>
          <w:szCs w:val="24"/>
        </w:rPr>
        <w:t xml:space="preserve">. ун-т. – Екатеринбург: Изд-во Урал. ун-та, 2023. – </w:t>
      </w:r>
      <w:r w:rsidRPr="00977AAD">
        <w:rPr>
          <w:rFonts w:ascii="Times New Roman" w:hAnsi="Times New Roman" w:cs="Times New Roman"/>
          <w:sz w:val="24"/>
          <w:szCs w:val="24"/>
        </w:rPr>
        <w:t>С. 69</w:t>
      </w:r>
      <w:r w:rsidRPr="00977AAD">
        <w:rPr>
          <w:rFonts w:ascii="Times New Roman" w:hAnsi="Times New Roman" w:cs="Times New Roman"/>
          <w:sz w:val="24"/>
          <w:szCs w:val="24"/>
        </w:rPr>
        <w:t>.</w:t>
      </w:r>
    </w:p>
  </w:footnote>
  <w:footnote w:id="27">
    <w:p w14:paraId="62A25841" w14:textId="0439E321" w:rsidR="00977AAD" w:rsidRPr="00977AAD" w:rsidRDefault="00977AAD" w:rsidP="00977AAD">
      <w:pPr>
        <w:pStyle w:val="a3"/>
        <w:jc w:val="both"/>
        <w:rPr>
          <w:rFonts w:ascii="Times New Roman" w:hAnsi="Times New Roman" w:cs="Times New Roman"/>
          <w:sz w:val="24"/>
          <w:szCs w:val="24"/>
        </w:rPr>
      </w:pPr>
      <w:r w:rsidRPr="00977AAD">
        <w:rPr>
          <w:rStyle w:val="ab"/>
          <w:rFonts w:ascii="Times New Roman" w:hAnsi="Times New Roman" w:cs="Times New Roman"/>
          <w:sz w:val="24"/>
          <w:szCs w:val="24"/>
        </w:rPr>
        <w:footnoteRef/>
      </w:r>
      <w:r w:rsidRPr="00977AAD">
        <w:rPr>
          <w:rFonts w:ascii="Times New Roman" w:hAnsi="Times New Roman" w:cs="Times New Roman"/>
          <w:sz w:val="24"/>
          <w:szCs w:val="24"/>
        </w:rPr>
        <w:t xml:space="preserve"> Кузнецова Н.В., Меньшикова О.В. Условия </w:t>
      </w:r>
      <w:proofErr w:type="spellStart"/>
      <w:r w:rsidRPr="00977AAD">
        <w:rPr>
          <w:rFonts w:ascii="Times New Roman" w:hAnsi="Times New Roman" w:cs="Times New Roman"/>
          <w:sz w:val="24"/>
          <w:szCs w:val="24"/>
        </w:rPr>
        <w:t>гражданскоправового</w:t>
      </w:r>
      <w:proofErr w:type="spellEnd"/>
      <w:r w:rsidRPr="00977AAD">
        <w:rPr>
          <w:rFonts w:ascii="Times New Roman" w:hAnsi="Times New Roman" w:cs="Times New Roman"/>
          <w:sz w:val="24"/>
          <w:szCs w:val="24"/>
        </w:rPr>
        <w:t xml:space="preserve"> договора: теория и практика правового регулирования: учеб. пособие. Ижевск: </w:t>
      </w:r>
      <w:proofErr w:type="spellStart"/>
      <w:r w:rsidRPr="00977AAD">
        <w:rPr>
          <w:rFonts w:ascii="Times New Roman" w:hAnsi="Times New Roman" w:cs="Times New Roman"/>
          <w:sz w:val="24"/>
          <w:szCs w:val="24"/>
        </w:rPr>
        <w:t>Jus</w:t>
      </w:r>
      <w:proofErr w:type="spellEnd"/>
      <w:r w:rsidRPr="00977AAD">
        <w:rPr>
          <w:rFonts w:ascii="Times New Roman" w:hAnsi="Times New Roman" w:cs="Times New Roman"/>
          <w:sz w:val="24"/>
          <w:szCs w:val="24"/>
        </w:rPr>
        <w:t xml:space="preserve"> </w:t>
      </w:r>
      <w:proofErr w:type="spellStart"/>
      <w:r w:rsidRPr="00977AAD">
        <w:rPr>
          <w:rFonts w:ascii="Times New Roman" w:hAnsi="Times New Roman" w:cs="Times New Roman"/>
          <w:sz w:val="24"/>
          <w:szCs w:val="24"/>
        </w:rPr>
        <w:t>est</w:t>
      </w:r>
      <w:proofErr w:type="spellEnd"/>
      <w:r w:rsidRPr="00977AAD">
        <w:rPr>
          <w:rFonts w:ascii="Times New Roman" w:hAnsi="Times New Roman" w:cs="Times New Roman"/>
          <w:sz w:val="24"/>
          <w:szCs w:val="24"/>
        </w:rPr>
        <w:t xml:space="preserve">, 2020. – С. </w:t>
      </w:r>
      <w:r w:rsidRPr="00977AAD">
        <w:rPr>
          <w:rFonts w:ascii="Times New Roman" w:hAnsi="Times New Roman" w:cs="Times New Roman"/>
          <w:sz w:val="24"/>
          <w:szCs w:val="24"/>
        </w:rPr>
        <w:t>41</w:t>
      </w:r>
      <w:r w:rsidRPr="00977AAD">
        <w:rPr>
          <w:rFonts w:ascii="Times New Roman" w:hAnsi="Times New Roman" w:cs="Times New Roman"/>
          <w:sz w:val="24"/>
          <w:szCs w:val="24"/>
        </w:rPr>
        <w:t>.</w:t>
      </w:r>
    </w:p>
  </w:footnote>
  <w:footnote w:id="28">
    <w:p w14:paraId="26BB1936" w14:textId="5C74BB79" w:rsidR="00977AAD" w:rsidRPr="00977AAD" w:rsidRDefault="00977AAD" w:rsidP="00977AAD">
      <w:pPr>
        <w:pStyle w:val="a3"/>
        <w:jc w:val="both"/>
        <w:rPr>
          <w:rFonts w:ascii="Times New Roman" w:hAnsi="Times New Roman" w:cs="Times New Roman"/>
          <w:sz w:val="24"/>
          <w:szCs w:val="24"/>
        </w:rPr>
      </w:pPr>
      <w:r w:rsidRPr="00977AAD">
        <w:rPr>
          <w:rStyle w:val="ab"/>
          <w:rFonts w:ascii="Times New Roman" w:hAnsi="Times New Roman" w:cs="Times New Roman"/>
          <w:sz w:val="24"/>
          <w:szCs w:val="24"/>
        </w:rPr>
        <w:footnoteRef/>
      </w:r>
      <w:r w:rsidRPr="00977AAD">
        <w:rPr>
          <w:rFonts w:ascii="Times New Roman" w:hAnsi="Times New Roman" w:cs="Times New Roman"/>
          <w:sz w:val="24"/>
          <w:szCs w:val="24"/>
        </w:rPr>
        <w:t xml:space="preserve"> </w:t>
      </w:r>
      <w:proofErr w:type="spellStart"/>
      <w:r w:rsidRPr="00977AAD">
        <w:rPr>
          <w:rFonts w:ascii="Times New Roman" w:hAnsi="Times New Roman" w:cs="Times New Roman"/>
          <w:sz w:val="24"/>
          <w:szCs w:val="24"/>
        </w:rPr>
        <w:t>Шаблова</w:t>
      </w:r>
      <w:proofErr w:type="spellEnd"/>
      <w:r w:rsidRPr="00977AAD">
        <w:rPr>
          <w:rFonts w:ascii="Times New Roman" w:hAnsi="Times New Roman" w:cs="Times New Roman"/>
          <w:sz w:val="24"/>
          <w:szCs w:val="24"/>
        </w:rPr>
        <w:t xml:space="preserve"> Е. Г. Гражданское право. Гражданско-правовые договоры: учеб. пособие / Е. Г. </w:t>
      </w:r>
      <w:proofErr w:type="spellStart"/>
      <w:r w:rsidRPr="00977AAD">
        <w:rPr>
          <w:rFonts w:ascii="Times New Roman" w:hAnsi="Times New Roman" w:cs="Times New Roman"/>
          <w:sz w:val="24"/>
          <w:szCs w:val="24"/>
        </w:rPr>
        <w:t>Шаблова</w:t>
      </w:r>
      <w:proofErr w:type="spellEnd"/>
      <w:r w:rsidRPr="00977AAD">
        <w:rPr>
          <w:rFonts w:ascii="Times New Roman" w:hAnsi="Times New Roman" w:cs="Times New Roman"/>
          <w:sz w:val="24"/>
          <w:szCs w:val="24"/>
        </w:rPr>
        <w:t xml:space="preserve">, О. В. </w:t>
      </w:r>
      <w:proofErr w:type="spellStart"/>
      <w:r w:rsidRPr="00977AAD">
        <w:rPr>
          <w:rFonts w:ascii="Times New Roman" w:hAnsi="Times New Roman" w:cs="Times New Roman"/>
          <w:sz w:val="24"/>
          <w:szCs w:val="24"/>
        </w:rPr>
        <w:t>Жевняк</w:t>
      </w:r>
      <w:proofErr w:type="spellEnd"/>
      <w:r w:rsidRPr="00977AAD">
        <w:rPr>
          <w:rFonts w:ascii="Times New Roman" w:hAnsi="Times New Roman" w:cs="Times New Roman"/>
          <w:sz w:val="24"/>
          <w:szCs w:val="24"/>
        </w:rPr>
        <w:t xml:space="preserve">; [под общ. ред. Е. Г. </w:t>
      </w:r>
      <w:proofErr w:type="spellStart"/>
      <w:r w:rsidRPr="00977AAD">
        <w:rPr>
          <w:rFonts w:ascii="Times New Roman" w:hAnsi="Times New Roman" w:cs="Times New Roman"/>
          <w:sz w:val="24"/>
          <w:szCs w:val="24"/>
        </w:rPr>
        <w:t>Шабловой</w:t>
      </w:r>
      <w:proofErr w:type="spellEnd"/>
      <w:r w:rsidRPr="00977AAD">
        <w:rPr>
          <w:rFonts w:ascii="Times New Roman" w:hAnsi="Times New Roman" w:cs="Times New Roman"/>
          <w:sz w:val="24"/>
          <w:szCs w:val="24"/>
        </w:rPr>
        <w:t xml:space="preserve">]; М-во образования и науки Рос. Федерации, Урал. </w:t>
      </w:r>
      <w:proofErr w:type="spellStart"/>
      <w:r w:rsidRPr="00977AAD">
        <w:rPr>
          <w:rFonts w:ascii="Times New Roman" w:hAnsi="Times New Roman" w:cs="Times New Roman"/>
          <w:sz w:val="24"/>
          <w:szCs w:val="24"/>
        </w:rPr>
        <w:t>федер</w:t>
      </w:r>
      <w:proofErr w:type="spellEnd"/>
      <w:r w:rsidRPr="00977AAD">
        <w:rPr>
          <w:rFonts w:ascii="Times New Roman" w:hAnsi="Times New Roman" w:cs="Times New Roman"/>
          <w:sz w:val="24"/>
          <w:szCs w:val="24"/>
        </w:rPr>
        <w:t xml:space="preserve">. ун-т. – Екатеринбург: Изд-во Урал. ун-та, 2023. – </w:t>
      </w:r>
      <w:r w:rsidRPr="00977AAD">
        <w:rPr>
          <w:rFonts w:ascii="Times New Roman" w:hAnsi="Times New Roman" w:cs="Times New Roman"/>
          <w:sz w:val="24"/>
          <w:szCs w:val="24"/>
        </w:rPr>
        <w:t>С. 77</w:t>
      </w:r>
      <w:r w:rsidRPr="00977AAD">
        <w:rPr>
          <w:rFonts w:ascii="Times New Roman" w:hAnsi="Times New Roman" w:cs="Times New Roman"/>
          <w:sz w:val="24"/>
          <w:szCs w:val="24"/>
        </w:rPr>
        <w:t>.</w:t>
      </w:r>
    </w:p>
  </w:footnote>
  <w:footnote w:id="29">
    <w:p w14:paraId="5A5E1391" w14:textId="068EAC4C" w:rsidR="00C30D72" w:rsidRPr="00C30D72" w:rsidRDefault="00C30D72" w:rsidP="00C30D72">
      <w:pPr>
        <w:pStyle w:val="a3"/>
        <w:jc w:val="both"/>
        <w:rPr>
          <w:rFonts w:ascii="Times New Roman" w:hAnsi="Times New Roman" w:cs="Times New Roman"/>
          <w:sz w:val="24"/>
          <w:szCs w:val="24"/>
        </w:rPr>
      </w:pPr>
      <w:r w:rsidRPr="00C30D72">
        <w:rPr>
          <w:rStyle w:val="ab"/>
          <w:rFonts w:ascii="Times New Roman" w:hAnsi="Times New Roman" w:cs="Times New Roman"/>
          <w:sz w:val="24"/>
          <w:szCs w:val="24"/>
        </w:rPr>
        <w:footnoteRef/>
      </w:r>
      <w:r w:rsidRPr="00C30D72">
        <w:rPr>
          <w:rFonts w:ascii="Times New Roman" w:hAnsi="Times New Roman" w:cs="Times New Roman"/>
          <w:sz w:val="24"/>
          <w:szCs w:val="24"/>
        </w:rPr>
        <w:t xml:space="preserve"> </w:t>
      </w:r>
      <w:r w:rsidRPr="00C30D72">
        <w:rPr>
          <w:rFonts w:ascii="Times New Roman" w:hAnsi="Times New Roman" w:cs="Times New Roman"/>
          <w:sz w:val="24"/>
          <w:szCs w:val="24"/>
        </w:rPr>
        <w:t xml:space="preserve">Пьянкова А. Ф. Обеспечение баланса интересов в гражданско-правовых договорах: монография / А.Ф. Пьянкова; </w:t>
      </w:r>
      <w:proofErr w:type="spellStart"/>
      <w:r w:rsidRPr="00C30D72">
        <w:rPr>
          <w:rFonts w:ascii="Times New Roman" w:hAnsi="Times New Roman" w:cs="Times New Roman"/>
          <w:sz w:val="24"/>
          <w:szCs w:val="24"/>
        </w:rPr>
        <w:t>Перм</w:t>
      </w:r>
      <w:proofErr w:type="spellEnd"/>
      <w:r w:rsidRPr="00C30D72">
        <w:rPr>
          <w:rFonts w:ascii="Times New Roman" w:hAnsi="Times New Roman" w:cs="Times New Roman"/>
          <w:sz w:val="24"/>
          <w:szCs w:val="24"/>
        </w:rPr>
        <w:t xml:space="preserve">. гос. нац. </w:t>
      </w:r>
      <w:proofErr w:type="spellStart"/>
      <w:r w:rsidRPr="00C30D72">
        <w:rPr>
          <w:rFonts w:ascii="Times New Roman" w:hAnsi="Times New Roman" w:cs="Times New Roman"/>
          <w:sz w:val="24"/>
          <w:szCs w:val="24"/>
        </w:rPr>
        <w:t>исслед</w:t>
      </w:r>
      <w:proofErr w:type="spellEnd"/>
      <w:r w:rsidRPr="00C30D72">
        <w:rPr>
          <w:rFonts w:ascii="Times New Roman" w:hAnsi="Times New Roman" w:cs="Times New Roman"/>
          <w:sz w:val="24"/>
          <w:szCs w:val="24"/>
        </w:rPr>
        <w:t xml:space="preserve">. ун-т. – Пермь, 2024. – </w:t>
      </w:r>
      <w:r w:rsidRPr="00C30D72">
        <w:rPr>
          <w:rFonts w:ascii="Times New Roman" w:hAnsi="Times New Roman" w:cs="Times New Roman"/>
          <w:sz w:val="24"/>
          <w:szCs w:val="24"/>
        </w:rPr>
        <w:t>С.141</w:t>
      </w:r>
      <w:r w:rsidRPr="00C30D72">
        <w:rPr>
          <w:rFonts w:ascii="Times New Roman" w:hAnsi="Times New Roman" w:cs="Times New Roman"/>
          <w:sz w:val="24"/>
          <w:szCs w:val="24"/>
        </w:rPr>
        <w:t>.</w:t>
      </w:r>
    </w:p>
  </w:footnote>
  <w:footnote w:id="30">
    <w:p w14:paraId="024F6B8D" w14:textId="15224AA6" w:rsidR="0036162C" w:rsidRPr="00C30D72" w:rsidRDefault="0036162C" w:rsidP="00C30D72">
      <w:pPr>
        <w:pStyle w:val="a3"/>
        <w:jc w:val="both"/>
        <w:rPr>
          <w:rFonts w:ascii="Times New Roman" w:hAnsi="Times New Roman" w:cs="Times New Roman"/>
          <w:sz w:val="24"/>
          <w:szCs w:val="24"/>
        </w:rPr>
      </w:pPr>
      <w:r w:rsidRPr="00C30D72">
        <w:rPr>
          <w:rStyle w:val="ab"/>
          <w:rFonts w:ascii="Times New Roman" w:hAnsi="Times New Roman" w:cs="Times New Roman"/>
          <w:sz w:val="24"/>
          <w:szCs w:val="24"/>
        </w:rPr>
        <w:footnoteRef/>
      </w:r>
      <w:r w:rsidRPr="00C30D72">
        <w:rPr>
          <w:rFonts w:ascii="Times New Roman" w:hAnsi="Times New Roman" w:cs="Times New Roman"/>
          <w:sz w:val="24"/>
          <w:szCs w:val="24"/>
        </w:rPr>
        <w:t xml:space="preserve"> </w:t>
      </w:r>
      <w:r w:rsidRPr="00C30D72">
        <w:rPr>
          <w:rFonts w:ascii="Times New Roman" w:hAnsi="Times New Roman" w:cs="Times New Roman"/>
          <w:sz w:val="24"/>
          <w:szCs w:val="24"/>
        </w:rPr>
        <w:t>Постановление Пленума Верховного Суда РФ от 25.12.2018 N 49 О некоторых вопросах применения общих положений Гражданского кодекса Российской Федерации о заключении и толковании договора. – URL: https://www.consultant.ru/document/cons_doc_LAW_314779/?</w:t>
      </w:r>
      <w:r w:rsidR="00C30D72">
        <w:rPr>
          <w:rFonts w:ascii="Times New Roman" w:hAnsi="Times New Roman" w:cs="Times New Roman"/>
          <w:sz w:val="24"/>
          <w:szCs w:val="24"/>
        </w:rPr>
        <w:t xml:space="preserve"> </w:t>
      </w:r>
      <w:proofErr w:type="spellStart"/>
      <w:r w:rsidRPr="00C30D72">
        <w:rPr>
          <w:rFonts w:ascii="Times New Roman" w:hAnsi="Times New Roman" w:cs="Times New Roman"/>
          <w:sz w:val="24"/>
          <w:szCs w:val="24"/>
        </w:rPr>
        <w:t>ysclid</w:t>
      </w:r>
      <w:proofErr w:type="spellEnd"/>
      <w:r w:rsidRPr="00C30D72">
        <w:rPr>
          <w:rFonts w:ascii="Times New Roman" w:hAnsi="Times New Roman" w:cs="Times New Roman"/>
          <w:sz w:val="24"/>
          <w:szCs w:val="24"/>
        </w:rPr>
        <w:t>=maie5naf8d519632035.</w:t>
      </w:r>
    </w:p>
  </w:footnote>
  <w:footnote w:id="31">
    <w:p w14:paraId="2AC8D6F6" w14:textId="1436AFF3" w:rsidR="0036162C" w:rsidRPr="00C30D72" w:rsidRDefault="0036162C" w:rsidP="00C30D72">
      <w:pPr>
        <w:pStyle w:val="a3"/>
        <w:jc w:val="both"/>
        <w:rPr>
          <w:rFonts w:ascii="Times New Roman" w:hAnsi="Times New Roman" w:cs="Times New Roman"/>
          <w:sz w:val="24"/>
          <w:szCs w:val="24"/>
        </w:rPr>
      </w:pPr>
      <w:r w:rsidRPr="00C30D72">
        <w:rPr>
          <w:rStyle w:val="ab"/>
          <w:rFonts w:ascii="Times New Roman" w:hAnsi="Times New Roman" w:cs="Times New Roman"/>
          <w:sz w:val="24"/>
          <w:szCs w:val="24"/>
        </w:rPr>
        <w:footnoteRef/>
      </w:r>
      <w:r w:rsidRPr="00C30D72">
        <w:rPr>
          <w:rFonts w:ascii="Times New Roman" w:hAnsi="Times New Roman" w:cs="Times New Roman"/>
          <w:sz w:val="24"/>
          <w:szCs w:val="24"/>
        </w:rPr>
        <w:t xml:space="preserve"> </w:t>
      </w:r>
      <w:r w:rsidRPr="00C30D72">
        <w:rPr>
          <w:rFonts w:ascii="Times New Roman" w:hAnsi="Times New Roman" w:cs="Times New Roman"/>
          <w:sz w:val="24"/>
          <w:szCs w:val="24"/>
        </w:rPr>
        <w:t>Гражданский кодекс Российской Федерации (часть первая) от 30.11.1994 N 51-ФЗ (ред. от 08.08.2024, с изм. от 31.10.2024). – URL: https://www.consultant.ru/document/cons_doc_LAW_5142/.</w:t>
      </w:r>
    </w:p>
  </w:footnote>
  <w:footnote w:id="32">
    <w:p w14:paraId="23C3582A" w14:textId="106369C9" w:rsidR="00647404" w:rsidRPr="00C30D72" w:rsidRDefault="00647404" w:rsidP="00C30D72">
      <w:pPr>
        <w:pStyle w:val="a3"/>
        <w:jc w:val="both"/>
        <w:rPr>
          <w:rFonts w:ascii="Times New Roman" w:hAnsi="Times New Roman" w:cs="Times New Roman"/>
          <w:sz w:val="24"/>
          <w:szCs w:val="24"/>
        </w:rPr>
      </w:pPr>
      <w:r w:rsidRPr="00C30D72">
        <w:rPr>
          <w:rStyle w:val="ab"/>
          <w:rFonts w:ascii="Times New Roman" w:hAnsi="Times New Roman" w:cs="Times New Roman"/>
          <w:sz w:val="24"/>
          <w:szCs w:val="24"/>
        </w:rPr>
        <w:footnoteRef/>
      </w:r>
      <w:r w:rsidRPr="00C30D72">
        <w:rPr>
          <w:rFonts w:ascii="Times New Roman" w:hAnsi="Times New Roman" w:cs="Times New Roman"/>
          <w:sz w:val="24"/>
          <w:szCs w:val="24"/>
        </w:rPr>
        <w:t xml:space="preserve"> </w:t>
      </w:r>
      <w:r w:rsidR="00C30D72" w:rsidRPr="00C30D72">
        <w:rPr>
          <w:rFonts w:ascii="Times New Roman" w:hAnsi="Times New Roman" w:cs="Times New Roman"/>
          <w:sz w:val="24"/>
          <w:szCs w:val="24"/>
        </w:rPr>
        <w:t>Постановление от 29 мая 2023 г. по делу № А60-31536/2019. – URL: https://sudact.ru/arbitral/doc/W96CQBmugpgD/?ysclid=maibu8dla0223660278</w:t>
      </w:r>
      <w:r w:rsidR="00C30D72" w:rsidRPr="00C30D72">
        <w:rPr>
          <w:rFonts w:ascii="Times New Roman" w:hAnsi="Times New Roman" w:cs="Times New Roman"/>
          <w:sz w:val="24"/>
          <w:szCs w:val="24"/>
        </w:rPr>
        <w:t>.</w:t>
      </w:r>
    </w:p>
  </w:footnote>
  <w:footnote w:id="33">
    <w:p w14:paraId="14E8DC28" w14:textId="4EFD332B" w:rsidR="00647404" w:rsidRPr="00C30D72" w:rsidRDefault="00647404" w:rsidP="00C30D72">
      <w:pPr>
        <w:pStyle w:val="a3"/>
        <w:jc w:val="both"/>
        <w:rPr>
          <w:rFonts w:ascii="Times New Roman" w:hAnsi="Times New Roman" w:cs="Times New Roman"/>
          <w:sz w:val="24"/>
          <w:szCs w:val="24"/>
        </w:rPr>
      </w:pPr>
      <w:r w:rsidRPr="00C30D72">
        <w:rPr>
          <w:rStyle w:val="ab"/>
          <w:rFonts w:ascii="Times New Roman" w:hAnsi="Times New Roman" w:cs="Times New Roman"/>
          <w:sz w:val="24"/>
          <w:szCs w:val="24"/>
        </w:rPr>
        <w:footnoteRef/>
      </w:r>
      <w:r w:rsidRPr="00C30D72">
        <w:rPr>
          <w:rFonts w:ascii="Times New Roman" w:hAnsi="Times New Roman" w:cs="Times New Roman"/>
          <w:sz w:val="24"/>
          <w:szCs w:val="24"/>
        </w:rPr>
        <w:t xml:space="preserve"> </w:t>
      </w:r>
      <w:r w:rsidR="00C30D72" w:rsidRPr="00C30D72">
        <w:rPr>
          <w:rFonts w:ascii="Times New Roman" w:hAnsi="Times New Roman" w:cs="Times New Roman"/>
          <w:sz w:val="24"/>
          <w:szCs w:val="24"/>
        </w:rPr>
        <w:t>Постановление от 23 января 2024 г. по делу № А70-13367/2023. – URL: https://sudact.ru/arbitral/doc/5rIM7yDpgxLE/?ysclid=maiby8dtj0843709578.</w:t>
      </w:r>
    </w:p>
  </w:footnote>
  <w:footnote w:id="34">
    <w:p w14:paraId="58042FCB" w14:textId="13FF8C9E" w:rsidR="00C30D72" w:rsidRPr="00C30D72" w:rsidRDefault="00C30D72" w:rsidP="00C30D72">
      <w:pPr>
        <w:pStyle w:val="a3"/>
        <w:jc w:val="both"/>
        <w:rPr>
          <w:rFonts w:ascii="Times New Roman" w:hAnsi="Times New Roman" w:cs="Times New Roman"/>
          <w:sz w:val="24"/>
          <w:szCs w:val="24"/>
        </w:rPr>
      </w:pPr>
      <w:r w:rsidRPr="00C30D72">
        <w:rPr>
          <w:rStyle w:val="ab"/>
          <w:rFonts w:ascii="Times New Roman" w:hAnsi="Times New Roman" w:cs="Times New Roman"/>
          <w:sz w:val="24"/>
          <w:szCs w:val="24"/>
        </w:rPr>
        <w:footnoteRef/>
      </w:r>
      <w:r w:rsidRPr="00C30D72">
        <w:rPr>
          <w:rFonts w:ascii="Times New Roman" w:hAnsi="Times New Roman" w:cs="Times New Roman"/>
          <w:sz w:val="24"/>
          <w:szCs w:val="24"/>
        </w:rPr>
        <w:t xml:space="preserve"> Пьянкова А. Ф. Обеспечение баланса интересов в гражданско-правовых договорах: монография / А.Ф. Пьянкова; </w:t>
      </w:r>
      <w:proofErr w:type="spellStart"/>
      <w:r w:rsidRPr="00C30D72">
        <w:rPr>
          <w:rFonts w:ascii="Times New Roman" w:hAnsi="Times New Roman" w:cs="Times New Roman"/>
          <w:sz w:val="24"/>
          <w:szCs w:val="24"/>
        </w:rPr>
        <w:t>Перм</w:t>
      </w:r>
      <w:proofErr w:type="spellEnd"/>
      <w:r w:rsidRPr="00C30D72">
        <w:rPr>
          <w:rFonts w:ascii="Times New Roman" w:hAnsi="Times New Roman" w:cs="Times New Roman"/>
          <w:sz w:val="24"/>
          <w:szCs w:val="24"/>
        </w:rPr>
        <w:t xml:space="preserve">. гос. нац. </w:t>
      </w:r>
      <w:proofErr w:type="spellStart"/>
      <w:r w:rsidRPr="00C30D72">
        <w:rPr>
          <w:rFonts w:ascii="Times New Roman" w:hAnsi="Times New Roman" w:cs="Times New Roman"/>
          <w:sz w:val="24"/>
          <w:szCs w:val="24"/>
        </w:rPr>
        <w:t>исслед</w:t>
      </w:r>
      <w:proofErr w:type="spellEnd"/>
      <w:r w:rsidRPr="00C30D72">
        <w:rPr>
          <w:rFonts w:ascii="Times New Roman" w:hAnsi="Times New Roman" w:cs="Times New Roman"/>
          <w:sz w:val="24"/>
          <w:szCs w:val="24"/>
        </w:rPr>
        <w:t>. ун-т. – Пермь, 2024. – С.1</w:t>
      </w:r>
      <w:r w:rsidRPr="00C30D72">
        <w:rPr>
          <w:rFonts w:ascii="Times New Roman" w:hAnsi="Times New Roman" w:cs="Times New Roman"/>
          <w:sz w:val="24"/>
          <w:szCs w:val="24"/>
        </w:rPr>
        <w:t>53</w:t>
      </w:r>
      <w:r w:rsidRPr="00C30D72">
        <w:rPr>
          <w:rFonts w:ascii="Times New Roman" w:hAnsi="Times New Roman" w:cs="Times New Roman"/>
          <w:sz w:val="24"/>
          <w:szCs w:val="24"/>
        </w:rPr>
        <w:t>.</w:t>
      </w:r>
    </w:p>
  </w:footnote>
  <w:footnote w:id="35">
    <w:p w14:paraId="44102D82" w14:textId="4769168A" w:rsidR="00647404" w:rsidRPr="00C30D72" w:rsidRDefault="00647404" w:rsidP="00C30D72">
      <w:pPr>
        <w:pStyle w:val="a3"/>
        <w:jc w:val="both"/>
        <w:rPr>
          <w:rFonts w:ascii="Times New Roman" w:hAnsi="Times New Roman" w:cs="Times New Roman"/>
          <w:sz w:val="24"/>
          <w:szCs w:val="24"/>
        </w:rPr>
      </w:pPr>
      <w:r w:rsidRPr="00C30D72">
        <w:rPr>
          <w:rStyle w:val="ab"/>
          <w:rFonts w:ascii="Times New Roman" w:hAnsi="Times New Roman" w:cs="Times New Roman"/>
          <w:sz w:val="24"/>
          <w:szCs w:val="24"/>
        </w:rPr>
        <w:footnoteRef/>
      </w:r>
      <w:r w:rsidRPr="00C30D72">
        <w:rPr>
          <w:rFonts w:ascii="Times New Roman" w:hAnsi="Times New Roman" w:cs="Times New Roman"/>
          <w:sz w:val="24"/>
          <w:szCs w:val="24"/>
        </w:rPr>
        <w:t xml:space="preserve"> </w:t>
      </w:r>
      <w:r w:rsidR="00C30D72" w:rsidRPr="00C30D72">
        <w:rPr>
          <w:rFonts w:ascii="Times New Roman" w:hAnsi="Times New Roman" w:cs="Times New Roman"/>
          <w:sz w:val="24"/>
          <w:szCs w:val="24"/>
        </w:rPr>
        <w:t>Решение от 22 апреля 2021 г. по делу № А40-213451/2020. – URL: https://sudact.ru/arbitral/doc/HTLOlYuEjjH4/?ysclid=maic2ldahy341826471.</w:t>
      </w:r>
    </w:p>
  </w:footnote>
  <w:footnote w:id="36">
    <w:p w14:paraId="25BA116F" w14:textId="43FECC3D" w:rsidR="00F97511" w:rsidRPr="00E52063" w:rsidRDefault="00F97511" w:rsidP="00E52063">
      <w:pPr>
        <w:pStyle w:val="a3"/>
        <w:jc w:val="both"/>
        <w:rPr>
          <w:rFonts w:ascii="Times New Roman" w:hAnsi="Times New Roman" w:cs="Times New Roman"/>
          <w:sz w:val="24"/>
          <w:szCs w:val="24"/>
        </w:rPr>
      </w:pPr>
      <w:r w:rsidRPr="00E52063">
        <w:rPr>
          <w:rStyle w:val="ab"/>
          <w:rFonts w:ascii="Times New Roman" w:hAnsi="Times New Roman" w:cs="Times New Roman"/>
          <w:sz w:val="24"/>
          <w:szCs w:val="24"/>
        </w:rPr>
        <w:footnoteRef/>
      </w:r>
      <w:r w:rsidRPr="00E52063">
        <w:rPr>
          <w:rFonts w:ascii="Times New Roman" w:hAnsi="Times New Roman" w:cs="Times New Roman"/>
          <w:sz w:val="24"/>
          <w:szCs w:val="24"/>
        </w:rPr>
        <w:t xml:space="preserve"> </w:t>
      </w:r>
      <w:r w:rsidRPr="00E52063">
        <w:rPr>
          <w:rFonts w:ascii="Times New Roman" w:hAnsi="Times New Roman" w:cs="Times New Roman"/>
          <w:sz w:val="24"/>
          <w:szCs w:val="24"/>
        </w:rPr>
        <w:t>Калинина И.А. Применение норм гражданского права к разрешению вопроса о правомерности условия о способе определения цены по договору управления многоквартирным домом (индексация) // ПРАВО: история и современность. № 4(13), 2020. – С. 67-79.</w:t>
      </w:r>
    </w:p>
  </w:footnote>
  <w:footnote w:id="37">
    <w:p w14:paraId="165A43CC" w14:textId="337EC56F" w:rsidR="00E52063" w:rsidRPr="00E52063" w:rsidRDefault="00E52063" w:rsidP="00E52063">
      <w:pPr>
        <w:pStyle w:val="a3"/>
        <w:jc w:val="both"/>
        <w:rPr>
          <w:rFonts w:ascii="Times New Roman" w:hAnsi="Times New Roman" w:cs="Times New Roman"/>
          <w:sz w:val="24"/>
          <w:szCs w:val="24"/>
        </w:rPr>
      </w:pPr>
      <w:r w:rsidRPr="00E52063">
        <w:rPr>
          <w:rStyle w:val="ab"/>
          <w:rFonts w:ascii="Times New Roman" w:hAnsi="Times New Roman" w:cs="Times New Roman"/>
          <w:sz w:val="24"/>
          <w:szCs w:val="24"/>
        </w:rPr>
        <w:footnoteRef/>
      </w:r>
      <w:r w:rsidRPr="00E52063">
        <w:rPr>
          <w:rFonts w:ascii="Times New Roman" w:hAnsi="Times New Roman" w:cs="Times New Roman"/>
          <w:sz w:val="24"/>
          <w:szCs w:val="24"/>
        </w:rPr>
        <w:t xml:space="preserve"> </w:t>
      </w:r>
      <w:proofErr w:type="spellStart"/>
      <w:r w:rsidRPr="00E52063">
        <w:rPr>
          <w:rFonts w:ascii="Times New Roman" w:hAnsi="Times New Roman" w:cs="Times New Roman"/>
          <w:sz w:val="24"/>
          <w:szCs w:val="24"/>
        </w:rPr>
        <w:t>Засько</w:t>
      </w:r>
      <w:proofErr w:type="spellEnd"/>
      <w:r w:rsidRPr="00E52063">
        <w:rPr>
          <w:rFonts w:ascii="Times New Roman" w:hAnsi="Times New Roman" w:cs="Times New Roman"/>
          <w:sz w:val="24"/>
          <w:szCs w:val="24"/>
        </w:rPr>
        <w:t xml:space="preserve"> В.Н., Донцова О.И. Антиинфляционная политика в России и меры, направленные на снижение волатильности инфляции. 2023. № 17(4). – С. 79-86.</w:t>
      </w:r>
    </w:p>
  </w:footnote>
  <w:footnote w:id="38">
    <w:p w14:paraId="6BC9A841" w14:textId="3B0F86C6" w:rsidR="00F97511" w:rsidRPr="00E52063" w:rsidRDefault="00F97511" w:rsidP="00E52063">
      <w:pPr>
        <w:pStyle w:val="a3"/>
        <w:jc w:val="both"/>
        <w:rPr>
          <w:rFonts w:ascii="Times New Roman" w:hAnsi="Times New Roman" w:cs="Times New Roman"/>
          <w:sz w:val="24"/>
          <w:szCs w:val="24"/>
        </w:rPr>
      </w:pPr>
      <w:r w:rsidRPr="00E52063">
        <w:rPr>
          <w:rStyle w:val="ab"/>
          <w:rFonts w:ascii="Times New Roman" w:hAnsi="Times New Roman" w:cs="Times New Roman"/>
          <w:sz w:val="24"/>
          <w:szCs w:val="24"/>
        </w:rPr>
        <w:footnoteRef/>
      </w:r>
      <w:r w:rsidRPr="00E52063">
        <w:rPr>
          <w:rFonts w:ascii="Times New Roman" w:hAnsi="Times New Roman" w:cs="Times New Roman"/>
          <w:sz w:val="24"/>
          <w:szCs w:val="24"/>
        </w:rPr>
        <w:t xml:space="preserve"> </w:t>
      </w:r>
      <w:r w:rsidRPr="00E52063">
        <w:rPr>
          <w:rFonts w:ascii="Times New Roman" w:hAnsi="Times New Roman" w:cs="Times New Roman"/>
          <w:sz w:val="24"/>
          <w:szCs w:val="24"/>
        </w:rPr>
        <w:t>Калинина И.А. Применение норм гражданского права к разрешению вопроса о правомерности условия о способе определения цены по договору управления многоквартирным домом (индексация) // ПРАВО: история и современность. № 4(13), 2020. – С. 67-79.</w:t>
      </w:r>
    </w:p>
  </w:footnote>
  <w:footnote w:id="39">
    <w:p w14:paraId="53477269" w14:textId="6E06CF47" w:rsidR="00F97511" w:rsidRPr="00E52063" w:rsidRDefault="00F97511" w:rsidP="00E52063">
      <w:pPr>
        <w:pStyle w:val="a3"/>
        <w:jc w:val="both"/>
        <w:rPr>
          <w:rFonts w:ascii="Times New Roman" w:hAnsi="Times New Roman" w:cs="Times New Roman"/>
          <w:sz w:val="24"/>
          <w:szCs w:val="24"/>
        </w:rPr>
      </w:pPr>
      <w:r w:rsidRPr="00E52063">
        <w:rPr>
          <w:rStyle w:val="ab"/>
          <w:rFonts w:ascii="Times New Roman" w:hAnsi="Times New Roman" w:cs="Times New Roman"/>
          <w:sz w:val="24"/>
          <w:szCs w:val="24"/>
        </w:rPr>
        <w:footnoteRef/>
      </w:r>
      <w:r w:rsidRPr="00E52063">
        <w:rPr>
          <w:rFonts w:ascii="Times New Roman" w:hAnsi="Times New Roman" w:cs="Times New Roman"/>
          <w:sz w:val="24"/>
          <w:szCs w:val="24"/>
        </w:rPr>
        <w:t xml:space="preserve"> </w:t>
      </w:r>
      <w:r w:rsidRPr="00E52063">
        <w:rPr>
          <w:rFonts w:ascii="Times New Roman" w:hAnsi="Times New Roman" w:cs="Times New Roman"/>
          <w:sz w:val="24"/>
          <w:szCs w:val="24"/>
        </w:rPr>
        <w:t>Гражданский кодекс Российской Федерации (часть первая) от 30.11.1994 N 51-ФЗ (ред. от 08.08.2024, с изм. от 31.10.2024). – URL: https://www.consultant.ru/document/cons_doc_LAW_5142/.</w:t>
      </w:r>
    </w:p>
  </w:footnote>
  <w:footnote w:id="40">
    <w:p w14:paraId="7C9F92F2" w14:textId="1081B284" w:rsidR="00F97511" w:rsidRPr="00E52063" w:rsidRDefault="00F97511" w:rsidP="00E52063">
      <w:pPr>
        <w:pStyle w:val="a3"/>
        <w:jc w:val="both"/>
        <w:rPr>
          <w:rFonts w:ascii="Times New Roman" w:hAnsi="Times New Roman" w:cs="Times New Roman"/>
          <w:sz w:val="24"/>
          <w:szCs w:val="24"/>
        </w:rPr>
      </w:pPr>
      <w:r w:rsidRPr="00E52063">
        <w:rPr>
          <w:rStyle w:val="ab"/>
          <w:rFonts w:ascii="Times New Roman" w:hAnsi="Times New Roman" w:cs="Times New Roman"/>
          <w:sz w:val="24"/>
          <w:szCs w:val="24"/>
        </w:rPr>
        <w:footnoteRef/>
      </w:r>
      <w:r w:rsidRPr="00E52063">
        <w:rPr>
          <w:rFonts w:ascii="Times New Roman" w:hAnsi="Times New Roman" w:cs="Times New Roman"/>
          <w:sz w:val="24"/>
          <w:szCs w:val="24"/>
        </w:rPr>
        <w:t xml:space="preserve"> </w:t>
      </w:r>
      <w:r w:rsidRPr="00E52063">
        <w:rPr>
          <w:rFonts w:ascii="Times New Roman" w:hAnsi="Times New Roman" w:cs="Times New Roman"/>
          <w:sz w:val="24"/>
          <w:szCs w:val="24"/>
        </w:rPr>
        <w:t>Калинина И.А. Применение норм гражданского права к разрешению вопроса о правомерности условия о способе определения цены по договору управления многоквартирным домом (индексация) // ПРАВО: история и современность. № 4(13), 2020. – С. 67-79.</w:t>
      </w:r>
    </w:p>
  </w:footnote>
  <w:footnote w:id="41">
    <w:p w14:paraId="5CCF6E88" w14:textId="09671504" w:rsidR="00E52063" w:rsidRPr="00E52063" w:rsidRDefault="00E52063" w:rsidP="00E52063">
      <w:pPr>
        <w:pStyle w:val="a3"/>
        <w:jc w:val="both"/>
        <w:rPr>
          <w:rFonts w:ascii="Times New Roman" w:hAnsi="Times New Roman" w:cs="Times New Roman"/>
          <w:sz w:val="24"/>
          <w:szCs w:val="24"/>
        </w:rPr>
      </w:pPr>
      <w:r w:rsidRPr="00E52063">
        <w:rPr>
          <w:rStyle w:val="ab"/>
          <w:rFonts w:ascii="Times New Roman" w:hAnsi="Times New Roman" w:cs="Times New Roman"/>
          <w:sz w:val="24"/>
          <w:szCs w:val="24"/>
        </w:rPr>
        <w:footnoteRef/>
      </w:r>
      <w:r w:rsidRPr="00E52063">
        <w:rPr>
          <w:rFonts w:ascii="Times New Roman" w:hAnsi="Times New Roman" w:cs="Times New Roman"/>
          <w:sz w:val="24"/>
          <w:szCs w:val="24"/>
        </w:rPr>
        <w:t xml:space="preserve"> </w:t>
      </w:r>
      <w:proofErr w:type="spellStart"/>
      <w:r w:rsidRPr="00E52063">
        <w:rPr>
          <w:rFonts w:ascii="Times New Roman" w:hAnsi="Times New Roman" w:cs="Times New Roman"/>
          <w:sz w:val="24"/>
          <w:szCs w:val="24"/>
        </w:rPr>
        <w:t>Засько</w:t>
      </w:r>
      <w:proofErr w:type="spellEnd"/>
      <w:r w:rsidRPr="00E52063">
        <w:rPr>
          <w:rFonts w:ascii="Times New Roman" w:hAnsi="Times New Roman" w:cs="Times New Roman"/>
          <w:sz w:val="24"/>
          <w:szCs w:val="24"/>
        </w:rPr>
        <w:t xml:space="preserve"> В.Н., Донцова О.И. Антиинфляционная политика в России и меры, направленные на снижение волатильности инфляции. 2023. № 17(4). – С. 79-86.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3087568"/>
      <w:docPartObj>
        <w:docPartGallery w:val="Page Numbers (Top of Page)"/>
        <w:docPartUnique/>
      </w:docPartObj>
    </w:sdtPr>
    <w:sdtEndPr>
      <w:rPr>
        <w:rFonts w:ascii="Times New Roman" w:hAnsi="Times New Roman" w:cs="Times New Roman"/>
        <w:sz w:val="24"/>
        <w:szCs w:val="24"/>
      </w:rPr>
    </w:sdtEndPr>
    <w:sdtContent>
      <w:p w14:paraId="41031ABC" w14:textId="4CC659A5" w:rsidR="001364EE" w:rsidRPr="001364EE" w:rsidRDefault="001364EE">
        <w:pPr>
          <w:pStyle w:val="a4"/>
          <w:jc w:val="center"/>
          <w:rPr>
            <w:rFonts w:ascii="Times New Roman" w:hAnsi="Times New Roman" w:cs="Times New Roman"/>
            <w:sz w:val="24"/>
            <w:szCs w:val="24"/>
          </w:rPr>
        </w:pPr>
        <w:r w:rsidRPr="001364EE">
          <w:rPr>
            <w:rFonts w:ascii="Times New Roman" w:hAnsi="Times New Roman" w:cs="Times New Roman"/>
            <w:sz w:val="24"/>
            <w:szCs w:val="24"/>
          </w:rPr>
          <w:fldChar w:fldCharType="begin"/>
        </w:r>
        <w:r w:rsidRPr="001364EE">
          <w:rPr>
            <w:rFonts w:ascii="Times New Roman" w:hAnsi="Times New Roman" w:cs="Times New Roman"/>
            <w:sz w:val="24"/>
            <w:szCs w:val="24"/>
          </w:rPr>
          <w:instrText>PAGE   \* MERGEFORMAT</w:instrText>
        </w:r>
        <w:r w:rsidRPr="001364EE">
          <w:rPr>
            <w:rFonts w:ascii="Times New Roman" w:hAnsi="Times New Roman" w:cs="Times New Roman"/>
            <w:sz w:val="24"/>
            <w:szCs w:val="24"/>
          </w:rPr>
          <w:fldChar w:fldCharType="separate"/>
        </w:r>
        <w:r w:rsidRPr="001364EE">
          <w:rPr>
            <w:rFonts w:ascii="Times New Roman" w:hAnsi="Times New Roman" w:cs="Times New Roman"/>
            <w:sz w:val="24"/>
            <w:szCs w:val="24"/>
          </w:rPr>
          <w:t>2</w:t>
        </w:r>
        <w:r w:rsidRPr="001364EE">
          <w:rPr>
            <w:rFonts w:ascii="Times New Roman" w:hAnsi="Times New Roman" w:cs="Times New Roman"/>
            <w:sz w:val="24"/>
            <w:szCs w:val="24"/>
          </w:rPr>
          <w:fldChar w:fldCharType="end"/>
        </w:r>
      </w:p>
    </w:sdtContent>
  </w:sdt>
  <w:p w14:paraId="256B6DAA" w14:textId="77777777" w:rsidR="001364EE" w:rsidRDefault="001364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C2751E"/>
    <w:multiLevelType w:val="multilevel"/>
    <w:tmpl w:val="B9CAF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4A"/>
    <w:rsid w:val="00125D6E"/>
    <w:rsid w:val="001364EE"/>
    <w:rsid w:val="001C2FA2"/>
    <w:rsid w:val="002A39F1"/>
    <w:rsid w:val="002E00C2"/>
    <w:rsid w:val="00334397"/>
    <w:rsid w:val="0036162C"/>
    <w:rsid w:val="00383F4A"/>
    <w:rsid w:val="00557082"/>
    <w:rsid w:val="00647404"/>
    <w:rsid w:val="00650B22"/>
    <w:rsid w:val="006E5BD6"/>
    <w:rsid w:val="00845ED2"/>
    <w:rsid w:val="00931DB3"/>
    <w:rsid w:val="00977AAD"/>
    <w:rsid w:val="00984939"/>
    <w:rsid w:val="00B913A3"/>
    <w:rsid w:val="00C30D72"/>
    <w:rsid w:val="00CF7732"/>
    <w:rsid w:val="00E52063"/>
    <w:rsid w:val="00E778C9"/>
    <w:rsid w:val="00F41D26"/>
    <w:rsid w:val="00F97511"/>
    <w:rsid w:val="00FD6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E9DD"/>
  <w15:chartTrackingRefBased/>
  <w15:docId w15:val="{C84D211E-CCB7-4929-996B-EA8450B0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E5B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2A39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6434"/>
    <w:pPr>
      <w:spacing w:after="0" w:line="240" w:lineRule="auto"/>
    </w:pPr>
  </w:style>
  <w:style w:type="paragraph" w:styleId="a4">
    <w:name w:val="header"/>
    <w:basedOn w:val="a"/>
    <w:link w:val="a5"/>
    <w:uiPriority w:val="99"/>
    <w:unhideWhenUsed/>
    <w:rsid w:val="001364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364EE"/>
  </w:style>
  <w:style w:type="paragraph" w:styleId="a6">
    <w:name w:val="footer"/>
    <w:basedOn w:val="a"/>
    <w:link w:val="a7"/>
    <w:uiPriority w:val="99"/>
    <w:unhideWhenUsed/>
    <w:rsid w:val="001364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364EE"/>
  </w:style>
  <w:style w:type="character" w:styleId="a8">
    <w:name w:val="Strong"/>
    <w:basedOn w:val="a0"/>
    <w:uiPriority w:val="22"/>
    <w:qFormat/>
    <w:rsid w:val="002A39F1"/>
    <w:rPr>
      <w:b/>
      <w:bCs/>
    </w:rPr>
  </w:style>
  <w:style w:type="character" w:customStyle="1" w:styleId="20">
    <w:name w:val="Заголовок 2 Знак"/>
    <w:basedOn w:val="a0"/>
    <w:link w:val="2"/>
    <w:uiPriority w:val="9"/>
    <w:rsid w:val="002A39F1"/>
    <w:rPr>
      <w:rFonts w:asciiTheme="majorHAnsi" w:eastAsiaTheme="majorEastAsia" w:hAnsiTheme="majorHAnsi" w:cstheme="majorBidi"/>
      <w:color w:val="2F5496" w:themeColor="accent1" w:themeShade="BF"/>
      <w:sz w:val="26"/>
      <w:szCs w:val="26"/>
    </w:rPr>
  </w:style>
  <w:style w:type="paragraph" w:styleId="a9">
    <w:name w:val="footnote text"/>
    <w:basedOn w:val="a"/>
    <w:link w:val="aa"/>
    <w:uiPriority w:val="99"/>
    <w:semiHidden/>
    <w:unhideWhenUsed/>
    <w:rsid w:val="00647404"/>
    <w:pPr>
      <w:spacing w:after="0" w:line="240" w:lineRule="auto"/>
    </w:pPr>
    <w:rPr>
      <w:sz w:val="20"/>
      <w:szCs w:val="20"/>
    </w:rPr>
  </w:style>
  <w:style w:type="character" w:customStyle="1" w:styleId="aa">
    <w:name w:val="Текст сноски Знак"/>
    <w:basedOn w:val="a0"/>
    <w:link w:val="a9"/>
    <w:uiPriority w:val="99"/>
    <w:semiHidden/>
    <w:rsid w:val="00647404"/>
    <w:rPr>
      <w:sz w:val="20"/>
      <w:szCs w:val="20"/>
    </w:rPr>
  </w:style>
  <w:style w:type="character" w:styleId="ab">
    <w:name w:val="footnote reference"/>
    <w:basedOn w:val="a0"/>
    <w:uiPriority w:val="99"/>
    <w:semiHidden/>
    <w:unhideWhenUsed/>
    <w:rsid w:val="00647404"/>
    <w:rPr>
      <w:vertAlign w:val="superscript"/>
    </w:rPr>
  </w:style>
  <w:style w:type="character" w:styleId="ac">
    <w:name w:val="Hyperlink"/>
    <w:basedOn w:val="a0"/>
    <w:uiPriority w:val="99"/>
    <w:unhideWhenUsed/>
    <w:rsid w:val="00C30D72"/>
    <w:rPr>
      <w:color w:val="0563C1" w:themeColor="hyperlink"/>
      <w:u w:val="single"/>
    </w:rPr>
  </w:style>
  <w:style w:type="character" w:styleId="ad">
    <w:name w:val="Unresolved Mention"/>
    <w:basedOn w:val="a0"/>
    <w:uiPriority w:val="99"/>
    <w:semiHidden/>
    <w:unhideWhenUsed/>
    <w:rsid w:val="00C30D72"/>
    <w:rPr>
      <w:color w:val="605E5C"/>
      <w:shd w:val="clear" w:color="auto" w:fill="E1DFDD"/>
    </w:rPr>
  </w:style>
  <w:style w:type="character" w:customStyle="1" w:styleId="10">
    <w:name w:val="Заголовок 1 Знак"/>
    <w:basedOn w:val="a0"/>
    <w:link w:val="1"/>
    <w:uiPriority w:val="9"/>
    <w:rsid w:val="006E5BD6"/>
    <w:rPr>
      <w:rFonts w:asciiTheme="majorHAnsi" w:eastAsiaTheme="majorEastAsia" w:hAnsiTheme="majorHAnsi" w:cstheme="majorBidi"/>
      <w:color w:val="2F5496" w:themeColor="accent1" w:themeShade="BF"/>
      <w:sz w:val="32"/>
      <w:szCs w:val="32"/>
    </w:rPr>
  </w:style>
  <w:style w:type="paragraph" w:styleId="ae">
    <w:name w:val="TOC Heading"/>
    <w:basedOn w:val="1"/>
    <w:next w:val="a"/>
    <w:uiPriority w:val="39"/>
    <w:unhideWhenUsed/>
    <w:qFormat/>
    <w:rsid w:val="006E5BD6"/>
    <w:pPr>
      <w:outlineLvl w:val="9"/>
    </w:pPr>
    <w:rPr>
      <w:lang w:eastAsia="ru-RU"/>
    </w:rPr>
  </w:style>
  <w:style w:type="paragraph" w:styleId="21">
    <w:name w:val="toc 2"/>
    <w:basedOn w:val="a"/>
    <w:next w:val="a"/>
    <w:autoRedefine/>
    <w:uiPriority w:val="39"/>
    <w:unhideWhenUsed/>
    <w:rsid w:val="006E5BD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8996">
      <w:bodyDiv w:val="1"/>
      <w:marLeft w:val="0"/>
      <w:marRight w:val="0"/>
      <w:marTop w:val="0"/>
      <w:marBottom w:val="0"/>
      <w:divBdr>
        <w:top w:val="none" w:sz="0" w:space="0" w:color="auto"/>
        <w:left w:val="none" w:sz="0" w:space="0" w:color="auto"/>
        <w:bottom w:val="none" w:sz="0" w:space="0" w:color="auto"/>
        <w:right w:val="none" w:sz="0" w:space="0" w:color="auto"/>
      </w:divBdr>
    </w:div>
    <w:div w:id="232470518">
      <w:bodyDiv w:val="1"/>
      <w:marLeft w:val="0"/>
      <w:marRight w:val="0"/>
      <w:marTop w:val="0"/>
      <w:marBottom w:val="0"/>
      <w:divBdr>
        <w:top w:val="none" w:sz="0" w:space="0" w:color="auto"/>
        <w:left w:val="none" w:sz="0" w:space="0" w:color="auto"/>
        <w:bottom w:val="none" w:sz="0" w:space="0" w:color="auto"/>
        <w:right w:val="none" w:sz="0" w:space="0" w:color="auto"/>
      </w:divBdr>
    </w:div>
    <w:div w:id="236937189">
      <w:bodyDiv w:val="1"/>
      <w:marLeft w:val="0"/>
      <w:marRight w:val="0"/>
      <w:marTop w:val="0"/>
      <w:marBottom w:val="0"/>
      <w:divBdr>
        <w:top w:val="none" w:sz="0" w:space="0" w:color="auto"/>
        <w:left w:val="none" w:sz="0" w:space="0" w:color="auto"/>
        <w:bottom w:val="none" w:sz="0" w:space="0" w:color="auto"/>
        <w:right w:val="none" w:sz="0" w:space="0" w:color="auto"/>
      </w:divBdr>
    </w:div>
    <w:div w:id="334117054">
      <w:bodyDiv w:val="1"/>
      <w:marLeft w:val="0"/>
      <w:marRight w:val="0"/>
      <w:marTop w:val="0"/>
      <w:marBottom w:val="0"/>
      <w:divBdr>
        <w:top w:val="none" w:sz="0" w:space="0" w:color="auto"/>
        <w:left w:val="none" w:sz="0" w:space="0" w:color="auto"/>
        <w:bottom w:val="none" w:sz="0" w:space="0" w:color="auto"/>
        <w:right w:val="none" w:sz="0" w:space="0" w:color="auto"/>
      </w:divBdr>
    </w:div>
    <w:div w:id="337201397">
      <w:bodyDiv w:val="1"/>
      <w:marLeft w:val="0"/>
      <w:marRight w:val="0"/>
      <w:marTop w:val="0"/>
      <w:marBottom w:val="0"/>
      <w:divBdr>
        <w:top w:val="none" w:sz="0" w:space="0" w:color="auto"/>
        <w:left w:val="none" w:sz="0" w:space="0" w:color="auto"/>
        <w:bottom w:val="none" w:sz="0" w:space="0" w:color="auto"/>
        <w:right w:val="none" w:sz="0" w:space="0" w:color="auto"/>
      </w:divBdr>
    </w:div>
    <w:div w:id="489370339">
      <w:bodyDiv w:val="1"/>
      <w:marLeft w:val="0"/>
      <w:marRight w:val="0"/>
      <w:marTop w:val="0"/>
      <w:marBottom w:val="0"/>
      <w:divBdr>
        <w:top w:val="none" w:sz="0" w:space="0" w:color="auto"/>
        <w:left w:val="none" w:sz="0" w:space="0" w:color="auto"/>
        <w:bottom w:val="none" w:sz="0" w:space="0" w:color="auto"/>
        <w:right w:val="none" w:sz="0" w:space="0" w:color="auto"/>
      </w:divBdr>
    </w:div>
    <w:div w:id="644048230">
      <w:bodyDiv w:val="1"/>
      <w:marLeft w:val="0"/>
      <w:marRight w:val="0"/>
      <w:marTop w:val="0"/>
      <w:marBottom w:val="0"/>
      <w:divBdr>
        <w:top w:val="none" w:sz="0" w:space="0" w:color="auto"/>
        <w:left w:val="none" w:sz="0" w:space="0" w:color="auto"/>
        <w:bottom w:val="none" w:sz="0" w:space="0" w:color="auto"/>
        <w:right w:val="none" w:sz="0" w:space="0" w:color="auto"/>
      </w:divBdr>
    </w:div>
    <w:div w:id="767576255">
      <w:bodyDiv w:val="1"/>
      <w:marLeft w:val="0"/>
      <w:marRight w:val="0"/>
      <w:marTop w:val="0"/>
      <w:marBottom w:val="0"/>
      <w:divBdr>
        <w:top w:val="none" w:sz="0" w:space="0" w:color="auto"/>
        <w:left w:val="none" w:sz="0" w:space="0" w:color="auto"/>
        <w:bottom w:val="none" w:sz="0" w:space="0" w:color="auto"/>
        <w:right w:val="none" w:sz="0" w:space="0" w:color="auto"/>
      </w:divBdr>
    </w:div>
    <w:div w:id="791556869">
      <w:bodyDiv w:val="1"/>
      <w:marLeft w:val="0"/>
      <w:marRight w:val="0"/>
      <w:marTop w:val="0"/>
      <w:marBottom w:val="0"/>
      <w:divBdr>
        <w:top w:val="none" w:sz="0" w:space="0" w:color="auto"/>
        <w:left w:val="none" w:sz="0" w:space="0" w:color="auto"/>
        <w:bottom w:val="none" w:sz="0" w:space="0" w:color="auto"/>
        <w:right w:val="none" w:sz="0" w:space="0" w:color="auto"/>
      </w:divBdr>
    </w:div>
    <w:div w:id="913659312">
      <w:bodyDiv w:val="1"/>
      <w:marLeft w:val="0"/>
      <w:marRight w:val="0"/>
      <w:marTop w:val="0"/>
      <w:marBottom w:val="0"/>
      <w:divBdr>
        <w:top w:val="none" w:sz="0" w:space="0" w:color="auto"/>
        <w:left w:val="none" w:sz="0" w:space="0" w:color="auto"/>
        <w:bottom w:val="none" w:sz="0" w:space="0" w:color="auto"/>
        <w:right w:val="none" w:sz="0" w:space="0" w:color="auto"/>
      </w:divBdr>
    </w:div>
    <w:div w:id="1043559366">
      <w:bodyDiv w:val="1"/>
      <w:marLeft w:val="0"/>
      <w:marRight w:val="0"/>
      <w:marTop w:val="0"/>
      <w:marBottom w:val="0"/>
      <w:divBdr>
        <w:top w:val="none" w:sz="0" w:space="0" w:color="auto"/>
        <w:left w:val="none" w:sz="0" w:space="0" w:color="auto"/>
        <w:bottom w:val="none" w:sz="0" w:space="0" w:color="auto"/>
        <w:right w:val="none" w:sz="0" w:space="0" w:color="auto"/>
      </w:divBdr>
    </w:div>
    <w:div w:id="1201476745">
      <w:bodyDiv w:val="1"/>
      <w:marLeft w:val="0"/>
      <w:marRight w:val="0"/>
      <w:marTop w:val="0"/>
      <w:marBottom w:val="0"/>
      <w:divBdr>
        <w:top w:val="none" w:sz="0" w:space="0" w:color="auto"/>
        <w:left w:val="none" w:sz="0" w:space="0" w:color="auto"/>
        <w:bottom w:val="none" w:sz="0" w:space="0" w:color="auto"/>
        <w:right w:val="none" w:sz="0" w:space="0" w:color="auto"/>
      </w:divBdr>
    </w:div>
    <w:div w:id="1223099773">
      <w:bodyDiv w:val="1"/>
      <w:marLeft w:val="0"/>
      <w:marRight w:val="0"/>
      <w:marTop w:val="0"/>
      <w:marBottom w:val="0"/>
      <w:divBdr>
        <w:top w:val="none" w:sz="0" w:space="0" w:color="auto"/>
        <w:left w:val="none" w:sz="0" w:space="0" w:color="auto"/>
        <w:bottom w:val="none" w:sz="0" w:space="0" w:color="auto"/>
        <w:right w:val="none" w:sz="0" w:space="0" w:color="auto"/>
      </w:divBdr>
    </w:div>
    <w:div w:id="1243905879">
      <w:bodyDiv w:val="1"/>
      <w:marLeft w:val="0"/>
      <w:marRight w:val="0"/>
      <w:marTop w:val="0"/>
      <w:marBottom w:val="0"/>
      <w:divBdr>
        <w:top w:val="none" w:sz="0" w:space="0" w:color="auto"/>
        <w:left w:val="none" w:sz="0" w:space="0" w:color="auto"/>
        <w:bottom w:val="none" w:sz="0" w:space="0" w:color="auto"/>
        <w:right w:val="none" w:sz="0" w:space="0" w:color="auto"/>
      </w:divBdr>
    </w:div>
    <w:div w:id="1439331407">
      <w:bodyDiv w:val="1"/>
      <w:marLeft w:val="0"/>
      <w:marRight w:val="0"/>
      <w:marTop w:val="0"/>
      <w:marBottom w:val="0"/>
      <w:divBdr>
        <w:top w:val="none" w:sz="0" w:space="0" w:color="auto"/>
        <w:left w:val="none" w:sz="0" w:space="0" w:color="auto"/>
        <w:bottom w:val="none" w:sz="0" w:space="0" w:color="auto"/>
        <w:right w:val="none" w:sz="0" w:space="0" w:color="auto"/>
      </w:divBdr>
    </w:div>
    <w:div w:id="1535072746">
      <w:bodyDiv w:val="1"/>
      <w:marLeft w:val="0"/>
      <w:marRight w:val="0"/>
      <w:marTop w:val="0"/>
      <w:marBottom w:val="0"/>
      <w:divBdr>
        <w:top w:val="none" w:sz="0" w:space="0" w:color="auto"/>
        <w:left w:val="none" w:sz="0" w:space="0" w:color="auto"/>
        <w:bottom w:val="none" w:sz="0" w:space="0" w:color="auto"/>
        <w:right w:val="none" w:sz="0" w:space="0" w:color="auto"/>
      </w:divBdr>
    </w:div>
    <w:div w:id="1738815933">
      <w:bodyDiv w:val="1"/>
      <w:marLeft w:val="0"/>
      <w:marRight w:val="0"/>
      <w:marTop w:val="0"/>
      <w:marBottom w:val="0"/>
      <w:divBdr>
        <w:top w:val="none" w:sz="0" w:space="0" w:color="auto"/>
        <w:left w:val="none" w:sz="0" w:space="0" w:color="auto"/>
        <w:bottom w:val="none" w:sz="0" w:space="0" w:color="auto"/>
        <w:right w:val="none" w:sz="0" w:space="0" w:color="auto"/>
      </w:divBdr>
    </w:div>
    <w:div w:id="194310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ADF12-FCBC-4D2D-92F6-4F6CFB38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31</Pages>
  <Words>5857</Words>
  <Characters>42176</Characters>
  <Application>Microsoft Office Word</Application>
  <DocSecurity>0</DocSecurity>
  <Lines>897</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Елагин</dc:creator>
  <cp:keywords/>
  <dc:description/>
  <cp:lastModifiedBy>Владимир Елагин</cp:lastModifiedBy>
  <cp:revision>20</cp:revision>
  <dcterms:created xsi:type="dcterms:W3CDTF">2025-05-10T14:11:00Z</dcterms:created>
  <dcterms:modified xsi:type="dcterms:W3CDTF">2025-05-10T16:10:00Z</dcterms:modified>
</cp:coreProperties>
</file>