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98" w:rsidRPr="003145F6" w:rsidRDefault="003145F6" w:rsidP="003145F6">
      <w:pPr>
        <w:jc w:val="center"/>
        <w:rPr>
          <w:szCs w:val="28"/>
        </w:rPr>
      </w:pPr>
      <w:bookmarkStart w:id="0" w:name="_Toc17354995"/>
      <w:r w:rsidRPr="003145F6">
        <w:rPr>
          <w:szCs w:val="28"/>
        </w:rPr>
        <w:t>Министерство науки и высшего образования Российской Федерации</w:t>
      </w:r>
    </w:p>
    <w:p w:rsidR="003145F6" w:rsidRPr="003145F6" w:rsidRDefault="003145F6" w:rsidP="003145F6">
      <w:pPr>
        <w:pStyle w:val="1"/>
        <w:jc w:val="center"/>
        <w:rPr>
          <w:rFonts w:ascii="Times New Roman" w:hAnsi="Times New Roman" w:cs="Times New Roman"/>
          <w:b w:val="0"/>
        </w:rPr>
      </w:pPr>
      <w:r w:rsidRPr="003145F6">
        <w:rPr>
          <w:rFonts w:ascii="Times New Roman" w:hAnsi="Times New Roman" w:cs="Times New Roman"/>
          <w:b w:val="0"/>
        </w:rPr>
        <w:t>федеральное государственное бюджетное образовательное учреждение высшего образования</w:t>
      </w:r>
    </w:p>
    <w:p w:rsidR="005C6498" w:rsidRPr="003145F6" w:rsidRDefault="005C6498" w:rsidP="005C6498">
      <w:pPr>
        <w:contextualSpacing/>
        <w:jc w:val="center"/>
        <w:rPr>
          <w:bCs/>
          <w:caps/>
          <w:szCs w:val="28"/>
        </w:rPr>
      </w:pPr>
      <w:r w:rsidRPr="003145F6">
        <w:rPr>
          <w:bCs/>
          <w:caps/>
          <w:szCs w:val="28"/>
        </w:rPr>
        <w:t xml:space="preserve">«НАЦИОНАЛЬНЫЙ ИССЛЕДОВАТЕЛЬСКИЙ </w:t>
      </w:r>
    </w:p>
    <w:p w:rsidR="005C6498" w:rsidRPr="003145F6" w:rsidRDefault="005C6498" w:rsidP="005C6498">
      <w:pPr>
        <w:contextualSpacing/>
        <w:jc w:val="center"/>
        <w:rPr>
          <w:bCs/>
          <w:caps/>
          <w:szCs w:val="28"/>
        </w:rPr>
      </w:pPr>
      <w:r w:rsidRPr="003145F6">
        <w:rPr>
          <w:bCs/>
          <w:caps/>
          <w:szCs w:val="28"/>
        </w:rPr>
        <w:t xml:space="preserve">МОРДОВСКИЙ ГОСУДАРСТВЕННЫЙ УНИВЕРСИТЕТ </w:t>
      </w:r>
    </w:p>
    <w:p w:rsidR="003145F6" w:rsidRDefault="005C6498" w:rsidP="003145F6">
      <w:pPr>
        <w:contextualSpacing/>
        <w:jc w:val="center"/>
        <w:rPr>
          <w:bCs/>
          <w:caps/>
          <w:szCs w:val="28"/>
        </w:rPr>
      </w:pPr>
      <w:r w:rsidRPr="003145F6">
        <w:rPr>
          <w:bCs/>
          <w:caps/>
          <w:szCs w:val="28"/>
        </w:rPr>
        <w:t>им. Н. П. ОГАРЁВА»</w:t>
      </w:r>
    </w:p>
    <w:p w:rsidR="003145F6" w:rsidRPr="003145F6" w:rsidRDefault="003145F6" w:rsidP="003145F6">
      <w:pPr>
        <w:contextualSpacing/>
        <w:jc w:val="center"/>
        <w:rPr>
          <w:bCs/>
          <w:caps/>
          <w:szCs w:val="28"/>
        </w:rPr>
      </w:pPr>
      <w:r w:rsidRPr="003145F6">
        <w:rPr>
          <w:bCs/>
        </w:rPr>
        <w:t xml:space="preserve">(ФГБОУ ВО «МГУ им. Н.П. </w:t>
      </w:r>
      <w:r w:rsidRPr="003145F6">
        <w:t>Огарёва)</w:t>
      </w:r>
    </w:p>
    <w:p w:rsidR="005C6498" w:rsidRDefault="005C6498" w:rsidP="005C6498">
      <w:pPr>
        <w:jc w:val="center"/>
        <w:rPr>
          <w:color w:val="000000"/>
          <w:szCs w:val="28"/>
        </w:rPr>
      </w:pPr>
    </w:p>
    <w:p w:rsidR="005C6498" w:rsidRDefault="005C6498" w:rsidP="005C6498">
      <w:pPr>
        <w:jc w:val="center"/>
        <w:rPr>
          <w:szCs w:val="28"/>
        </w:rPr>
      </w:pPr>
      <w:r>
        <w:rPr>
          <w:szCs w:val="28"/>
        </w:rPr>
        <w:t>Аграрный институт</w:t>
      </w:r>
    </w:p>
    <w:p w:rsidR="003145F6" w:rsidRDefault="003145F6" w:rsidP="005C6498">
      <w:pPr>
        <w:jc w:val="center"/>
        <w:rPr>
          <w:szCs w:val="28"/>
        </w:rPr>
      </w:pPr>
    </w:p>
    <w:p w:rsidR="005C6498" w:rsidRDefault="005C6498" w:rsidP="005C6498">
      <w:pPr>
        <w:jc w:val="center"/>
        <w:rPr>
          <w:szCs w:val="28"/>
        </w:rPr>
      </w:pPr>
      <w:r>
        <w:rPr>
          <w:szCs w:val="28"/>
        </w:rPr>
        <w:t>Кафедра морфологии, физиологии и ветеринарной патологии</w:t>
      </w:r>
    </w:p>
    <w:p w:rsidR="005C6498" w:rsidRDefault="005C6498" w:rsidP="005C6498">
      <w:pPr>
        <w:spacing w:line="360" w:lineRule="auto"/>
        <w:jc w:val="center"/>
        <w:rPr>
          <w:szCs w:val="28"/>
        </w:rPr>
      </w:pPr>
    </w:p>
    <w:p w:rsidR="005C6498" w:rsidRDefault="005C6498" w:rsidP="005C6498">
      <w:pPr>
        <w:spacing w:line="360" w:lineRule="auto"/>
        <w:jc w:val="center"/>
        <w:rPr>
          <w:szCs w:val="28"/>
        </w:rPr>
      </w:pPr>
    </w:p>
    <w:p w:rsidR="003145F6" w:rsidRPr="003145F6" w:rsidRDefault="003145F6" w:rsidP="005C6498">
      <w:pPr>
        <w:jc w:val="center"/>
        <w:rPr>
          <w:bCs/>
          <w:szCs w:val="28"/>
        </w:rPr>
      </w:pPr>
      <w:r w:rsidRPr="003145F6">
        <w:rPr>
          <w:bCs/>
          <w:szCs w:val="28"/>
        </w:rPr>
        <w:t>РЕФЕРАТ</w:t>
      </w:r>
    </w:p>
    <w:p w:rsidR="003145F6" w:rsidRPr="003145F6" w:rsidRDefault="003145F6" w:rsidP="005C6498">
      <w:pPr>
        <w:jc w:val="center"/>
        <w:rPr>
          <w:bCs/>
          <w:szCs w:val="28"/>
        </w:rPr>
      </w:pPr>
      <w:r w:rsidRPr="003145F6">
        <w:rPr>
          <w:bCs/>
          <w:szCs w:val="28"/>
        </w:rPr>
        <w:t>по теме:</w:t>
      </w:r>
    </w:p>
    <w:p w:rsidR="005C6498" w:rsidRPr="003145F6" w:rsidRDefault="00A55FE2" w:rsidP="005C6498">
      <w:pPr>
        <w:jc w:val="center"/>
        <w:rPr>
          <w:bCs/>
          <w:szCs w:val="28"/>
        </w:rPr>
      </w:pPr>
      <w:r>
        <w:rPr>
          <w:bCs/>
          <w:szCs w:val="28"/>
        </w:rPr>
        <w:t xml:space="preserve"> «БОЛЕЗНИ ЛОШАДЕЙ</w:t>
      </w:r>
      <w:r w:rsidR="003145F6" w:rsidRPr="003145F6">
        <w:rPr>
          <w:bCs/>
          <w:szCs w:val="28"/>
        </w:rPr>
        <w:t>»</w:t>
      </w:r>
    </w:p>
    <w:p w:rsidR="005C6498" w:rsidRDefault="005C6498" w:rsidP="005C6498">
      <w:pPr>
        <w:spacing w:line="360" w:lineRule="auto"/>
        <w:rPr>
          <w:b/>
          <w:bCs/>
          <w:szCs w:val="28"/>
        </w:rPr>
      </w:pPr>
    </w:p>
    <w:p w:rsidR="005C6498" w:rsidRDefault="005C6498" w:rsidP="005C6498">
      <w:pPr>
        <w:spacing w:line="360" w:lineRule="auto"/>
        <w:rPr>
          <w:szCs w:val="28"/>
        </w:rPr>
      </w:pPr>
      <w:bookmarkStart w:id="1" w:name="_GoBack"/>
      <w:bookmarkEnd w:id="1"/>
    </w:p>
    <w:p w:rsidR="005C6498" w:rsidRDefault="005C6498" w:rsidP="005C6498">
      <w:pPr>
        <w:spacing w:line="360" w:lineRule="auto"/>
        <w:rPr>
          <w:szCs w:val="28"/>
        </w:rPr>
      </w:pPr>
    </w:p>
    <w:p w:rsidR="005C6498" w:rsidRDefault="005C6498" w:rsidP="005C6498">
      <w:pPr>
        <w:rPr>
          <w:szCs w:val="28"/>
        </w:rPr>
      </w:pPr>
    </w:p>
    <w:p w:rsidR="003145F6" w:rsidRDefault="003145F6" w:rsidP="005C6498">
      <w:pPr>
        <w:rPr>
          <w:szCs w:val="28"/>
        </w:rPr>
      </w:pPr>
      <w:r>
        <w:rPr>
          <w:szCs w:val="28"/>
        </w:rPr>
        <w:t xml:space="preserve">Автор работы   _____________________________________ </w:t>
      </w:r>
      <w:r w:rsidR="00A55FE2">
        <w:rPr>
          <w:szCs w:val="28"/>
        </w:rPr>
        <w:t>А.К</w:t>
      </w:r>
      <w:r>
        <w:rPr>
          <w:szCs w:val="28"/>
        </w:rPr>
        <w:t xml:space="preserve">. </w:t>
      </w:r>
      <w:r w:rsidR="00A55FE2">
        <w:rPr>
          <w:szCs w:val="28"/>
        </w:rPr>
        <w:t>Таварова</w:t>
      </w:r>
    </w:p>
    <w:p w:rsidR="003145F6" w:rsidRDefault="0035547F" w:rsidP="005C6498">
      <w:pPr>
        <w:rPr>
          <w:szCs w:val="28"/>
        </w:rPr>
      </w:pPr>
      <w:r w:rsidRPr="0035547F">
        <w:rPr>
          <w:sz w:val="24"/>
          <w:szCs w:val="28"/>
        </w:rPr>
        <w:t>подпись, дата</w:t>
      </w:r>
    </w:p>
    <w:p w:rsidR="003145F6" w:rsidRDefault="003145F6" w:rsidP="005C6498">
      <w:pPr>
        <w:rPr>
          <w:szCs w:val="28"/>
        </w:rPr>
      </w:pPr>
      <w:r>
        <w:rPr>
          <w:szCs w:val="28"/>
        </w:rPr>
        <w:t>Обозначение работы Р-02069964-</w:t>
      </w:r>
      <w:r w:rsidR="0035547F">
        <w:rPr>
          <w:szCs w:val="28"/>
        </w:rPr>
        <w:t>36.05.01-</w:t>
      </w:r>
      <w:r w:rsidR="00A55FE2">
        <w:rPr>
          <w:szCs w:val="28"/>
        </w:rPr>
        <w:t>34</w:t>
      </w:r>
      <w:r w:rsidR="0035547F" w:rsidRPr="00A55FE2">
        <w:rPr>
          <w:szCs w:val="28"/>
        </w:rPr>
        <w:t>-2</w:t>
      </w:r>
      <w:r w:rsidR="004862D1" w:rsidRPr="00A55FE2">
        <w:rPr>
          <w:szCs w:val="28"/>
        </w:rPr>
        <w:t>4</w:t>
      </w:r>
    </w:p>
    <w:p w:rsidR="0035547F" w:rsidRDefault="0035547F" w:rsidP="005C6498">
      <w:pPr>
        <w:rPr>
          <w:szCs w:val="28"/>
        </w:rPr>
      </w:pPr>
    </w:p>
    <w:p w:rsidR="0035547F" w:rsidRDefault="0035547F" w:rsidP="005C6498">
      <w:pPr>
        <w:rPr>
          <w:szCs w:val="28"/>
        </w:rPr>
      </w:pPr>
      <w:r>
        <w:rPr>
          <w:szCs w:val="28"/>
        </w:rPr>
        <w:t>Направление подготовки 36.05.01 Ветеринария</w:t>
      </w:r>
    </w:p>
    <w:p w:rsidR="0035547F" w:rsidRDefault="0035547F" w:rsidP="005C6498">
      <w:pPr>
        <w:rPr>
          <w:szCs w:val="28"/>
        </w:rPr>
      </w:pPr>
    </w:p>
    <w:p w:rsidR="0035547F" w:rsidRDefault="0035547F" w:rsidP="005C6498">
      <w:pPr>
        <w:rPr>
          <w:szCs w:val="28"/>
        </w:rPr>
      </w:pPr>
      <w:r>
        <w:rPr>
          <w:szCs w:val="28"/>
        </w:rPr>
        <w:t>Руководитель работы</w:t>
      </w:r>
    </w:p>
    <w:p w:rsidR="0035547F" w:rsidRDefault="0035547F" w:rsidP="005C6498">
      <w:pPr>
        <w:rPr>
          <w:szCs w:val="28"/>
        </w:rPr>
      </w:pPr>
      <w:r>
        <w:rPr>
          <w:szCs w:val="28"/>
        </w:rPr>
        <w:t>канд.вет.наук ст. преп.  ________________________________ А. Ю. Неяскина</w:t>
      </w:r>
    </w:p>
    <w:p w:rsidR="0035547F" w:rsidRDefault="0035547F" w:rsidP="005C6498">
      <w:pPr>
        <w:rPr>
          <w:sz w:val="24"/>
          <w:szCs w:val="28"/>
        </w:rPr>
      </w:pPr>
      <w:r w:rsidRPr="0035547F">
        <w:rPr>
          <w:sz w:val="24"/>
          <w:szCs w:val="28"/>
        </w:rPr>
        <w:t xml:space="preserve">подпись, </w:t>
      </w:r>
      <w:r>
        <w:rPr>
          <w:sz w:val="24"/>
          <w:szCs w:val="28"/>
        </w:rPr>
        <w:t>дата</w:t>
      </w:r>
    </w:p>
    <w:p w:rsidR="0035547F" w:rsidRDefault="0035547F" w:rsidP="005C6498">
      <w:pPr>
        <w:rPr>
          <w:sz w:val="24"/>
          <w:szCs w:val="28"/>
        </w:rPr>
      </w:pPr>
    </w:p>
    <w:p w:rsidR="0035547F" w:rsidRPr="0035547F" w:rsidRDefault="0035547F" w:rsidP="005C6498">
      <w:pPr>
        <w:rPr>
          <w:szCs w:val="28"/>
        </w:rPr>
      </w:pPr>
      <w:r w:rsidRPr="0035547F">
        <w:rPr>
          <w:szCs w:val="28"/>
        </w:rPr>
        <w:t>Оценка _________________</w:t>
      </w:r>
    </w:p>
    <w:p w:rsidR="005C6498" w:rsidRDefault="005C6498" w:rsidP="005C6498">
      <w:pPr>
        <w:pStyle w:val="22"/>
        <w:tabs>
          <w:tab w:val="left" w:pos="708"/>
        </w:tabs>
        <w:spacing w:line="360" w:lineRule="auto"/>
        <w:ind w:left="0"/>
        <w:jc w:val="center"/>
      </w:pPr>
    </w:p>
    <w:p w:rsidR="0035547F" w:rsidRDefault="0035547F" w:rsidP="0035547F">
      <w:pPr>
        <w:pStyle w:val="22"/>
        <w:tabs>
          <w:tab w:val="left" w:pos="708"/>
        </w:tabs>
        <w:spacing w:line="360" w:lineRule="auto"/>
        <w:ind w:left="0"/>
      </w:pPr>
    </w:p>
    <w:p w:rsidR="005C6498" w:rsidRDefault="005C6498" w:rsidP="0035547F">
      <w:pPr>
        <w:pStyle w:val="22"/>
        <w:tabs>
          <w:tab w:val="left" w:pos="708"/>
        </w:tabs>
        <w:spacing w:line="360" w:lineRule="auto"/>
        <w:ind w:left="0"/>
      </w:pPr>
    </w:p>
    <w:p w:rsidR="005C6498" w:rsidRDefault="005C6498" w:rsidP="005C6498">
      <w:pPr>
        <w:pStyle w:val="22"/>
        <w:tabs>
          <w:tab w:val="left" w:pos="708"/>
        </w:tabs>
        <w:spacing w:line="360" w:lineRule="auto"/>
        <w:ind w:left="0"/>
        <w:jc w:val="center"/>
      </w:pPr>
    </w:p>
    <w:p w:rsidR="00DF7F2E" w:rsidRDefault="00DF7F2E" w:rsidP="005C6498">
      <w:pPr>
        <w:pStyle w:val="22"/>
        <w:tabs>
          <w:tab w:val="left" w:pos="708"/>
        </w:tabs>
        <w:spacing w:line="360" w:lineRule="auto"/>
        <w:ind w:left="0"/>
        <w:jc w:val="center"/>
      </w:pPr>
    </w:p>
    <w:p w:rsidR="00DF7F2E" w:rsidRDefault="00DF7F2E" w:rsidP="005C6498">
      <w:pPr>
        <w:pStyle w:val="22"/>
        <w:tabs>
          <w:tab w:val="left" w:pos="708"/>
        </w:tabs>
        <w:spacing w:line="360" w:lineRule="auto"/>
        <w:ind w:left="0"/>
        <w:jc w:val="center"/>
      </w:pPr>
    </w:p>
    <w:p w:rsidR="005C6498" w:rsidRPr="00DF7F2E" w:rsidRDefault="005C6498" w:rsidP="00DF7F2E">
      <w:pPr>
        <w:pStyle w:val="22"/>
        <w:tabs>
          <w:tab w:val="left" w:pos="708"/>
        </w:tabs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Саранск</w:t>
      </w:r>
      <w:r w:rsidR="0035547F">
        <w:rPr>
          <w:rFonts w:ascii="Times New Roman" w:hAnsi="Times New Roman" w:cs="Times New Roman"/>
          <w:sz w:val="28"/>
          <w:szCs w:val="28"/>
        </w:rPr>
        <w:t xml:space="preserve"> 202</w:t>
      </w:r>
      <w:r w:rsidR="004862D1">
        <w:rPr>
          <w:rFonts w:ascii="Times New Roman" w:hAnsi="Times New Roman" w:cs="Times New Roman"/>
          <w:sz w:val="28"/>
          <w:szCs w:val="28"/>
        </w:rPr>
        <w:t>4</w:t>
      </w:r>
    </w:p>
    <w:p w:rsidR="0035547F" w:rsidRPr="00CD6363" w:rsidRDefault="0035547F" w:rsidP="004862D1">
      <w:pPr>
        <w:spacing w:line="360" w:lineRule="auto"/>
        <w:jc w:val="center"/>
        <w:rPr>
          <w:szCs w:val="28"/>
        </w:rPr>
      </w:pPr>
      <w:r w:rsidRPr="00CD6363">
        <w:rPr>
          <w:szCs w:val="28"/>
        </w:rPr>
        <w:lastRenderedPageBreak/>
        <w:t>Содержание</w:t>
      </w:r>
    </w:p>
    <w:p w:rsidR="0035547F" w:rsidRPr="00CD6363" w:rsidRDefault="0035547F" w:rsidP="009B6F2E">
      <w:pPr>
        <w:spacing w:line="360" w:lineRule="auto"/>
        <w:jc w:val="both"/>
        <w:rPr>
          <w:szCs w:val="28"/>
        </w:rPr>
      </w:pPr>
      <w:r w:rsidRPr="00CD6363">
        <w:rPr>
          <w:szCs w:val="28"/>
        </w:rPr>
        <w:t>ВВЕДЕНИЕ</w:t>
      </w:r>
      <w:r w:rsidR="00A55FE2">
        <w:rPr>
          <w:szCs w:val="28"/>
        </w:rPr>
        <w:t xml:space="preserve"> ……………………………………………………………………    </w:t>
      </w:r>
      <w:r w:rsidR="00535325">
        <w:rPr>
          <w:szCs w:val="28"/>
        </w:rPr>
        <w:t>3</w:t>
      </w:r>
    </w:p>
    <w:p w:rsidR="0035547F" w:rsidRPr="00CD6363" w:rsidRDefault="009B6F2E" w:rsidP="009B6F2E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 </w:t>
      </w:r>
      <w:r w:rsidR="00A55FE2">
        <w:rPr>
          <w:szCs w:val="28"/>
        </w:rPr>
        <w:t>Кратко о заболеваниях………………...…………………………………….    3</w:t>
      </w:r>
    </w:p>
    <w:p w:rsidR="0035547F" w:rsidRDefault="009B6F2E" w:rsidP="009B6F2E">
      <w:pPr>
        <w:spacing w:line="360" w:lineRule="auto"/>
        <w:jc w:val="both"/>
        <w:rPr>
          <w:szCs w:val="28"/>
        </w:rPr>
      </w:pPr>
      <w:r>
        <w:rPr>
          <w:szCs w:val="28"/>
        </w:rPr>
        <w:t>2</w:t>
      </w:r>
      <w:r w:rsidR="0035547F" w:rsidRPr="00CD6363">
        <w:rPr>
          <w:szCs w:val="28"/>
        </w:rPr>
        <w:t xml:space="preserve"> </w:t>
      </w:r>
      <w:r w:rsidR="00A55FE2">
        <w:rPr>
          <w:szCs w:val="28"/>
        </w:rPr>
        <w:t>Вирусные инфекции</w:t>
      </w:r>
      <w:r w:rsidR="00535325">
        <w:rPr>
          <w:szCs w:val="28"/>
        </w:rPr>
        <w:t>…………………………</w:t>
      </w:r>
      <w:r>
        <w:rPr>
          <w:szCs w:val="28"/>
        </w:rPr>
        <w:t>.</w:t>
      </w:r>
      <w:r w:rsidR="00535325">
        <w:rPr>
          <w:szCs w:val="28"/>
        </w:rPr>
        <w:t>…………</w:t>
      </w:r>
      <w:r>
        <w:rPr>
          <w:szCs w:val="28"/>
        </w:rPr>
        <w:t>…</w:t>
      </w:r>
      <w:r w:rsidR="00535325">
        <w:rPr>
          <w:szCs w:val="28"/>
        </w:rPr>
        <w:t>……</w:t>
      </w:r>
      <w:r w:rsidR="00A55FE2">
        <w:rPr>
          <w:szCs w:val="28"/>
        </w:rPr>
        <w:t>……………   6</w:t>
      </w:r>
    </w:p>
    <w:p w:rsidR="00EA1CFF" w:rsidRPr="00CD6363" w:rsidRDefault="00EA1CFF" w:rsidP="009B6F2E">
      <w:pPr>
        <w:spacing w:line="360" w:lineRule="auto"/>
        <w:jc w:val="both"/>
        <w:rPr>
          <w:szCs w:val="28"/>
        </w:rPr>
      </w:pPr>
      <w:r>
        <w:rPr>
          <w:szCs w:val="28"/>
        </w:rPr>
        <w:t>3 ЗАКЛЮЧЕНИЕ………………………………………………………………</w:t>
      </w:r>
      <w:r w:rsidR="00A55FE2">
        <w:rPr>
          <w:szCs w:val="28"/>
        </w:rPr>
        <w:t xml:space="preserve">    </w:t>
      </w:r>
      <w:r>
        <w:rPr>
          <w:szCs w:val="28"/>
        </w:rPr>
        <w:t>7</w:t>
      </w:r>
    </w:p>
    <w:p w:rsidR="0035547F" w:rsidRPr="00CD6363" w:rsidRDefault="004862D1" w:rsidP="009B6F2E">
      <w:pPr>
        <w:spacing w:line="360" w:lineRule="auto"/>
        <w:jc w:val="both"/>
        <w:rPr>
          <w:szCs w:val="28"/>
        </w:rPr>
      </w:pPr>
      <w:r w:rsidRPr="00CD6363">
        <w:rPr>
          <w:szCs w:val="28"/>
        </w:rPr>
        <w:t xml:space="preserve">СПИСОК </w:t>
      </w:r>
      <w:r>
        <w:rPr>
          <w:szCs w:val="28"/>
        </w:rPr>
        <w:t>ИСПОЛЬЗОВАННЫХ ИСТОЧНИКОВ……</w:t>
      </w:r>
      <w:r w:rsidR="00535325">
        <w:rPr>
          <w:szCs w:val="28"/>
        </w:rPr>
        <w:t>…………………</w:t>
      </w:r>
      <w:r w:rsidR="009B6F2E">
        <w:rPr>
          <w:szCs w:val="28"/>
        </w:rPr>
        <w:t>…</w:t>
      </w:r>
      <w:r w:rsidR="00A55FE2">
        <w:rPr>
          <w:szCs w:val="28"/>
        </w:rPr>
        <w:t xml:space="preserve">.     </w:t>
      </w:r>
      <w:r w:rsidR="00EA1CFF">
        <w:rPr>
          <w:szCs w:val="28"/>
        </w:rPr>
        <w:t>8</w:t>
      </w:r>
    </w:p>
    <w:p w:rsidR="0035547F" w:rsidRDefault="0035547F" w:rsidP="0035547F">
      <w:pPr>
        <w:ind w:left="-284" w:firstLine="709"/>
        <w:jc w:val="both"/>
        <w:rPr>
          <w:b/>
          <w:szCs w:val="28"/>
        </w:rPr>
      </w:pPr>
      <w:r>
        <w:rPr>
          <w:b/>
          <w:szCs w:val="28"/>
        </w:rPr>
        <w:br w:type="page"/>
      </w:r>
    </w:p>
    <w:p w:rsidR="00DC3360" w:rsidRPr="000708DB" w:rsidRDefault="004862D1" w:rsidP="00EA1CFF">
      <w:pPr>
        <w:spacing w:line="360" w:lineRule="auto"/>
        <w:ind w:firstLine="709"/>
        <w:jc w:val="both"/>
        <w:rPr>
          <w:b/>
          <w:szCs w:val="28"/>
        </w:rPr>
      </w:pPr>
      <w:r w:rsidRPr="00934B53">
        <w:rPr>
          <w:b/>
          <w:szCs w:val="28"/>
        </w:rPr>
        <w:lastRenderedPageBreak/>
        <w:t>ВВЕДЕНИЕ</w:t>
      </w:r>
      <w:bookmarkEnd w:id="0"/>
    </w:p>
    <w:p w:rsidR="00865BD9" w:rsidRPr="00865BD9" w:rsidRDefault="00865BD9" w:rsidP="00EA1CFF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_Toc17354998"/>
      <w:r w:rsidRPr="00865BD9">
        <w:rPr>
          <w:color w:val="000000"/>
          <w:sz w:val="28"/>
          <w:szCs w:val="28"/>
        </w:rPr>
        <w:t>Лошади, как и другие животные, подвержены риску заражения инфекционными болезнями. Инфекционные болезни лошадей могут быть вызваны вирусами, бактериями, грибами или паразитами. Они могут иметь разнообразные симптомы и потенциально привести к серьезным осложнениям. В данном реферате мы рассмотрим основные инфекционные болезни у лошадей и их особенности.</w:t>
      </w:r>
    </w:p>
    <w:p w:rsidR="00865BD9" w:rsidRPr="00865BD9" w:rsidRDefault="00A55FE2" w:rsidP="00EA1CFF">
      <w:pPr>
        <w:pStyle w:val="2"/>
        <w:spacing w:before="240" w:after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55FE2">
        <w:rPr>
          <w:rFonts w:ascii="Times New Roman" w:hAnsi="Times New Roman" w:cs="Times New Roman"/>
          <w:b/>
          <w:color w:val="000000"/>
          <w:sz w:val="28"/>
          <w:szCs w:val="28"/>
        </w:rPr>
        <w:t>КРАТКО О ЗАБОЛЕВАНИЯХ</w:t>
      </w:r>
    </w:p>
    <w:p w:rsidR="00865BD9" w:rsidRPr="00865BD9" w:rsidRDefault="00865BD9" w:rsidP="00EA1CFF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Вирусные респираторные инфекции:</w:t>
      </w:r>
    </w:p>
    <w:p w:rsidR="00865BD9" w:rsidRPr="00865BD9" w:rsidRDefault="00865BD9" w:rsidP="00EA1CFF">
      <w:pPr>
        <w:numPr>
          <w:ilvl w:val="1"/>
          <w:numId w:val="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Грипп лошадей:</w:t>
      </w:r>
      <w:r w:rsidRPr="00865BD9">
        <w:rPr>
          <w:color w:val="000000"/>
          <w:szCs w:val="28"/>
        </w:rPr>
        <w:t> Это острое респираторное заболевание, сопровождающееся выделением слизи, кашлем и повышенной температурой.</w:t>
      </w:r>
    </w:p>
    <w:p w:rsidR="00865BD9" w:rsidRPr="00865BD9" w:rsidRDefault="00865BD9" w:rsidP="00EA1CFF">
      <w:pPr>
        <w:numPr>
          <w:ilvl w:val="1"/>
          <w:numId w:val="9"/>
        </w:numPr>
        <w:spacing w:before="120"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Вирусный ринит:</w:t>
      </w:r>
      <w:r w:rsidRPr="00EA1CFF">
        <w:rPr>
          <w:i/>
          <w:color w:val="000000"/>
          <w:szCs w:val="28"/>
        </w:rPr>
        <w:t> </w:t>
      </w:r>
      <w:r w:rsidRPr="00865BD9">
        <w:rPr>
          <w:color w:val="000000"/>
          <w:szCs w:val="28"/>
        </w:rPr>
        <w:t>Характеризуется симптомами, подобными простуде, такими как насморк и кашель.</w:t>
      </w:r>
    </w:p>
    <w:p w:rsidR="00865BD9" w:rsidRPr="00865BD9" w:rsidRDefault="00865BD9" w:rsidP="00EA1CFF">
      <w:pPr>
        <w:numPr>
          <w:ilvl w:val="0"/>
          <w:numId w:val="9"/>
        </w:numPr>
        <w:spacing w:before="120" w:line="360" w:lineRule="auto"/>
        <w:ind w:left="0"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Вирусные болезни желудочно-кишечного тракта:</w:t>
      </w:r>
    </w:p>
    <w:p w:rsidR="00865BD9" w:rsidRPr="00865BD9" w:rsidRDefault="00865BD9" w:rsidP="00EA1CFF">
      <w:pPr>
        <w:numPr>
          <w:ilvl w:val="1"/>
          <w:numId w:val="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Вирусный артрит:</w:t>
      </w:r>
      <w:r w:rsidRPr="00865BD9">
        <w:rPr>
          <w:color w:val="000000"/>
          <w:szCs w:val="28"/>
        </w:rPr>
        <w:t> Приводит к воспалению суставов и ламиниту, что может вызвать боли и хромоту.</w:t>
      </w:r>
    </w:p>
    <w:p w:rsidR="00865BD9" w:rsidRPr="00865BD9" w:rsidRDefault="00865BD9" w:rsidP="00EA1CFF">
      <w:pPr>
        <w:numPr>
          <w:ilvl w:val="1"/>
          <w:numId w:val="9"/>
        </w:numPr>
        <w:spacing w:before="120"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Эквинный герпесвирус (EHV):</w:t>
      </w:r>
      <w:r w:rsidRPr="00865BD9">
        <w:rPr>
          <w:color w:val="000000"/>
          <w:szCs w:val="28"/>
        </w:rPr>
        <w:t> Вирус, который может вызвать респираторные проблемы, высыпания и даже аборты у кобыл.</w:t>
      </w:r>
    </w:p>
    <w:p w:rsidR="00865BD9" w:rsidRPr="00865BD9" w:rsidRDefault="00865BD9" w:rsidP="00EA1CFF">
      <w:pPr>
        <w:numPr>
          <w:ilvl w:val="0"/>
          <w:numId w:val="9"/>
        </w:numPr>
        <w:spacing w:before="120" w:line="360" w:lineRule="auto"/>
        <w:ind w:left="0"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Бактериальные инфекции:</w:t>
      </w:r>
    </w:p>
    <w:p w:rsidR="00865BD9" w:rsidRPr="00EA1CFF" w:rsidRDefault="00865BD9" w:rsidP="00EA1CFF">
      <w:pPr>
        <w:numPr>
          <w:ilvl w:val="1"/>
          <w:numId w:val="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Стрептококковые инфекции:</w:t>
      </w:r>
      <w:r w:rsidRPr="00EA1CFF">
        <w:rPr>
          <w:color w:val="000000"/>
          <w:szCs w:val="28"/>
        </w:rPr>
        <w:t> Могут вызвать стрептодермии (воспаление кожи) и стрептопневмонию (воспаление легких).</w:t>
      </w:r>
    </w:p>
    <w:p w:rsidR="00865BD9" w:rsidRPr="00EA1CFF" w:rsidRDefault="00865BD9" w:rsidP="00EA1CFF">
      <w:pPr>
        <w:numPr>
          <w:ilvl w:val="1"/>
          <w:numId w:val="9"/>
        </w:numPr>
        <w:spacing w:before="120"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Сальмонеллез:</w:t>
      </w:r>
      <w:r w:rsidRPr="00EA1CFF">
        <w:rPr>
          <w:color w:val="000000"/>
          <w:szCs w:val="28"/>
        </w:rPr>
        <w:t> Заражение сальмонеллой может вызвать колики, диарею и даже сепсис.</w:t>
      </w:r>
    </w:p>
    <w:p w:rsidR="00865BD9" w:rsidRPr="00865BD9" w:rsidRDefault="00865BD9" w:rsidP="00EA1CFF">
      <w:pPr>
        <w:numPr>
          <w:ilvl w:val="0"/>
          <w:numId w:val="9"/>
        </w:numPr>
        <w:spacing w:before="120" w:line="360" w:lineRule="auto"/>
        <w:ind w:left="0"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Паразитарные инфекции:</w:t>
      </w:r>
    </w:p>
    <w:p w:rsidR="00865BD9" w:rsidRPr="00865BD9" w:rsidRDefault="00865BD9" w:rsidP="00EA1CFF">
      <w:pPr>
        <w:numPr>
          <w:ilvl w:val="1"/>
          <w:numId w:val="9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Паразитарные черви:</w:t>
      </w:r>
      <w:r w:rsidRPr="00865BD9">
        <w:rPr>
          <w:color w:val="000000"/>
          <w:szCs w:val="28"/>
        </w:rPr>
        <w:t> Лошади могут быть заражены паразитами, такими как глисты, что может привести к потере веса и нарушению пищеварения.</w:t>
      </w:r>
    </w:p>
    <w:p w:rsidR="00865BD9" w:rsidRPr="00865BD9" w:rsidRDefault="00865BD9" w:rsidP="00EA1CFF">
      <w:pPr>
        <w:numPr>
          <w:ilvl w:val="1"/>
          <w:numId w:val="9"/>
        </w:numPr>
        <w:spacing w:before="120"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lastRenderedPageBreak/>
        <w:t>Бабезиоз:</w:t>
      </w:r>
      <w:r w:rsidRPr="00865BD9">
        <w:rPr>
          <w:color w:val="000000"/>
          <w:szCs w:val="28"/>
        </w:rPr>
        <w:t> Передается при укусах клещей и может вызвать лихорадку, анемию и ухудшение состояния.</w:t>
      </w:r>
    </w:p>
    <w:p w:rsidR="00865BD9" w:rsidRPr="00865BD9" w:rsidRDefault="00865BD9" w:rsidP="00EA1CFF">
      <w:pPr>
        <w:pStyle w:val="2"/>
        <w:spacing w:before="240" w:after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BD9">
        <w:rPr>
          <w:rFonts w:ascii="Times New Roman" w:hAnsi="Times New Roman" w:cs="Times New Roman"/>
          <w:color w:val="000000"/>
          <w:sz w:val="28"/>
          <w:szCs w:val="28"/>
        </w:rPr>
        <w:t>Особенности инфекционных болезней у лошадей</w:t>
      </w:r>
    </w:p>
    <w:p w:rsidR="00865BD9" w:rsidRPr="00865BD9" w:rsidRDefault="00865BD9" w:rsidP="00EA1CF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Специфичность видов:</w:t>
      </w:r>
      <w:r w:rsidRPr="00865BD9">
        <w:rPr>
          <w:color w:val="000000"/>
          <w:szCs w:val="28"/>
        </w:rPr>
        <w:t> Многие инфекционные болезни лошадей специфичны для этого вида, что делает важной вакцинацию и соблюдение профилактических мер.</w:t>
      </w:r>
    </w:p>
    <w:p w:rsidR="00865BD9" w:rsidRPr="00865BD9" w:rsidRDefault="00865BD9" w:rsidP="00EA1CF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Высокая чувствительность к стрессу:</w:t>
      </w:r>
      <w:r w:rsidRPr="00865BD9">
        <w:rPr>
          <w:color w:val="000000"/>
          <w:szCs w:val="28"/>
        </w:rPr>
        <w:t> Лошади могут быть особенно подвержены инфекциям при стрессовых условиях, таких как переезд, смена корма или тренировки.</w:t>
      </w:r>
    </w:p>
    <w:p w:rsidR="00865BD9" w:rsidRPr="00865BD9" w:rsidRDefault="00865BD9" w:rsidP="00EA1CF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Значительное влияние на спортивные мероприятия:</w:t>
      </w:r>
      <w:r w:rsidRPr="00EA1CFF">
        <w:rPr>
          <w:i/>
          <w:color w:val="000000"/>
          <w:szCs w:val="28"/>
        </w:rPr>
        <w:t> </w:t>
      </w:r>
      <w:r w:rsidRPr="00865BD9">
        <w:rPr>
          <w:color w:val="000000"/>
          <w:szCs w:val="28"/>
        </w:rPr>
        <w:t>Инфекционные болезни лошадей могут привести к отмене соревнований и спортивных мероприятий.</w:t>
      </w:r>
    </w:p>
    <w:p w:rsidR="00865BD9" w:rsidRPr="00865BD9" w:rsidRDefault="00865BD9" w:rsidP="00EA1CFF">
      <w:pPr>
        <w:numPr>
          <w:ilvl w:val="0"/>
          <w:numId w:val="10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Контагиозность:</w:t>
      </w:r>
      <w:r w:rsidRPr="00EA1CFF">
        <w:rPr>
          <w:i/>
          <w:color w:val="000000"/>
          <w:szCs w:val="28"/>
        </w:rPr>
        <w:t> </w:t>
      </w:r>
      <w:r w:rsidRPr="00865BD9">
        <w:rPr>
          <w:color w:val="000000"/>
          <w:szCs w:val="28"/>
        </w:rPr>
        <w:t>Многие инфекции могут передаваться от лошади к лошади, поэтому важны меры по изоляции и карантину.</w:t>
      </w:r>
    </w:p>
    <w:p w:rsidR="00865BD9" w:rsidRPr="00865BD9" w:rsidRDefault="00865BD9" w:rsidP="00EA1CFF">
      <w:pPr>
        <w:pStyle w:val="2"/>
        <w:spacing w:before="240" w:after="24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5BD9">
        <w:rPr>
          <w:rFonts w:ascii="Times New Roman" w:hAnsi="Times New Roman" w:cs="Times New Roman"/>
          <w:color w:val="000000"/>
          <w:sz w:val="28"/>
          <w:szCs w:val="28"/>
        </w:rPr>
        <w:t>Профилактика и лечение</w:t>
      </w:r>
    </w:p>
    <w:p w:rsidR="00865BD9" w:rsidRPr="00865BD9" w:rsidRDefault="00865BD9" w:rsidP="00EA1CF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Вакцинация:</w:t>
      </w:r>
      <w:r w:rsidRPr="00EA1CFF">
        <w:rPr>
          <w:i/>
          <w:color w:val="000000"/>
          <w:szCs w:val="28"/>
        </w:rPr>
        <w:t> </w:t>
      </w:r>
      <w:r w:rsidRPr="00865BD9">
        <w:rPr>
          <w:color w:val="000000"/>
          <w:szCs w:val="28"/>
        </w:rPr>
        <w:t>Регулярная вакцинация является ключевым средством профилактики многих инфекций, таких как грипп и вирусный артрит.</w:t>
      </w:r>
    </w:p>
    <w:p w:rsidR="00865BD9" w:rsidRPr="00865BD9" w:rsidRDefault="00865BD9" w:rsidP="00EA1CF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Гигиеничные меры:</w:t>
      </w:r>
      <w:r w:rsidRPr="00865BD9">
        <w:rPr>
          <w:color w:val="000000"/>
          <w:szCs w:val="28"/>
        </w:rPr>
        <w:t> Регулярное мытье и чистка лошадей, а также обеспечение чистоты стойла и пастбища, помогают предотвращать распространение инфекций.</w:t>
      </w:r>
    </w:p>
    <w:p w:rsidR="00865BD9" w:rsidRPr="00865BD9" w:rsidRDefault="00865BD9" w:rsidP="00EA1CF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Изоляция и карантин:</w:t>
      </w:r>
      <w:r w:rsidRPr="00865BD9">
        <w:rPr>
          <w:color w:val="000000"/>
          <w:szCs w:val="28"/>
        </w:rPr>
        <w:t> Лошадей с симптомами инфекции следует изолировать от остальных и соблюдать карантин.</w:t>
      </w:r>
    </w:p>
    <w:p w:rsidR="00865BD9" w:rsidRDefault="00865BD9" w:rsidP="00EA1CFF">
      <w:pPr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Cs w:val="28"/>
        </w:rPr>
      </w:pPr>
      <w:r w:rsidRPr="00EA1CFF">
        <w:rPr>
          <w:rStyle w:val="ac"/>
          <w:i w:val="0"/>
          <w:color w:val="000000"/>
          <w:szCs w:val="28"/>
        </w:rPr>
        <w:t>Лечение:</w:t>
      </w:r>
      <w:r w:rsidRPr="00865BD9">
        <w:rPr>
          <w:color w:val="000000"/>
          <w:szCs w:val="28"/>
        </w:rPr>
        <w:t> Лечение инфекционных болезней у лошадей может включать в себя применение антибиотиков, противовирусных средств и симптоматическую терапию.</w:t>
      </w:r>
    </w:p>
    <w:p w:rsidR="00865BD9" w:rsidRDefault="00865BD9" w:rsidP="00EA1CFF">
      <w:pPr>
        <w:spacing w:line="360" w:lineRule="auto"/>
        <w:ind w:firstLine="709"/>
        <w:jc w:val="both"/>
        <w:rPr>
          <w:rStyle w:val="ac"/>
          <w:color w:val="000000"/>
          <w:szCs w:val="28"/>
        </w:rPr>
      </w:pP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Грибковые и бактериальные инфекции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lastRenderedPageBreak/>
        <w:t>Бактериальное заболевание возникает в результате появления в организме лошади патогенного микроба (грибка). Его размножение влечёт за собой острое протекание болезни вплоть до гибели животного, сопровождающееся высокой температурой.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Сап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Сапом называют инфекционное заболевание, которое первое время протекает бессимптомно. Как правило, проходит не менее четырёх недель, прежде чем лошадь даст понять, что ей нездоровится. Убедиться, что у животного именно сап можно путём появления у него аллергии на маллеин.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Основными объектами заражения становятся лёгкие, лимфоузлы и печень. Сап протекает в трёх формах: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острой;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хронической;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латентной.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При остром течении болезни сперва у лошади отмечается лихорадка (озноб и дрожь), температура тела держится на уровне 41 °С. Слизистые оболочки рта приобретают тёмно-красный цвет, пульс нитевидный, дыхание прерывистое. Далее опухают лимфоузлы под челюстью.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С развитием заболевания на слизистой оболочке верхних дыхательных путей больной лошади появляются желтоватые узелки, которые потом переходят в гнойные язвы. Развивается отёк носоглотки, носовые перегородки разрушаются. И через 2-3 недели от появления симптомов животное умирает.</w:t>
      </w:r>
    </w:p>
    <w:p w:rsid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 xml:space="preserve">При хроническом течении заболевания всё описанное выше протекает медленно на протяжении нескольких месяцев или даже лет, а при латентном </w:t>
      </w:r>
      <w:r w:rsidRPr="00865BD9">
        <w:rPr>
          <w:color w:val="000000"/>
          <w:szCs w:val="28"/>
        </w:rPr>
        <w:lastRenderedPageBreak/>
        <w:t>(скрытом) симптомов вовсе нет, вот только внутренние органы всё же разрушаются и лошадь погибает.</w:t>
      </w: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</w:p>
    <w:p w:rsidR="00865BD9" w:rsidRPr="00865BD9" w:rsidRDefault="00865BD9" w:rsidP="00EA1CFF">
      <w:pPr>
        <w:spacing w:line="360" w:lineRule="auto"/>
        <w:ind w:firstLine="709"/>
        <w:jc w:val="both"/>
        <w:rPr>
          <w:color w:val="000000"/>
          <w:szCs w:val="28"/>
        </w:rPr>
      </w:pPr>
      <w:r w:rsidRPr="00865BD9">
        <w:rPr>
          <w:color w:val="000000"/>
          <w:szCs w:val="28"/>
        </w:rPr>
        <w:t>К большому сожалению сегодня не существует эффективного лечения от сапа, поэтому больное животное усыпляют.</w:t>
      </w:r>
    </w:p>
    <w:p w:rsidR="00865BD9" w:rsidRDefault="00865BD9" w:rsidP="00EA1CFF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865BD9" w:rsidRPr="00EA1CFF" w:rsidRDefault="00A55FE2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55FE2">
        <w:rPr>
          <w:b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ВИРУСНЫЕ ИНФЕКЦИИ</w:t>
      </w: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t>Пожалуй, одними из самых распространённых и наносящих сельскохозяйственной деятельности серьёзный ущерб, являются вирусные заболевания лошадей. Однако за последние несколько лет вирусологам удалось достичь серьёзного прорыва в изучении методов борьбы с возникающими у лошадей патологиями.</w:t>
      </w: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t>Грипп</w:t>
      </w: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t>Лошадиный грипп проявляет себя в виде остро протекающего воспалительного процесса в дыхательной системе животного, подавленного и лихорадочного состояния, и сухого кашля. При отсутствии лечения, грипп достаточно быстро перетекает в пневмонию.</w:t>
      </w:r>
    </w:p>
    <w:p w:rsidR="00865BD9" w:rsidRPr="00EA1CFF" w:rsidRDefault="00865BD9" w:rsidP="00EA1CFF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BD9" w:rsidRPr="00EA1CFF" w:rsidRDefault="00865BD9" w:rsidP="00EA1CFF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t>Заболевание никак себя не выявляет в течении 5-6 дней. При первых признаках, лошадь изолируют и переводят на легко усваиваемый корм. В случае осложнения и появления бактериальной инфекции, животному потребуется курс антибиотиков.</w:t>
      </w: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lastRenderedPageBreak/>
        <w:t>Выздоравливая, лошадь приобретает иммунитет к вирусным инфекциям, эффективность которого сопровождается в течение следующего года. После чего лошади потребуется вакцина.</w:t>
      </w:r>
    </w:p>
    <w:p w:rsidR="00865BD9" w:rsidRPr="00EA1CFF" w:rsidRDefault="00865BD9" w:rsidP="00EA1CFF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t>Ринопневмония</w:t>
      </w: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t xml:space="preserve">Острое вирусное заболевание, которое протекает в форме отёка слизистых и лёгких, а также появления конъюнктивита называют ринопневмонией. Может встречаться под такими названиями как вирусный аборт кобыл и половая экзантема. Чаще всего заражаются именно молодые особи, не достигшие возраста в один год. Вирус переносится вместе с мочой, половым путём, через </w:t>
      </w:r>
      <w:r w:rsidR="00EA1CFF">
        <w:rPr>
          <w:color w:val="000000"/>
          <w:sz w:val="28"/>
          <w:szCs w:val="28"/>
        </w:rPr>
        <w:t>грязный корм, жидкость и слюну.</w:t>
      </w:r>
    </w:p>
    <w:p w:rsidR="00865BD9" w:rsidRPr="00EA1CFF" w:rsidRDefault="00865BD9" w:rsidP="00EA1CFF">
      <w:pPr>
        <w:pStyle w:val="ab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A1CFF">
        <w:rPr>
          <w:color w:val="000000"/>
          <w:sz w:val="28"/>
          <w:szCs w:val="28"/>
        </w:rPr>
        <w:t>Эффективного лечения от ринопневмонии на сегодняшний день не существует. В качестве профилактического средства применяют цефалоспориновые антибиотики и строгое следование санитарным нормам. У вылечившегося животного появляется иммунитет, который длится полгода.</w:t>
      </w:r>
    </w:p>
    <w:p w:rsidR="00EA1CFF" w:rsidRPr="00EA1CFF" w:rsidRDefault="00EA1CFF" w:rsidP="00EA1CFF">
      <w:pPr>
        <w:pStyle w:val="2"/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1CFF">
        <w:rPr>
          <w:rFonts w:ascii="Times New Roman" w:hAnsi="Times New Roman" w:cs="Times New Roman"/>
          <w:b/>
          <w:color w:val="000000"/>
          <w:sz w:val="28"/>
          <w:szCs w:val="28"/>
        </w:rPr>
        <w:t>ЗАКЛЮЧЕНИЕ</w:t>
      </w:r>
    </w:p>
    <w:p w:rsidR="00EA1CFF" w:rsidRDefault="00EA1CFF" w:rsidP="00EA1CFF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color w:val="000000"/>
          <w:sz w:val="21"/>
          <w:szCs w:val="21"/>
        </w:rPr>
      </w:pPr>
      <w:r w:rsidRPr="00865BD9">
        <w:rPr>
          <w:color w:val="000000"/>
          <w:sz w:val="28"/>
          <w:szCs w:val="28"/>
        </w:rPr>
        <w:t>Инфекционные болезни у лошадей могут иметь серьезные последствия, поэтому ветеринары и владельцы лошадей должны быть внимательными к профилактике, диагностике и лечению таких заболеваний. Регулярная вакцинация, гигиеничные меры и контроль за стрессом помогут уменьшить риск заражения и поддержать здоровье лошадей.</w:t>
      </w:r>
    </w:p>
    <w:p w:rsidR="00EA1CFF" w:rsidRDefault="00EA1CFF" w:rsidP="00EA1CFF">
      <w:pPr>
        <w:rPr>
          <w:rFonts w:ascii="Helvetica" w:hAnsi="Helvetica" w:cs="Helvetica"/>
          <w:color w:val="000000"/>
          <w:sz w:val="21"/>
          <w:szCs w:val="21"/>
        </w:rPr>
      </w:pPr>
    </w:p>
    <w:p w:rsidR="00EA1CFF" w:rsidRDefault="00EA1CFF" w:rsidP="00EA1CFF">
      <w:pPr>
        <w:rPr>
          <w:rFonts w:ascii="Helvetica" w:hAnsi="Helvetica" w:cs="Helvetica"/>
          <w:color w:val="000000"/>
          <w:sz w:val="21"/>
          <w:szCs w:val="21"/>
        </w:rPr>
      </w:pPr>
    </w:p>
    <w:p w:rsidR="00EA1CFF" w:rsidRDefault="00EA1CFF" w:rsidP="00EA1CFF">
      <w:pPr>
        <w:rPr>
          <w:b/>
          <w:szCs w:val="28"/>
        </w:rPr>
      </w:pPr>
    </w:p>
    <w:p w:rsidR="00EA1CFF" w:rsidRDefault="00EA1CFF" w:rsidP="00EA1CFF">
      <w:pPr>
        <w:rPr>
          <w:b/>
          <w:szCs w:val="28"/>
        </w:rPr>
      </w:pPr>
    </w:p>
    <w:p w:rsidR="00EA1CFF" w:rsidRDefault="00EA1CFF" w:rsidP="00EA1CFF">
      <w:pPr>
        <w:rPr>
          <w:b/>
          <w:szCs w:val="28"/>
        </w:rPr>
      </w:pPr>
    </w:p>
    <w:p w:rsidR="00EA1CFF" w:rsidRDefault="00EA1CFF" w:rsidP="00EA1CFF">
      <w:pPr>
        <w:rPr>
          <w:b/>
          <w:szCs w:val="28"/>
        </w:rPr>
      </w:pPr>
    </w:p>
    <w:p w:rsidR="00EA1CFF" w:rsidRDefault="00EA1CFF" w:rsidP="00EA1CFF">
      <w:pPr>
        <w:rPr>
          <w:b/>
          <w:szCs w:val="28"/>
        </w:rPr>
      </w:pPr>
    </w:p>
    <w:p w:rsidR="00EA1CFF" w:rsidRDefault="00EA1CFF" w:rsidP="00EA1CFF">
      <w:pPr>
        <w:rPr>
          <w:b/>
          <w:szCs w:val="28"/>
        </w:rPr>
      </w:pPr>
    </w:p>
    <w:p w:rsidR="00EA1CFF" w:rsidRDefault="00EA1CFF" w:rsidP="00EA1CFF">
      <w:pPr>
        <w:rPr>
          <w:b/>
          <w:szCs w:val="28"/>
        </w:rPr>
      </w:pPr>
    </w:p>
    <w:p w:rsidR="00DC3360" w:rsidRPr="00934B53" w:rsidRDefault="004862D1" w:rsidP="004862D1">
      <w:pPr>
        <w:ind w:left="-284" w:firstLine="709"/>
        <w:jc w:val="center"/>
        <w:rPr>
          <w:b/>
          <w:szCs w:val="28"/>
        </w:rPr>
      </w:pPr>
      <w:r w:rsidRPr="00934B53">
        <w:rPr>
          <w:b/>
          <w:szCs w:val="28"/>
        </w:rPr>
        <w:t>СПИСОК ИСПОЛЬЗОВАНН</w:t>
      </w:r>
      <w:bookmarkEnd w:id="2"/>
      <w:r>
        <w:rPr>
          <w:b/>
          <w:szCs w:val="28"/>
        </w:rPr>
        <w:t>ЫХ ИСТОЧНИКОВ</w:t>
      </w:r>
    </w:p>
    <w:p w:rsidR="00DC3360" w:rsidRDefault="00DC3360" w:rsidP="002E3505">
      <w:pPr>
        <w:ind w:left="-284" w:firstLine="709"/>
        <w:jc w:val="both"/>
        <w:rPr>
          <w:szCs w:val="28"/>
        </w:rPr>
      </w:pPr>
    </w:p>
    <w:p w:rsidR="00865BD9" w:rsidRPr="00934B53" w:rsidRDefault="00865BD9" w:rsidP="002E3505">
      <w:pPr>
        <w:ind w:left="-284" w:firstLine="709"/>
        <w:jc w:val="both"/>
        <w:rPr>
          <w:szCs w:val="28"/>
        </w:rPr>
      </w:pPr>
    </w:p>
    <w:p w:rsidR="00DC3360" w:rsidRPr="00934B53" w:rsidRDefault="00DC3360" w:rsidP="002E3505">
      <w:pPr>
        <w:ind w:left="-284" w:firstLine="709"/>
        <w:jc w:val="both"/>
        <w:rPr>
          <w:szCs w:val="28"/>
        </w:rPr>
      </w:pPr>
    </w:p>
    <w:p w:rsidR="00DC3360" w:rsidRPr="009B6F2E" w:rsidRDefault="00D613C4" w:rsidP="009B6F2E">
      <w:pPr>
        <w:ind w:firstLine="709"/>
        <w:jc w:val="both"/>
        <w:rPr>
          <w:szCs w:val="28"/>
        </w:rPr>
      </w:pPr>
      <w:r w:rsidRPr="009B6F2E">
        <w:rPr>
          <w:szCs w:val="28"/>
        </w:rPr>
        <w:t>Гельдбург А.Г., Иванов А.Д. Организация ветеринарного дела. – М.: Колос, 1970.</w:t>
      </w:r>
    </w:p>
    <w:p w:rsidR="00DC3360" w:rsidRPr="009B6F2E" w:rsidRDefault="00D613C4" w:rsidP="009B6F2E">
      <w:pPr>
        <w:ind w:firstLine="709"/>
        <w:jc w:val="both"/>
        <w:rPr>
          <w:szCs w:val="28"/>
        </w:rPr>
      </w:pPr>
      <w:r w:rsidRPr="009B6F2E">
        <w:rPr>
          <w:szCs w:val="28"/>
        </w:rPr>
        <w:t>Никитин И.У. Организация ветеринарного дела. – М.: Колос, 1996.</w:t>
      </w:r>
    </w:p>
    <w:p w:rsidR="00DC3360" w:rsidRPr="009B6F2E" w:rsidRDefault="00D613C4" w:rsidP="009B6F2E">
      <w:pPr>
        <w:ind w:firstLine="709"/>
        <w:jc w:val="both"/>
        <w:rPr>
          <w:szCs w:val="28"/>
        </w:rPr>
      </w:pPr>
      <w:r w:rsidRPr="009B6F2E">
        <w:rPr>
          <w:szCs w:val="28"/>
        </w:rPr>
        <w:t>Третьяков А.Д. Ветеринарное законодательство, том 1,4. – М.: ВО «Агропромиздат», 1989.</w:t>
      </w:r>
    </w:p>
    <w:sectPr w:rsidR="00DC3360" w:rsidRPr="009B6F2E" w:rsidSect="009B6F2E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94" w:rsidRDefault="00E75194">
      <w:r>
        <w:separator/>
      </w:r>
    </w:p>
  </w:endnote>
  <w:endnote w:type="continuationSeparator" w:id="0">
    <w:p w:rsidR="00E75194" w:rsidRDefault="00E7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60" w:rsidRDefault="00D3247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13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3360" w:rsidRDefault="00DC336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360" w:rsidRDefault="00D3247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13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55FE2">
      <w:rPr>
        <w:rStyle w:val="a7"/>
        <w:noProof/>
      </w:rPr>
      <w:t>2</w:t>
    </w:r>
    <w:r>
      <w:rPr>
        <w:rStyle w:val="a7"/>
      </w:rPr>
      <w:fldChar w:fldCharType="end"/>
    </w:r>
  </w:p>
  <w:p w:rsidR="00DC3360" w:rsidRDefault="00DC3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94" w:rsidRDefault="00E75194">
      <w:r>
        <w:separator/>
      </w:r>
    </w:p>
  </w:footnote>
  <w:footnote w:type="continuationSeparator" w:id="0">
    <w:p w:rsidR="00E75194" w:rsidRDefault="00E7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413"/>
    <w:multiLevelType w:val="multilevel"/>
    <w:tmpl w:val="0EAC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86D32"/>
    <w:multiLevelType w:val="hybridMultilevel"/>
    <w:tmpl w:val="EE442EEC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D3F0B"/>
    <w:multiLevelType w:val="hybridMultilevel"/>
    <w:tmpl w:val="7748A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BF3073"/>
    <w:multiLevelType w:val="hybridMultilevel"/>
    <w:tmpl w:val="AAC831B2"/>
    <w:lvl w:ilvl="0" w:tplc="A630EB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62080F78"/>
    <w:multiLevelType w:val="hybridMultilevel"/>
    <w:tmpl w:val="49B8A9AC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64C1D"/>
    <w:multiLevelType w:val="hybridMultilevel"/>
    <w:tmpl w:val="92A8D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864D83"/>
    <w:multiLevelType w:val="hybridMultilevel"/>
    <w:tmpl w:val="D13C95F0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B1779"/>
    <w:multiLevelType w:val="multilevel"/>
    <w:tmpl w:val="537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D7B45"/>
    <w:multiLevelType w:val="multilevel"/>
    <w:tmpl w:val="B3963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FF7AA8"/>
    <w:multiLevelType w:val="hybridMultilevel"/>
    <w:tmpl w:val="A9BC06D0"/>
    <w:lvl w:ilvl="0" w:tplc="4B6E4276">
      <w:start w:val="1"/>
      <w:numFmt w:val="bullet"/>
      <w:lvlText w:val=""/>
      <w:lvlJc w:val="left"/>
      <w:pPr>
        <w:tabs>
          <w:tab w:val="num" w:pos="1068"/>
        </w:tabs>
        <w:ind w:left="0" w:firstLine="708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1E7A"/>
    <w:multiLevelType w:val="hybridMultilevel"/>
    <w:tmpl w:val="84DA0ABE"/>
    <w:lvl w:ilvl="0" w:tplc="FD5679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autoHyphenation/>
  <w:hyphenationZone w:val="357"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3C4"/>
    <w:rsid w:val="000708DB"/>
    <w:rsid w:val="00125B2F"/>
    <w:rsid w:val="002E3505"/>
    <w:rsid w:val="003145F6"/>
    <w:rsid w:val="0035547F"/>
    <w:rsid w:val="003705A4"/>
    <w:rsid w:val="004862D1"/>
    <w:rsid w:val="004C5D10"/>
    <w:rsid w:val="00535325"/>
    <w:rsid w:val="0054026C"/>
    <w:rsid w:val="005A0637"/>
    <w:rsid w:val="005A1AD6"/>
    <w:rsid w:val="005B6BE9"/>
    <w:rsid w:val="005C6498"/>
    <w:rsid w:val="006024E8"/>
    <w:rsid w:val="006E0888"/>
    <w:rsid w:val="007B0F4A"/>
    <w:rsid w:val="00865BD9"/>
    <w:rsid w:val="00934B53"/>
    <w:rsid w:val="009B6F2E"/>
    <w:rsid w:val="00A55FE2"/>
    <w:rsid w:val="00C90A2D"/>
    <w:rsid w:val="00CD6363"/>
    <w:rsid w:val="00D32474"/>
    <w:rsid w:val="00D613C4"/>
    <w:rsid w:val="00DC3360"/>
    <w:rsid w:val="00DE0842"/>
    <w:rsid w:val="00DF7F2E"/>
    <w:rsid w:val="00E75194"/>
    <w:rsid w:val="00EA1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A46AF"/>
  <w15:docId w15:val="{15543EC0-AF2A-4681-8F22-7EE74732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74"/>
    <w:rPr>
      <w:sz w:val="28"/>
      <w:szCs w:val="24"/>
    </w:rPr>
  </w:style>
  <w:style w:type="paragraph" w:styleId="1">
    <w:name w:val="heading 1"/>
    <w:basedOn w:val="a"/>
    <w:next w:val="a"/>
    <w:qFormat/>
    <w:rsid w:val="00D32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D32474"/>
    <w:pPr>
      <w:ind w:firstLine="708"/>
      <w:jc w:val="both"/>
    </w:pPr>
  </w:style>
  <w:style w:type="paragraph" w:styleId="a4">
    <w:name w:val="Title"/>
    <w:basedOn w:val="a"/>
    <w:qFormat/>
    <w:rsid w:val="00D32474"/>
    <w:pPr>
      <w:spacing w:line="360" w:lineRule="auto"/>
      <w:jc w:val="center"/>
    </w:pPr>
    <w:rPr>
      <w:b/>
      <w:bCs/>
      <w:sz w:val="32"/>
    </w:rPr>
  </w:style>
  <w:style w:type="paragraph" w:styleId="10">
    <w:name w:val="toc 1"/>
    <w:basedOn w:val="a"/>
    <w:next w:val="a"/>
    <w:autoRedefine/>
    <w:semiHidden/>
    <w:rsid w:val="00D32474"/>
  </w:style>
  <w:style w:type="paragraph" w:styleId="21">
    <w:name w:val="toc 2"/>
    <w:basedOn w:val="a"/>
    <w:next w:val="a"/>
    <w:autoRedefine/>
    <w:semiHidden/>
    <w:rsid w:val="00D32474"/>
    <w:pPr>
      <w:ind w:left="280"/>
    </w:pPr>
  </w:style>
  <w:style w:type="paragraph" w:styleId="3">
    <w:name w:val="toc 3"/>
    <w:basedOn w:val="a"/>
    <w:next w:val="a"/>
    <w:autoRedefine/>
    <w:semiHidden/>
    <w:rsid w:val="00D32474"/>
    <w:pPr>
      <w:ind w:left="560"/>
    </w:pPr>
  </w:style>
  <w:style w:type="paragraph" w:styleId="4">
    <w:name w:val="toc 4"/>
    <w:basedOn w:val="a"/>
    <w:next w:val="a"/>
    <w:autoRedefine/>
    <w:semiHidden/>
    <w:rsid w:val="00D32474"/>
    <w:pPr>
      <w:ind w:left="840"/>
    </w:pPr>
  </w:style>
  <w:style w:type="paragraph" w:styleId="5">
    <w:name w:val="toc 5"/>
    <w:basedOn w:val="a"/>
    <w:next w:val="a"/>
    <w:autoRedefine/>
    <w:semiHidden/>
    <w:rsid w:val="00D32474"/>
    <w:pPr>
      <w:ind w:left="1120"/>
    </w:pPr>
  </w:style>
  <w:style w:type="paragraph" w:styleId="6">
    <w:name w:val="toc 6"/>
    <w:basedOn w:val="a"/>
    <w:next w:val="a"/>
    <w:autoRedefine/>
    <w:semiHidden/>
    <w:rsid w:val="00D32474"/>
    <w:pPr>
      <w:ind w:left="1400"/>
    </w:pPr>
  </w:style>
  <w:style w:type="paragraph" w:styleId="7">
    <w:name w:val="toc 7"/>
    <w:basedOn w:val="a"/>
    <w:next w:val="a"/>
    <w:autoRedefine/>
    <w:semiHidden/>
    <w:rsid w:val="00D32474"/>
    <w:pPr>
      <w:ind w:left="1680"/>
    </w:pPr>
  </w:style>
  <w:style w:type="paragraph" w:styleId="8">
    <w:name w:val="toc 8"/>
    <w:basedOn w:val="a"/>
    <w:next w:val="a"/>
    <w:autoRedefine/>
    <w:semiHidden/>
    <w:rsid w:val="00D32474"/>
    <w:pPr>
      <w:ind w:left="1960"/>
    </w:pPr>
  </w:style>
  <w:style w:type="paragraph" w:styleId="9">
    <w:name w:val="toc 9"/>
    <w:basedOn w:val="a"/>
    <w:next w:val="a"/>
    <w:autoRedefine/>
    <w:semiHidden/>
    <w:rsid w:val="00D32474"/>
    <w:pPr>
      <w:ind w:left="2240"/>
    </w:pPr>
  </w:style>
  <w:style w:type="character" w:styleId="a5">
    <w:name w:val="Hyperlink"/>
    <w:basedOn w:val="a0"/>
    <w:semiHidden/>
    <w:rsid w:val="00D32474"/>
    <w:rPr>
      <w:color w:val="0000FF"/>
      <w:u w:val="single"/>
    </w:rPr>
  </w:style>
  <w:style w:type="paragraph" w:styleId="a6">
    <w:name w:val="footer"/>
    <w:basedOn w:val="a"/>
    <w:semiHidden/>
    <w:rsid w:val="00D32474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D32474"/>
  </w:style>
  <w:style w:type="paragraph" w:styleId="a8">
    <w:name w:val="header"/>
    <w:basedOn w:val="a"/>
    <w:link w:val="a9"/>
    <w:uiPriority w:val="99"/>
    <w:unhideWhenUsed/>
    <w:rsid w:val="002E35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3505"/>
    <w:rPr>
      <w:sz w:val="28"/>
      <w:szCs w:val="24"/>
    </w:rPr>
  </w:style>
  <w:style w:type="paragraph" w:styleId="22">
    <w:name w:val="Body Text Indent 2"/>
    <w:basedOn w:val="a"/>
    <w:link w:val="23"/>
    <w:uiPriority w:val="99"/>
    <w:unhideWhenUsed/>
    <w:rsid w:val="005C6498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C649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B0F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65B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865BD9"/>
    <w:pPr>
      <w:spacing w:before="100" w:beforeAutospacing="1" w:after="100" w:afterAutospacing="1"/>
    </w:pPr>
    <w:rPr>
      <w:sz w:val="24"/>
    </w:rPr>
  </w:style>
  <w:style w:type="character" w:styleId="ac">
    <w:name w:val="Emphasis"/>
    <w:basedOn w:val="a0"/>
    <w:uiPriority w:val="20"/>
    <w:qFormat/>
    <w:rsid w:val="00865B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8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ПФ</Company>
  <LinksUpToDate>false</LinksUpToDate>
  <CharactersWithSpaces>7253</CharactersWithSpaces>
  <SharedDoc>false</SharedDoc>
  <HLinks>
    <vt:vector size="24" baseType="variant"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_Toc17354998</vt:lpwstr>
      </vt:variant>
      <vt:variant>
        <vt:i4>1769535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_Toc17354997</vt:lpwstr>
      </vt:variant>
      <vt:variant>
        <vt:i4>1703999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_Toc17354996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_Toc17354995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1</dc:creator>
  <cp:lastModifiedBy>Анна Комиловна</cp:lastModifiedBy>
  <cp:revision>16</cp:revision>
  <dcterms:created xsi:type="dcterms:W3CDTF">2021-10-15T16:18:00Z</dcterms:created>
  <dcterms:modified xsi:type="dcterms:W3CDTF">2024-06-05T00:45:00Z</dcterms:modified>
</cp:coreProperties>
</file>